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0039B2" w:rsidRDefault="00B43A14" w:rsidP="00EE171B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0039B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0ECF816B" w14:textId="42B3FA89" w:rsidR="00EE171B" w:rsidRPr="000039B2" w:rsidRDefault="00B43A14" w:rsidP="00EE171B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0039B2">
        <w:rPr>
          <w:rFonts w:asciiTheme="minorHAnsi" w:hAnsiTheme="minorHAnsi" w:cstheme="minorHAnsi"/>
          <w:i/>
          <w:iCs/>
          <w:sz w:val="22"/>
          <w:szCs w:val="22"/>
        </w:rPr>
        <w:t>Do zapytania ofertowego nr SZP.225-X</w:t>
      </w:r>
      <w:r w:rsidR="000039B2" w:rsidRPr="000039B2">
        <w:rPr>
          <w:rFonts w:asciiTheme="minorHAnsi" w:hAnsiTheme="minorHAnsi" w:cstheme="minorHAnsi"/>
          <w:i/>
          <w:iCs/>
          <w:sz w:val="22"/>
          <w:szCs w:val="22"/>
        </w:rPr>
        <w:t>46</w:t>
      </w:r>
      <w:r w:rsidRPr="000039B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0039B2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0039B2" w:rsidRPr="000039B2">
        <w:rPr>
          <w:rFonts w:asciiTheme="minorHAnsi" w:hAnsiTheme="minorHAnsi" w:cstheme="minorHAnsi"/>
          <w:i/>
          <w:iCs/>
          <w:sz w:val="22"/>
          <w:szCs w:val="22"/>
        </w:rPr>
        <w:t>6</w:t>
      </w:r>
    </w:p>
    <w:p w14:paraId="0D9F2D8B" w14:textId="77777777" w:rsidR="000039B2" w:rsidRPr="000039B2" w:rsidRDefault="000039B2" w:rsidP="00EE171B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C782DBE" w14:textId="16B091A1" w:rsidR="00F249D9" w:rsidRPr="000039B2" w:rsidRDefault="00B43A14" w:rsidP="00EE171B">
      <w:pPr>
        <w:spacing w:line="360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039B2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6F3089BE" w14:textId="76DCD4F1" w:rsidR="00B82577" w:rsidRPr="000039B2" w:rsidRDefault="00F249D9" w:rsidP="00EE171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039B2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0039B2">
        <w:rPr>
          <w:rFonts w:asciiTheme="minorHAnsi" w:hAnsiTheme="minorHAnsi" w:cstheme="minorHAnsi"/>
          <w:sz w:val="22"/>
          <w:szCs w:val="22"/>
        </w:rPr>
        <w:t xml:space="preserve">i dostawa </w:t>
      </w:r>
      <w:r w:rsidR="00DB5ADB" w:rsidRPr="000039B2">
        <w:rPr>
          <w:rFonts w:asciiTheme="minorHAnsi" w:hAnsiTheme="minorHAnsi" w:cstheme="minorHAnsi"/>
          <w:sz w:val="22"/>
          <w:szCs w:val="22"/>
        </w:rPr>
        <w:t>tabletów, akcesoriów do tabletów</w:t>
      </w:r>
      <w:r w:rsidR="00781C22" w:rsidRPr="000039B2">
        <w:rPr>
          <w:rFonts w:asciiTheme="minorHAnsi" w:hAnsiTheme="minorHAnsi" w:cstheme="minorHAnsi"/>
          <w:sz w:val="22"/>
          <w:szCs w:val="22"/>
        </w:rPr>
        <w:t xml:space="preserve"> i</w:t>
      </w:r>
      <w:r w:rsidR="00DB5ADB" w:rsidRPr="000039B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B5ADB" w:rsidRPr="000039B2">
        <w:rPr>
          <w:rFonts w:asciiTheme="minorHAnsi" w:hAnsiTheme="minorHAnsi" w:cstheme="minorHAnsi"/>
          <w:sz w:val="22"/>
          <w:szCs w:val="22"/>
        </w:rPr>
        <w:t>access</w:t>
      </w:r>
      <w:proofErr w:type="spellEnd"/>
      <w:r w:rsidR="00DB5ADB" w:rsidRPr="000039B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B5ADB" w:rsidRPr="000039B2">
        <w:rPr>
          <w:rFonts w:asciiTheme="minorHAnsi" w:hAnsiTheme="minorHAnsi" w:cstheme="minorHAnsi"/>
          <w:sz w:val="22"/>
          <w:szCs w:val="22"/>
        </w:rPr>
        <w:t>pointów</w:t>
      </w:r>
      <w:proofErr w:type="spellEnd"/>
    </w:p>
    <w:p w14:paraId="47654674" w14:textId="77777777" w:rsidR="000039B2" w:rsidRPr="000039B2" w:rsidRDefault="000039B2" w:rsidP="00EE171B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30EC116" w14:textId="7C7DFE72" w:rsidR="00BD7C97" w:rsidRPr="000039B2" w:rsidRDefault="00B82577" w:rsidP="00EE171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0039B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1: </w:t>
      </w:r>
      <w:r w:rsidR="00E65CD6" w:rsidRPr="000039B2">
        <w:rPr>
          <w:rFonts w:asciiTheme="minorHAnsi" w:hAnsiTheme="minorHAnsi" w:cstheme="minorHAnsi"/>
          <w:b/>
          <w:bCs/>
          <w:sz w:val="22"/>
          <w:szCs w:val="22"/>
          <w:u w:val="single"/>
        </w:rPr>
        <w:t>Akcesoria do tabletów zebra</w:t>
      </w:r>
    </w:p>
    <w:p w14:paraId="41F5F7A2" w14:textId="0DB78566" w:rsidR="00195873" w:rsidRPr="000039B2" w:rsidRDefault="00E65CD6" w:rsidP="00EE171B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t>Samochodowa stacja dokująca dedykowana do tabletu Zebra XSLATE L10 wyposażona w dwa porty USB oraz wtyczkę zapalniczki do zasilania</w:t>
      </w:r>
      <w:r w:rsidRPr="000039B2">
        <w:rPr>
          <w:rFonts w:asciiTheme="minorHAnsi" w:hAnsiTheme="minorHAnsi" w:cstheme="minorHAnsi"/>
        </w:rPr>
        <w:t xml:space="preserve"> – 2 szt.</w:t>
      </w:r>
    </w:p>
    <w:p w14:paraId="2D6EDD50" w14:textId="6773F6B4" w:rsidR="00982ECC" w:rsidRPr="000039B2" w:rsidRDefault="00E65CD6" w:rsidP="00EE171B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t>Bateria do tabletu Zebra XSLATE L10</w:t>
      </w:r>
      <w:r w:rsidR="00195873" w:rsidRPr="000039B2">
        <w:rPr>
          <w:rFonts w:asciiTheme="minorHAnsi" w:hAnsiTheme="minorHAnsi" w:cstheme="minorHAnsi"/>
          <w:b/>
          <w:bCs/>
        </w:rPr>
        <w:t xml:space="preserve"> </w:t>
      </w:r>
      <w:r w:rsidR="00195873" w:rsidRPr="000039B2">
        <w:rPr>
          <w:rFonts w:asciiTheme="minorHAnsi" w:hAnsiTheme="minorHAnsi" w:cstheme="minorHAnsi"/>
        </w:rPr>
        <w:t xml:space="preserve">– </w:t>
      </w:r>
      <w:r w:rsidRPr="000039B2">
        <w:rPr>
          <w:rFonts w:asciiTheme="minorHAnsi" w:hAnsiTheme="minorHAnsi" w:cstheme="minorHAnsi"/>
        </w:rPr>
        <w:t>3</w:t>
      </w:r>
      <w:r w:rsidR="00195873" w:rsidRPr="000039B2">
        <w:rPr>
          <w:rFonts w:asciiTheme="minorHAnsi" w:hAnsiTheme="minorHAnsi" w:cstheme="minorHAnsi"/>
        </w:rPr>
        <w:t xml:space="preserve"> szt.</w:t>
      </w:r>
    </w:p>
    <w:p w14:paraId="11D88B5D" w14:textId="48FE0413" w:rsidR="00E65CD6" w:rsidRPr="000039B2" w:rsidRDefault="00E65CD6" w:rsidP="00EE171B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t>Pojemność</w:t>
      </w:r>
      <w:r w:rsidRPr="000039B2">
        <w:rPr>
          <w:rFonts w:asciiTheme="minorHAnsi" w:hAnsiTheme="minorHAnsi" w:cstheme="minorHAnsi"/>
        </w:rPr>
        <w:t>: 36Wh</w:t>
      </w:r>
    </w:p>
    <w:p w14:paraId="084463A0" w14:textId="08974A03" w:rsidR="005C32BC" w:rsidRPr="000039B2" w:rsidRDefault="00B82577" w:rsidP="00EE171B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039B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2: </w:t>
      </w:r>
      <w:r w:rsidR="00DF388C" w:rsidRPr="000039B2">
        <w:rPr>
          <w:rFonts w:asciiTheme="minorHAnsi" w:hAnsiTheme="minorHAnsi" w:cstheme="minorHAnsi"/>
          <w:b/>
          <w:bCs/>
          <w:sz w:val="22"/>
          <w:szCs w:val="22"/>
          <w:u w:val="single"/>
        </w:rPr>
        <w:t>Tablety i akcesoria</w:t>
      </w:r>
    </w:p>
    <w:p w14:paraId="41C9EBC4" w14:textId="4E72F184" w:rsidR="00935379" w:rsidRPr="000039B2" w:rsidRDefault="00DF388C" w:rsidP="00EE171B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t xml:space="preserve">Tablet </w:t>
      </w:r>
      <w:proofErr w:type="spellStart"/>
      <w:r w:rsidRPr="000039B2">
        <w:rPr>
          <w:rFonts w:asciiTheme="minorHAnsi" w:hAnsiTheme="minorHAnsi" w:cstheme="minorHAnsi"/>
          <w:b/>
          <w:bCs/>
        </w:rPr>
        <w:t>OneRugged</w:t>
      </w:r>
      <w:proofErr w:type="spellEnd"/>
      <w:r w:rsidRPr="000039B2">
        <w:rPr>
          <w:rFonts w:asciiTheme="minorHAnsi" w:hAnsiTheme="minorHAnsi" w:cstheme="minorHAnsi"/>
          <w:b/>
          <w:bCs/>
        </w:rPr>
        <w:t xml:space="preserve"> M82A</w:t>
      </w:r>
      <w:r w:rsidR="00DB6C3C" w:rsidRPr="000039B2">
        <w:rPr>
          <w:rFonts w:asciiTheme="minorHAnsi" w:hAnsiTheme="minorHAnsi" w:cstheme="minorHAnsi"/>
        </w:rPr>
        <w:t xml:space="preserve"> – 1 szt.</w:t>
      </w:r>
    </w:p>
    <w:p w14:paraId="16BA6117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 xml:space="preserve">Ekran </w:t>
      </w:r>
      <w:proofErr w:type="spellStart"/>
      <w:r w:rsidRPr="000039B2">
        <w:rPr>
          <w:rFonts w:asciiTheme="minorHAnsi" w:hAnsiTheme="minorHAnsi" w:cstheme="minorHAnsi"/>
        </w:rPr>
        <w:t>doytykowy</w:t>
      </w:r>
      <w:proofErr w:type="spellEnd"/>
      <w:r w:rsidRPr="000039B2">
        <w:rPr>
          <w:rFonts w:asciiTheme="minorHAnsi" w:hAnsiTheme="minorHAnsi" w:cstheme="minorHAnsi"/>
        </w:rPr>
        <w:t xml:space="preserve"> 8” 1920x1200 550 nitów</w:t>
      </w:r>
    </w:p>
    <w:p w14:paraId="072B7E8F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0039B2">
        <w:rPr>
          <w:rFonts w:asciiTheme="minorHAnsi" w:hAnsiTheme="minorHAnsi" w:cstheme="minorHAnsi"/>
          <w:lang w:val="en-GB"/>
        </w:rPr>
        <w:t>Procesor</w:t>
      </w:r>
      <w:proofErr w:type="spellEnd"/>
      <w:r w:rsidRPr="000039B2">
        <w:rPr>
          <w:rFonts w:asciiTheme="minorHAnsi" w:hAnsiTheme="minorHAnsi" w:cstheme="minorHAnsi"/>
          <w:lang w:val="en-GB"/>
        </w:rPr>
        <w:t>: Intel Core i5-1235U</w:t>
      </w:r>
    </w:p>
    <w:p w14:paraId="2AA2E734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r w:rsidRPr="000039B2">
        <w:rPr>
          <w:rFonts w:asciiTheme="minorHAnsi" w:hAnsiTheme="minorHAnsi" w:cstheme="minorHAnsi"/>
          <w:lang w:val="en-GB"/>
        </w:rPr>
        <w:t>RAM: 16GB</w:t>
      </w:r>
    </w:p>
    <w:p w14:paraId="468C72A8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0039B2">
        <w:rPr>
          <w:rFonts w:asciiTheme="minorHAnsi" w:hAnsiTheme="minorHAnsi" w:cstheme="minorHAnsi"/>
          <w:lang w:val="en-GB"/>
        </w:rPr>
        <w:t>Dysk</w:t>
      </w:r>
      <w:proofErr w:type="spellEnd"/>
      <w:r w:rsidRPr="000039B2">
        <w:rPr>
          <w:rFonts w:asciiTheme="minorHAnsi" w:hAnsiTheme="minorHAnsi" w:cstheme="minorHAnsi"/>
          <w:lang w:val="en-GB"/>
        </w:rPr>
        <w:t>: 128GB SSD</w:t>
      </w:r>
    </w:p>
    <w:p w14:paraId="15177CC9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>Komunikacja: LTE, GPS, Bluetooth, Wi-Fi</w:t>
      </w:r>
    </w:p>
    <w:p w14:paraId="411AF81F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>System operacyjny: Windows 10 Pro lub 11 Pro</w:t>
      </w:r>
    </w:p>
    <w:p w14:paraId="42AD9394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>W zestawie kompatybilny zasilacz sieciowy oraz tylni uchwyt.</w:t>
      </w:r>
    </w:p>
    <w:p w14:paraId="120F3F4D" w14:textId="0E79B432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t>Zamawiający wymaga, aby gwarancja była realizowana przez autoryzowanego partnera producenta na terenie Polski.</w:t>
      </w:r>
    </w:p>
    <w:p w14:paraId="17008EA1" w14:textId="0452E8C3" w:rsidR="00935379" w:rsidRPr="000039B2" w:rsidRDefault="00DF388C" w:rsidP="00EE171B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t xml:space="preserve">Tablet </w:t>
      </w:r>
      <w:proofErr w:type="spellStart"/>
      <w:r w:rsidRPr="000039B2">
        <w:rPr>
          <w:rFonts w:asciiTheme="minorHAnsi" w:hAnsiTheme="minorHAnsi" w:cstheme="minorHAnsi"/>
          <w:b/>
          <w:bCs/>
        </w:rPr>
        <w:t>OneRugged</w:t>
      </w:r>
      <w:proofErr w:type="spellEnd"/>
      <w:r w:rsidRPr="000039B2">
        <w:rPr>
          <w:rFonts w:asciiTheme="minorHAnsi" w:hAnsiTheme="minorHAnsi" w:cstheme="minorHAnsi"/>
          <w:b/>
          <w:bCs/>
        </w:rPr>
        <w:t xml:space="preserve"> M20A </w:t>
      </w:r>
      <w:r w:rsidR="00935379" w:rsidRPr="000039B2">
        <w:rPr>
          <w:rFonts w:asciiTheme="minorHAnsi" w:hAnsiTheme="minorHAnsi" w:cstheme="minorHAnsi"/>
        </w:rPr>
        <w:t xml:space="preserve">– </w:t>
      </w:r>
      <w:r w:rsidRPr="000039B2">
        <w:rPr>
          <w:rFonts w:asciiTheme="minorHAnsi" w:hAnsiTheme="minorHAnsi" w:cstheme="minorHAnsi"/>
        </w:rPr>
        <w:t>1</w:t>
      </w:r>
      <w:r w:rsidR="00935379" w:rsidRPr="000039B2">
        <w:rPr>
          <w:rFonts w:asciiTheme="minorHAnsi" w:hAnsiTheme="minorHAnsi" w:cstheme="minorHAnsi"/>
        </w:rPr>
        <w:t xml:space="preserve"> szt.</w:t>
      </w:r>
    </w:p>
    <w:p w14:paraId="7576092C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0039B2">
        <w:rPr>
          <w:rFonts w:asciiTheme="minorHAnsi" w:hAnsiTheme="minorHAnsi" w:cstheme="minorHAnsi"/>
          <w:lang w:val="en-GB"/>
        </w:rPr>
        <w:t>Ekran</w:t>
      </w:r>
      <w:proofErr w:type="spellEnd"/>
      <w:r w:rsidRPr="000039B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0039B2">
        <w:rPr>
          <w:rFonts w:asciiTheme="minorHAnsi" w:hAnsiTheme="minorHAnsi" w:cstheme="minorHAnsi"/>
          <w:lang w:val="en-GB"/>
        </w:rPr>
        <w:t>doytykowy</w:t>
      </w:r>
      <w:proofErr w:type="spellEnd"/>
      <w:r w:rsidRPr="000039B2">
        <w:rPr>
          <w:rFonts w:asciiTheme="minorHAnsi" w:hAnsiTheme="minorHAnsi" w:cstheme="minorHAnsi"/>
          <w:lang w:val="en-GB"/>
        </w:rPr>
        <w:t xml:space="preserve"> 12.2”</w:t>
      </w:r>
    </w:p>
    <w:p w14:paraId="4C4AC4E9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0039B2">
        <w:rPr>
          <w:rFonts w:asciiTheme="minorHAnsi" w:hAnsiTheme="minorHAnsi" w:cstheme="minorHAnsi"/>
          <w:lang w:val="en-GB"/>
        </w:rPr>
        <w:t>Procesor</w:t>
      </w:r>
      <w:proofErr w:type="spellEnd"/>
      <w:r w:rsidRPr="000039B2">
        <w:rPr>
          <w:rFonts w:asciiTheme="minorHAnsi" w:hAnsiTheme="minorHAnsi" w:cstheme="minorHAnsi"/>
          <w:lang w:val="en-GB"/>
        </w:rPr>
        <w:t>: Intel Core i5-1235U</w:t>
      </w:r>
    </w:p>
    <w:p w14:paraId="6B70F615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r w:rsidRPr="000039B2">
        <w:rPr>
          <w:rFonts w:asciiTheme="minorHAnsi" w:hAnsiTheme="minorHAnsi" w:cstheme="minorHAnsi"/>
          <w:lang w:val="en-GB"/>
        </w:rPr>
        <w:t>RAM: 16GB</w:t>
      </w:r>
    </w:p>
    <w:p w14:paraId="679D82DB" w14:textId="1B2C7BD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>Dysk: co najmniej 128GB SSD</w:t>
      </w:r>
    </w:p>
    <w:p w14:paraId="20B1F5E2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>Komunikacja: LTE, GPS, Bluetooth, Wi-Fi</w:t>
      </w:r>
    </w:p>
    <w:p w14:paraId="6632AF46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>System operacyjny: Windows 10 Pro lub 11 Pro</w:t>
      </w:r>
    </w:p>
    <w:p w14:paraId="417AF7E8" w14:textId="3A9E3750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</w:rPr>
        <w:t>W zestawie kompatybilny zasilacz sieciowy, samochodowa stacja dokująca z zasilaczem i dwoma portami USB oraz zestaw dwóch uchwytów (tylni oraz górny)</w:t>
      </w:r>
    </w:p>
    <w:p w14:paraId="0E121BE7" w14:textId="77777777" w:rsidR="00DF388C" w:rsidRPr="000039B2" w:rsidRDefault="00DF388C" w:rsidP="00EE171B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t>Zamawiający wymaga, aby gwarancja była realizowana przez autoryzowanego partnera producenta na terenie Polski.</w:t>
      </w:r>
    </w:p>
    <w:p w14:paraId="08D124BC" w14:textId="0ECBCCCE" w:rsidR="00EE171B" w:rsidRPr="000039B2" w:rsidRDefault="00DF388C" w:rsidP="00EE171B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0039B2">
        <w:rPr>
          <w:rFonts w:asciiTheme="minorHAnsi" w:hAnsiTheme="minorHAnsi" w:cstheme="minorHAnsi"/>
          <w:b/>
          <w:bCs/>
        </w:rPr>
        <w:lastRenderedPageBreak/>
        <w:t xml:space="preserve">Samochodowa stacja dokująca dedykowana do tabletu </w:t>
      </w:r>
      <w:proofErr w:type="spellStart"/>
      <w:r w:rsidRPr="000039B2">
        <w:rPr>
          <w:rFonts w:asciiTheme="minorHAnsi" w:hAnsiTheme="minorHAnsi" w:cstheme="minorHAnsi"/>
          <w:b/>
          <w:bCs/>
        </w:rPr>
        <w:t>OneRugged</w:t>
      </w:r>
      <w:proofErr w:type="spellEnd"/>
      <w:r w:rsidRPr="000039B2">
        <w:rPr>
          <w:rFonts w:asciiTheme="minorHAnsi" w:hAnsiTheme="minorHAnsi" w:cstheme="minorHAnsi"/>
          <w:b/>
          <w:bCs/>
        </w:rPr>
        <w:t xml:space="preserve"> M20A wyposażona w dwa porty USB oraz zasilacz</w:t>
      </w:r>
      <w:r w:rsidRPr="000039B2">
        <w:rPr>
          <w:rFonts w:asciiTheme="minorHAnsi" w:hAnsiTheme="minorHAnsi" w:cstheme="minorHAnsi"/>
        </w:rPr>
        <w:t xml:space="preserve"> – 1 szt.</w:t>
      </w:r>
    </w:p>
    <w:p w14:paraId="60950F52" w14:textId="3B7CAF23" w:rsidR="00EE171B" w:rsidRPr="000039B2" w:rsidRDefault="00EE171B" w:rsidP="00EE171B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0039B2">
        <w:rPr>
          <w:rFonts w:asciiTheme="minorHAnsi" w:hAnsiTheme="minorHAnsi" w:cstheme="minorHAnsi"/>
          <w:b/>
          <w:bCs/>
          <w:sz w:val="22"/>
          <w:szCs w:val="22"/>
          <w:u w:val="single"/>
        </w:rPr>
        <w:t>Część 3: Access point</w:t>
      </w:r>
    </w:p>
    <w:p w14:paraId="6A7D66AE" w14:textId="7348B457" w:rsidR="00781C22" w:rsidRPr="000039B2" w:rsidRDefault="00EE171B" w:rsidP="00EE171B">
      <w:pPr>
        <w:pStyle w:val="Akapitzlis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0039B2">
        <w:rPr>
          <w:rFonts w:asciiTheme="minorHAnsi" w:hAnsiTheme="minorHAnsi" w:cstheme="minorHAnsi"/>
          <w:b/>
          <w:bCs/>
        </w:rPr>
        <w:t>Ubiquiti</w:t>
      </w:r>
      <w:proofErr w:type="spellEnd"/>
      <w:r w:rsidRPr="000039B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039B2">
        <w:rPr>
          <w:rFonts w:asciiTheme="minorHAnsi" w:hAnsiTheme="minorHAnsi" w:cstheme="minorHAnsi"/>
          <w:b/>
          <w:bCs/>
        </w:rPr>
        <w:t>UniFi</w:t>
      </w:r>
      <w:proofErr w:type="spellEnd"/>
      <w:r w:rsidRPr="000039B2">
        <w:rPr>
          <w:rFonts w:asciiTheme="minorHAnsi" w:hAnsiTheme="minorHAnsi" w:cstheme="minorHAnsi"/>
          <w:b/>
          <w:bCs/>
        </w:rPr>
        <w:t xml:space="preserve"> U7-LR</w:t>
      </w:r>
      <w:r w:rsidRPr="000039B2">
        <w:rPr>
          <w:rFonts w:asciiTheme="minorHAnsi" w:hAnsiTheme="minorHAnsi" w:cstheme="minorHAnsi"/>
        </w:rPr>
        <w:t xml:space="preserve"> – 1 szt.</w:t>
      </w:r>
    </w:p>
    <w:p w14:paraId="0FE3B12F" w14:textId="77777777" w:rsidR="00781C22" w:rsidRPr="000039B2" w:rsidRDefault="00781C22" w:rsidP="00EE171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1E3B2AD" w14:textId="77777777" w:rsidR="00781C22" w:rsidRPr="000039B2" w:rsidRDefault="00781C22" w:rsidP="00EE171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6CA12B1" w14:textId="57BA5161" w:rsidR="003234F8" w:rsidRPr="000039B2" w:rsidRDefault="000039B2" w:rsidP="00EE171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1CA31D55" w14:textId="76ADED91" w:rsidR="00B43A14" w:rsidRPr="000039B2" w:rsidRDefault="00B43A14" w:rsidP="00EE17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0039B2">
        <w:rPr>
          <w:rFonts w:asciiTheme="minorHAnsi" w:hAnsiTheme="minorHAnsi" w:cstheme="minorHAnsi"/>
          <w:bCs/>
        </w:rPr>
        <w:t>Termin dostawy:</w:t>
      </w:r>
      <w:r w:rsidR="00DB5EB9" w:rsidRPr="000039B2">
        <w:rPr>
          <w:rFonts w:asciiTheme="minorHAnsi" w:hAnsiTheme="minorHAnsi" w:cstheme="minorHAnsi"/>
          <w:bCs/>
        </w:rPr>
        <w:t xml:space="preserve"> </w:t>
      </w:r>
      <w:r w:rsidR="00DB5EB9" w:rsidRPr="000039B2">
        <w:rPr>
          <w:rFonts w:asciiTheme="minorHAnsi" w:hAnsiTheme="minorHAnsi" w:cstheme="minorHAnsi"/>
        </w:rPr>
        <w:t>7 dni</w:t>
      </w:r>
      <w:bookmarkStart w:id="0" w:name="_GoBack"/>
      <w:bookmarkEnd w:id="0"/>
    </w:p>
    <w:p w14:paraId="176CF113" w14:textId="0F589667" w:rsidR="00B43A14" w:rsidRPr="000039B2" w:rsidRDefault="00955A6E" w:rsidP="00EE17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0039B2">
        <w:rPr>
          <w:rFonts w:asciiTheme="minorHAnsi" w:hAnsiTheme="minorHAnsi" w:cstheme="minorHAnsi"/>
          <w:bCs/>
        </w:rPr>
        <w:t>Jeśli opis nie wskazuje inaczej, wszystkie przedmioty muszą być nowe i objęte gwarancją producenta.</w:t>
      </w:r>
    </w:p>
    <w:p w14:paraId="1AFD4ED6" w14:textId="5324487F" w:rsidR="00FD7976" w:rsidRPr="000039B2" w:rsidRDefault="00FD7976" w:rsidP="00EE171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0039B2">
        <w:rPr>
          <w:rFonts w:asciiTheme="minorHAnsi" w:hAnsiTheme="minorHAnsi" w:cstheme="minorHAnsi"/>
          <w:bCs/>
        </w:rPr>
        <w:t>Pozostałe warunki określa umowa</w:t>
      </w:r>
    </w:p>
    <w:sectPr w:rsidR="00FD7976" w:rsidRPr="000039B2" w:rsidSect="000039B2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ADE71" w14:textId="77777777" w:rsidR="001E1149" w:rsidRDefault="001E1149" w:rsidP="00FE4510">
      <w:r>
        <w:separator/>
      </w:r>
    </w:p>
  </w:endnote>
  <w:endnote w:type="continuationSeparator" w:id="0">
    <w:p w14:paraId="28F36D05" w14:textId="77777777" w:rsidR="001E1149" w:rsidRDefault="001E114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039B2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039B2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7B6D9" w14:textId="77777777" w:rsidR="001E1149" w:rsidRDefault="001E1149" w:rsidP="00FE4510">
      <w:r>
        <w:separator/>
      </w:r>
    </w:p>
  </w:footnote>
  <w:footnote w:type="continuationSeparator" w:id="0">
    <w:p w14:paraId="0398AD87" w14:textId="77777777" w:rsidR="001E1149" w:rsidRDefault="001E114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21F1C043" w:rsidR="003D5FCA" w:rsidRPr="00C856E7" w:rsidRDefault="003D5FCA" w:rsidP="00EE171B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05F31C4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00B45A1D">
          <wp:simplePos x="0" y="0"/>
          <wp:positionH relativeFrom="column">
            <wp:posOffset>5162550</wp:posOffset>
          </wp:positionH>
          <wp:positionV relativeFrom="page">
            <wp:posOffset>403860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526986E2" w:rsidR="00A65B29" w:rsidRPr="003D5FCA" w:rsidRDefault="00A65B29" w:rsidP="00EE171B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017BEBEF" w:rsidR="00A65B29" w:rsidRPr="003D5FCA" w:rsidRDefault="00A65B29" w:rsidP="00EE171B">
    <w:pPr>
      <w:tabs>
        <w:tab w:val="left" w:pos="8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A16CF5F" w:rsidR="00A65B29" w:rsidRPr="003D5FCA" w:rsidRDefault="00A65B29" w:rsidP="00EE171B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81E350C" w:rsidR="00A65B29" w:rsidRPr="003D5FCA" w:rsidRDefault="00A65B29" w:rsidP="00EE171B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EE171B">
    <w:pPr>
      <w:jc w:val="center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EE171B">
    <w:pPr>
      <w:jc w:val="center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EE171B">
    <w:pPr>
      <w:pStyle w:val="Nagwek"/>
      <w:ind w:left="-141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65A01"/>
    <w:multiLevelType w:val="hybridMultilevel"/>
    <w:tmpl w:val="47C49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50090"/>
    <w:multiLevelType w:val="hybridMultilevel"/>
    <w:tmpl w:val="FB661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94D87"/>
    <w:multiLevelType w:val="hybridMultilevel"/>
    <w:tmpl w:val="47C49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E3971"/>
    <w:multiLevelType w:val="hybridMultilevel"/>
    <w:tmpl w:val="6CF8D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A42E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C5A42"/>
    <w:multiLevelType w:val="hybridMultilevel"/>
    <w:tmpl w:val="47C49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B4CBB"/>
    <w:multiLevelType w:val="hybridMultilevel"/>
    <w:tmpl w:val="7DE8C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3C43FF"/>
    <w:multiLevelType w:val="hybridMultilevel"/>
    <w:tmpl w:val="A334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2"/>
  </w:num>
  <w:num w:numId="4">
    <w:abstractNumId w:val="10"/>
  </w:num>
  <w:num w:numId="5">
    <w:abstractNumId w:val="5"/>
  </w:num>
  <w:num w:numId="6">
    <w:abstractNumId w:val="23"/>
  </w:num>
  <w:num w:numId="7">
    <w:abstractNumId w:val="30"/>
  </w:num>
  <w:num w:numId="8">
    <w:abstractNumId w:val="6"/>
  </w:num>
  <w:num w:numId="9">
    <w:abstractNumId w:val="24"/>
  </w:num>
  <w:num w:numId="10">
    <w:abstractNumId w:val="14"/>
  </w:num>
  <w:num w:numId="11">
    <w:abstractNumId w:val="20"/>
  </w:num>
  <w:num w:numId="12">
    <w:abstractNumId w:val="16"/>
  </w:num>
  <w:num w:numId="13">
    <w:abstractNumId w:val="27"/>
  </w:num>
  <w:num w:numId="14">
    <w:abstractNumId w:val="17"/>
  </w:num>
  <w:num w:numId="15">
    <w:abstractNumId w:val="0"/>
  </w:num>
  <w:num w:numId="16">
    <w:abstractNumId w:val="29"/>
  </w:num>
  <w:num w:numId="17">
    <w:abstractNumId w:val="2"/>
  </w:num>
  <w:num w:numId="18">
    <w:abstractNumId w:val="18"/>
  </w:num>
  <w:num w:numId="19">
    <w:abstractNumId w:val="7"/>
  </w:num>
  <w:num w:numId="20">
    <w:abstractNumId w:val="28"/>
  </w:num>
  <w:num w:numId="21">
    <w:abstractNumId w:val="21"/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6"/>
  </w:num>
  <w:num w:numId="26">
    <w:abstractNumId w:val="15"/>
  </w:num>
  <w:num w:numId="27">
    <w:abstractNumId w:val="25"/>
  </w:num>
  <w:num w:numId="28">
    <w:abstractNumId w:val="32"/>
  </w:num>
  <w:num w:numId="29">
    <w:abstractNumId w:val="12"/>
  </w:num>
  <w:num w:numId="30">
    <w:abstractNumId w:val="31"/>
  </w:num>
  <w:num w:numId="31">
    <w:abstractNumId w:val="9"/>
  </w:num>
  <w:num w:numId="32">
    <w:abstractNumId w:val="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9B2"/>
    <w:rsid w:val="00005A6A"/>
    <w:rsid w:val="000213B6"/>
    <w:rsid w:val="00026009"/>
    <w:rsid w:val="000323ED"/>
    <w:rsid w:val="00040AC8"/>
    <w:rsid w:val="0004404C"/>
    <w:rsid w:val="00054A72"/>
    <w:rsid w:val="00054ECF"/>
    <w:rsid w:val="00055D10"/>
    <w:rsid w:val="0005735E"/>
    <w:rsid w:val="00066B2A"/>
    <w:rsid w:val="00070A57"/>
    <w:rsid w:val="000749EC"/>
    <w:rsid w:val="00076406"/>
    <w:rsid w:val="00080BCE"/>
    <w:rsid w:val="000875E6"/>
    <w:rsid w:val="000966A9"/>
    <w:rsid w:val="00097538"/>
    <w:rsid w:val="000C4767"/>
    <w:rsid w:val="000F5CA9"/>
    <w:rsid w:val="0010033B"/>
    <w:rsid w:val="001202DA"/>
    <w:rsid w:val="00140EE0"/>
    <w:rsid w:val="00142BF1"/>
    <w:rsid w:val="001453B6"/>
    <w:rsid w:val="001854B8"/>
    <w:rsid w:val="001921F2"/>
    <w:rsid w:val="00195873"/>
    <w:rsid w:val="00196196"/>
    <w:rsid w:val="00196A1E"/>
    <w:rsid w:val="001A00D0"/>
    <w:rsid w:val="001A3F6F"/>
    <w:rsid w:val="001C488E"/>
    <w:rsid w:val="001D73C7"/>
    <w:rsid w:val="001E0F86"/>
    <w:rsid w:val="001E1149"/>
    <w:rsid w:val="001E3F5F"/>
    <w:rsid w:val="001F0CB1"/>
    <w:rsid w:val="001F4601"/>
    <w:rsid w:val="002025AB"/>
    <w:rsid w:val="0020772B"/>
    <w:rsid w:val="00213FAB"/>
    <w:rsid w:val="00225D71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5B7B"/>
    <w:rsid w:val="0034667E"/>
    <w:rsid w:val="003543B2"/>
    <w:rsid w:val="00354A90"/>
    <w:rsid w:val="00367236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2B24"/>
    <w:rsid w:val="00413C47"/>
    <w:rsid w:val="00414E7D"/>
    <w:rsid w:val="004315AB"/>
    <w:rsid w:val="00433992"/>
    <w:rsid w:val="0043677F"/>
    <w:rsid w:val="00436905"/>
    <w:rsid w:val="00446DEA"/>
    <w:rsid w:val="00460C64"/>
    <w:rsid w:val="00462E8D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E2F95"/>
    <w:rsid w:val="004E763F"/>
    <w:rsid w:val="004F3D0C"/>
    <w:rsid w:val="00507CC9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32BC"/>
    <w:rsid w:val="005C455C"/>
    <w:rsid w:val="005D408E"/>
    <w:rsid w:val="005E2BB2"/>
    <w:rsid w:val="005E3779"/>
    <w:rsid w:val="005F668F"/>
    <w:rsid w:val="00610A26"/>
    <w:rsid w:val="00615BF6"/>
    <w:rsid w:val="0062435F"/>
    <w:rsid w:val="00631FC0"/>
    <w:rsid w:val="0063756C"/>
    <w:rsid w:val="00637BEB"/>
    <w:rsid w:val="0064042A"/>
    <w:rsid w:val="00645B37"/>
    <w:rsid w:val="00663D76"/>
    <w:rsid w:val="00674B9B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249E3"/>
    <w:rsid w:val="007325AA"/>
    <w:rsid w:val="00735E91"/>
    <w:rsid w:val="00747AEF"/>
    <w:rsid w:val="007551A3"/>
    <w:rsid w:val="00756588"/>
    <w:rsid w:val="00770F72"/>
    <w:rsid w:val="00774B48"/>
    <w:rsid w:val="00781C22"/>
    <w:rsid w:val="00782BBE"/>
    <w:rsid w:val="00793051"/>
    <w:rsid w:val="00795907"/>
    <w:rsid w:val="007B4CB9"/>
    <w:rsid w:val="007D6A85"/>
    <w:rsid w:val="007F5BEA"/>
    <w:rsid w:val="00800629"/>
    <w:rsid w:val="0081137D"/>
    <w:rsid w:val="008142A9"/>
    <w:rsid w:val="00815F20"/>
    <w:rsid w:val="00835CFC"/>
    <w:rsid w:val="00841ED6"/>
    <w:rsid w:val="008428D6"/>
    <w:rsid w:val="00842E6A"/>
    <w:rsid w:val="00843315"/>
    <w:rsid w:val="00846945"/>
    <w:rsid w:val="00876264"/>
    <w:rsid w:val="00882AE5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303CC"/>
    <w:rsid w:val="00935379"/>
    <w:rsid w:val="00943E91"/>
    <w:rsid w:val="009477BE"/>
    <w:rsid w:val="009500C8"/>
    <w:rsid w:val="00955A6E"/>
    <w:rsid w:val="009657E5"/>
    <w:rsid w:val="00982ECC"/>
    <w:rsid w:val="0098541A"/>
    <w:rsid w:val="009855D6"/>
    <w:rsid w:val="0098729B"/>
    <w:rsid w:val="009906EC"/>
    <w:rsid w:val="0099531B"/>
    <w:rsid w:val="0099691B"/>
    <w:rsid w:val="009C59D5"/>
    <w:rsid w:val="009E4811"/>
    <w:rsid w:val="00A008D6"/>
    <w:rsid w:val="00A15AC2"/>
    <w:rsid w:val="00A22E8B"/>
    <w:rsid w:val="00A26739"/>
    <w:rsid w:val="00A30ABB"/>
    <w:rsid w:val="00A47DF1"/>
    <w:rsid w:val="00A62B51"/>
    <w:rsid w:val="00A65B29"/>
    <w:rsid w:val="00A85A9E"/>
    <w:rsid w:val="00AA7E97"/>
    <w:rsid w:val="00AB0130"/>
    <w:rsid w:val="00AB347E"/>
    <w:rsid w:val="00AD1E36"/>
    <w:rsid w:val="00AD367C"/>
    <w:rsid w:val="00AE48A0"/>
    <w:rsid w:val="00AF31AD"/>
    <w:rsid w:val="00B131AA"/>
    <w:rsid w:val="00B17435"/>
    <w:rsid w:val="00B248D1"/>
    <w:rsid w:val="00B423A3"/>
    <w:rsid w:val="00B43A14"/>
    <w:rsid w:val="00B462DD"/>
    <w:rsid w:val="00B51F2E"/>
    <w:rsid w:val="00B56904"/>
    <w:rsid w:val="00B64741"/>
    <w:rsid w:val="00B67DBD"/>
    <w:rsid w:val="00B70B53"/>
    <w:rsid w:val="00B82577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21026"/>
    <w:rsid w:val="00C5271C"/>
    <w:rsid w:val="00C52DA5"/>
    <w:rsid w:val="00C61C2A"/>
    <w:rsid w:val="00C64839"/>
    <w:rsid w:val="00C6531E"/>
    <w:rsid w:val="00C71684"/>
    <w:rsid w:val="00C75DFA"/>
    <w:rsid w:val="00C77B63"/>
    <w:rsid w:val="00C82ECA"/>
    <w:rsid w:val="00C856E7"/>
    <w:rsid w:val="00C91356"/>
    <w:rsid w:val="00CB0BC8"/>
    <w:rsid w:val="00CC5722"/>
    <w:rsid w:val="00CD03D4"/>
    <w:rsid w:val="00CD051C"/>
    <w:rsid w:val="00CD1AE5"/>
    <w:rsid w:val="00CD2F98"/>
    <w:rsid w:val="00CD311B"/>
    <w:rsid w:val="00CD6D2A"/>
    <w:rsid w:val="00CE4164"/>
    <w:rsid w:val="00CE5B90"/>
    <w:rsid w:val="00CE7369"/>
    <w:rsid w:val="00CF75D9"/>
    <w:rsid w:val="00D15C25"/>
    <w:rsid w:val="00D17448"/>
    <w:rsid w:val="00D33B00"/>
    <w:rsid w:val="00D35032"/>
    <w:rsid w:val="00D36E38"/>
    <w:rsid w:val="00D73118"/>
    <w:rsid w:val="00D7366B"/>
    <w:rsid w:val="00D7497C"/>
    <w:rsid w:val="00D94976"/>
    <w:rsid w:val="00DA1A79"/>
    <w:rsid w:val="00DA4DFD"/>
    <w:rsid w:val="00DB5ADB"/>
    <w:rsid w:val="00DB5EB9"/>
    <w:rsid w:val="00DB6C3C"/>
    <w:rsid w:val="00DC29A6"/>
    <w:rsid w:val="00DD0B23"/>
    <w:rsid w:val="00DE31A8"/>
    <w:rsid w:val="00DE4784"/>
    <w:rsid w:val="00DF388C"/>
    <w:rsid w:val="00E260AD"/>
    <w:rsid w:val="00E261EF"/>
    <w:rsid w:val="00E377C8"/>
    <w:rsid w:val="00E5490B"/>
    <w:rsid w:val="00E65CD6"/>
    <w:rsid w:val="00E92A98"/>
    <w:rsid w:val="00E941BB"/>
    <w:rsid w:val="00E959D8"/>
    <w:rsid w:val="00E97B8B"/>
    <w:rsid w:val="00E97CF6"/>
    <w:rsid w:val="00EA3DCF"/>
    <w:rsid w:val="00ED2DCA"/>
    <w:rsid w:val="00EE166D"/>
    <w:rsid w:val="00EE171B"/>
    <w:rsid w:val="00EE1A97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90CE1"/>
    <w:rsid w:val="00FA5FAA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CC9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CC9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23BAA-99DC-45E3-8972-4CCA8B91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13443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62</cp:revision>
  <cp:lastPrinted>2022-11-16T12:50:00Z</cp:lastPrinted>
  <dcterms:created xsi:type="dcterms:W3CDTF">2022-11-16T13:00:00Z</dcterms:created>
  <dcterms:modified xsi:type="dcterms:W3CDTF">2026-08-07T06:44:00Z</dcterms:modified>
</cp:coreProperties>
</file>