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5EAC468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A6A5B">
        <w:rPr>
          <w:rFonts w:cstheme="minorHAnsi"/>
        </w:rPr>
        <w:t>2</w:t>
      </w:r>
      <w:r w:rsidR="007259D6">
        <w:rPr>
          <w:rFonts w:cstheme="minorHAnsi"/>
        </w:rPr>
        <w:t>9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4A6A5B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7259D6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6"/>
          <w:szCs w:val="4"/>
        </w:rPr>
      </w:pPr>
    </w:p>
    <w:p w14:paraId="04C25ED4" w14:textId="2B41B569" w:rsidR="00FF2645" w:rsidRPr="007259D6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D</w:t>
      </w: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 xml:space="preserve">ostawa poleasingowych komputerów stacjonarnych oraz nowych monitorów </w:t>
      </w:r>
      <w:r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br/>
      </w:r>
      <w:r w:rsidRPr="007259D6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i zestawów klawiatura + mysz</w:t>
      </w:r>
    </w:p>
    <w:p w14:paraId="4260DB67" w14:textId="77777777" w:rsidR="007259D6" w:rsidRPr="004A6A5B" w:rsidRDefault="007259D6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8"/>
          <w:szCs w:val="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7259D6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8"/>
          <w:szCs w:val="8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4A6A5B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  <w:sz w:val="16"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843"/>
      </w:tblGrid>
      <w:tr w:rsidR="00FF2645" w:rsidRPr="00DB2CA3" w14:paraId="5F84582C" w14:textId="77777777" w:rsidTr="00FF2645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7D50864F" w:rsidR="00FF2645" w:rsidRPr="00DB2CA3" w:rsidRDefault="00FF264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7259D6">
              <w:rPr>
                <w:rFonts w:cstheme="minorHAnsi"/>
                <w:b/>
                <w:bCs/>
              </w:rPr>
              <w:t>komputery poleasingowe</w:t>
            </w:r>
          </w:p>
        </w:tc>
      </w:tr>
      <w:tr w:rsidR="00FF2645" w:rsidRPr="00A63901" w14:paraId="1E4DCDB7" w14:textId="77777777" w:rsidTr="00FF264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3A169F3" w14:textId="012A9878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FF2645" w:rsidRPr="00A63901" w14:paraId="55F51FA6" w14:textId="77777777" w:rsidTr="00FF264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FF264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C7" w14:textId="7A7089C6" w:rsidR="00FF2645" w:rsidRPr="007259D6" w:rsidRDefault="007259D6" w:rsidP="00FF2645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Komputer </w:t>
            </w:r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Dell </w:t>
            </w:r>
            <w:proofErr w:type="spellStart"/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Optiplex</w:t>
            </w:r>
            <w:proofErr w:type="spellEnd"/>
            <w:r w:rsidRPr="007259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MFF 3070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33A938B9" w:rsidR="00FF2645" w:rsidRPr="001C2EF4" w:rsidRDefault="007259D6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7259D6" w:rsidRPr="00A63901" w14:paraId="0C00CA24" w14:textId="77777777" w:rsidTr="001725CA">
        <w:trPr>
          <w:trHeight w:val="510"/>
        </w:trPr>
        <w:tc>
          <w:tcPr>
            <w:tcW w:w="1091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B10A" w14:textId="324250EC" w:rsidR="007259D6" w:rsidRPr="007259D6" w:rsidRDefault="007259D6" w:rsidP="007259D6">
            <w:pPr>
              <w:suppressAutoHyphens/>
              <w:overflowPunct w:val="0"/>
              <w:autoSpaceDE w:val="0"/>
              <w:rPr>
                <w:rFonts w:cstheme="minorHAnsi"/>
                <w:sz w:val="20"/>
                <w:szCs w:val="20"/>
              </w:rPr>
            </w:pPr>
            <w:r w:rsidRPr="007259D6">
              <w:rPr>
                <w:rFonts w:cstheme="minorHAnsi"/>
                <w:b/>
                <w:bCs/>
              </w:rPr>
              <w:t>Udzielam gwarancji:</w:t>
            </w:r>
            <w:r w:rsidRPr="007259D6">
              <w:rPr>
                <w:rFonts w:cstheme="minorHAnsi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7259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m-</w:t>
            </w:r>
            <w:proofErr w:type="spellStart"/>
            <w:r>
              <w:rPr>
                <w:rFonts w:cstheme="minorHAnsi"/>
              </w:rPr>
              <w:t>cy</w:t>
            </w:r>
            <w:proofErr w:type="spellEnd"/>
            <w:r>
              <w:rPr>
                <w:rFonts w:cstheme="minorHAnsi"/>
              </w:rPr>
              <w:t xml:space="preserve">/ce </w:t>
            </w:r>
            <w:r w:rsidRPr="007259D6">
              <w:rPr>
                <w:rFonts w:cstheme="minorHAnsi"/>
              </w:rPr>
              <w:t>(</w:t>
            </w:r>
            <w:r w:rsidRPr="007259D6">
              <w:rPr>
                <w:rFonts w:cstheme="minorHAnsi"/>
                <w:i/>
                <w:iCs/>
              </w:rPr>
              <w:t>min</w:t>
            </w:r>
            <w:r>
              <w:rPr>
                <w:rFonts w:cstheme="minorHAnsi"/>
                <w:i/>
                <w:iCs/>
              </w:rPr>
              <w:t>.</w:t>
            </w:r>
            <w:r w:rsidRPr="007259D6">
              <w:rPr>
                <w:rFonts w:cstheme="minorHAnsi"/>
                <w:i/>
                <w:iCs/>
              </w:rPr>
              <w:t xml:space="preserve"> 6 miesięcy</w:t>
            </w:r>
            <w:r w:rsidRPr="007259D6">
              <w:rPr>
                <w:rFonts w:cstheme="minorHAnsi"/>
              </w:rPr>
              <w:t>) na przedmiot zamówienia.</w:t>
            </w:r>
          </w:p>
        </w:tc>
      </w:tr>
    </w:tbl>
    <w:p w14:paraId="6CBE4FD0" w14:textId="407A7B0D" w:rsidR="00FF2645" w:rsidRPr="004A6A5B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</w:p>
    <w:tbl>
      <w:tblPr>
        <w:tblStyle w:val="Tabela-Siatk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1276"/>
        <w:gridCol w:w="1559"/>
        <w:gridCol w:w="850"/>
        <w:gridCol w:w="1560"/>
      </w:tblGrid>
      <w:tr w:rsidR="005658C0" w:rsidRPr="00DB2CA3" w14:paraId="7D9AB46C" w14:textId="77777777" w:rsidTr="002E2588">
        <w:trPr>
          <w:trHeight w:val="375"/>
        </w:trPr>
        <w:tc>
          <w:tcPr>
            <w:tcW w:w="10916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5BD10ADD" w14:textId="0E144153" w:rsidR="005658C0" w:rsidRPr="00DB2CA3" w:rsidRDefault="005658C0" w:rsidP="002E258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7259D6">
              <w:rPr>
                <w:rFonts w:cstheme="minorHAnsi"/>
                <w:b/>
                <w:bCs/>
              </w:rPr>
              <w:t>Monitory i zestawy klawiatur + mysz</w:t>
            </w:r>
          </w:p>
        </w:tc>
      </w:tr>
      <w:tr w:rsidR="005658C0" w:rsidRPr="00A63901" w14:paraId="1AEB9E18" w14:textId="77777777" w:rsidTr="007259D6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0881E8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C5FB2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0A01545" w14:textId="77777777" w:rsidR="005658C0" w:rsidRPr="00FF2645" w:rsidRDefault="005658C0" w:rsidP="004570E2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5CB73B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7EE30FE" w14:textId="77777777" w:rsidR="005658C0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A62F4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30CF2" w14:textId="77777777" w:rsidR="005658C0" w:rsidRPr="00BA638B" w:rsidRDefault="005658C0" w:rsidP="002E258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485BE" w14:textId="77777777" w:rsidR="005658C0" w:rsidRPr="00BA638B" w:rsidRDefault="005658C0" w:rsidP="004570E2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5658C0" w:rsidRPr="00A63901" w14:paraId="15632C0F" w14:textId="77777777" w:rsidTr="007259D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1CD0EA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8784D0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FEF74D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D6239B7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4CD4CF" w14:textId="77777777" w:rsidR="005658C0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8CCCE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9ECE76" w14:textId="77777777" w:rsidR="005658C0" w:rsidRPr="00B94DC4" w:rsidRDefault="005658C0" w:rsidP="002E258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658C0" w:rsidRPr="00A63901" w14:paraId="3C103CED" w14:textId="77777777" w:rsidTr="007259D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EDA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01C" w14:textId="77777777" w:rsidR="007259D6" w:rsidRDefault="007259D6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78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 AOC Q27B35E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DE0EBE5" w14:textId="5B3AE5FD" w:rsidR="007259D6" w:rsidRPr="007259D6" w:rsidRDefault="007259D6" w:rsidP="002E2588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>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 xml:space="preserve">(parametry takie same lub lepsze – wskazać nazwę i model jeżeli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oferuje inny monitor </w:t>
            </w:r>
            <w:r w:rsidRPr="007259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B411" w14:textId="2AFC9A1C" w:rsidR="005658C0" w:rsidRPr="001C2EF4" w:rsidRDefault="007259D6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658C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39F6BE07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E1D1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F82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2D3C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21BD69FC" w14:textId="77777777" w:rsidTr="007259D6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19AD" w14:textId="77777777" w:rsidR="005658C0" w:rsidRPr="00DB2CA3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E9ED" w14:textId="54469E24" w:rsidR="005658C0" w:rsidRPr="005658C0" w:rsidRDefault="007259D6" w:rsidP="002E2588">
            <w:pPr>
              <w:spacing w:line="336" w:lineRule="auto"/>
              <w:rPr>
                <w:rFonts w:cstheme="minorHAnsi"/>
                <w:lang w:val="en-US"/>
              </w:rPr>
            </w:pPr>
            <w:r w:rsidRPr="00AB78D6">
              <w:rPr>
                <w:rFonts w:cstheme="minorHAnsi"/>
                <w:b/>
                <w:bCs/>
              </w:rPr>
              <w:t>Bezprzewodowy zestaw klawiatura + mysz Dell KM3322W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E809" w14:textId="1BDCACF6" w:rsidR="005658C0" w:rsidRPr="001C2EF4" w:rsidRDefault="007259D6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658C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1A07914A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8CA4" w14:textId="77777777" w:rsidR="005658C0" w:rsidRPr="00DB2CA3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15E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A90F" w14:textId="77777777" w:rsidR="005658C0" w:rsidRPr="00B94DC4" w:rsidRDefault="005658C0" w:rsidP="002E258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658C0" w:rsidRPr="00A63901" w14:paraId="16A271BB" w14:textId="77777777" w:rsidTr="007259D6">
        <w:trPr>
          <w:trHeight w:val="541"/>
        </w:trPr>
        <w:tc>
          <w:tcPr>
            <w:tcW w:w="6947" w:type="dxa"/>
            <w:gridSpan w:val="4"/>
            <w:tcBorders>
              <w:left w:val="single" w:sz="4" w:space="0" w:color="auto"/>
            </w:tcBorders>
            <w:vAlign w:val="center"/>
          </w:tcPr>
          <w:p w14:paraId="49CAFA48" w14:textId="77777777" w:rsidR="005658C0" w:rsidRPr="007259D6" w:rsidRDefault="005658C0" w:rsidP="007259D6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ascii="Calibri" w:hAnsi="Calibri"/>
                <w:b/>
                <w:szCs w:val="18"/>
              </w:rPr>
            </w:pPr>
            <w:r w:rsidRPr="007259D6">
              <w:rPr>
                <w:rFonts w:ascii="Calibri" w:hAnsi="Calibri"/>
                <w:b/>
                <w:szCs w:val="18"/>
              </w:rPr>
              <w:t>Łączna wartość oferty:</w:t>
            </w:r>
          </w:p>
          <w:p w14:paraId="0AF07660" w14:textId="7740BC33" w:rsidR="005658C0" w:rsidRPr="007259D6" w:rsidRDefault="005658C0" w:rsidP="007259D6">
            <w:pPr>
              <w:suppressAutoHyphens/>
              <w:overflowPunct w:val="0"/>
              <w:autoSpaceDE w:val="0"/>
              <w:spacing w:line="276" w:lineRule="auto"/>
              <w:jc w:val="right"/>
              <w:rPr>
                <w:rFonts w:cstheme="minorHAnsi"/>
                <w:szCs w:val="18"/>
                <w:u w:val="dotted"/>
              </w:rPr>
            </w:pPr>
            <w:r w:rsidRPr="007259D6">
              <w:rPr>
                <w:rFonts w:ascii="Calibri" w:hAnsi="Calibri"/>
                <w:b/>
                <w:i/>
                <w:color w:val="C00000"/>
                <w:szCs w:val="18"/>
              </w:rPr>
              <w:t>w zakresie Części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9E8A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5F868B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5299" w14:textId="77777777" w:rsidR="005658C0" w:rsidRPr="00B94DC4" w:rsidRDefault="005658C0" w:rsidP="002E258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D86CD0" w14:textId="77777777" w:rsidR="005658C0" w:rsidRDefault="005658C0" w:rsidP="0009280D">
      <w:pPr>
        <w:rPr>
          <w:sz w:val="24"/>
          <w:szCs w:val="4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7828" w14:textId="77777777" w:rsidR="00B55C74" w:rsidRDefault="00B55C74" w:rsidP="004C6EFA">
      <w:pPr>
        <w:spacing w:after="0" w:line="240" w:lineRule="auto"/>
      </w:pPr>
      <w:r>
        <w:separator/>
      </w:r>
    </w:p>
  </w:endnote>
  <w:endnote w:type="continuationSeparator" w:id="0">
    <w:p w14:paraId="53BAB9EE" w14:textId="77777777" w:rsidR="00B55C74" w:rsidRDefault="00B55C74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A8F9" w14:textId="77777777" w:rsidR="00B55C74" w:rsidRDefault="00B55C74" w:rsidP="004C6EFA">
      <w:pPr>
        <w:spacing w:after="0" w:line="240" w:lineRule="auto"/>
      </w:pPr>
      <w:r>
        <w:separator/>
      </w:r>
    </w:p>
  </w:footnote>
  <w:footnote w:type="continuationSeparator" w:id="0">
    <w:p w14:paraId="12B6F03E" w14:textId="77777777" w:rsidR="00B55C74" w:rsidRDefault="00B55C74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3AC555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658C0">
      <w:rPr>
        <w:rFonts w:cs="Times New Roman"/>
        <w:i/>
      </w:rPr>
      <w:t>2</w:t>
    </w:r>
    <w:r w:rsidR="007259D6">
      <w:rPr>
        <w:rFonts w:cs="Times New Roman"/>
        <w:i/>
      </w:rPr>
      <w:t>9.</w:t>
    </w:r>
    <w:r w:rsidR="008E368F">
      <w:rPr>
        <w:rFonts w:cs="Times New Roman"/>
        <w:i/>
      </w:rPr>
      <w:t>202</w:t>
    </w:r>
    <w:r w:rsidR="005658C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2349">
    <w:abstractNumId w:val="14"/>
  </w:num>
  <w:num w:numId="2" w16cid:durableId="613100543">
    <w:abstractNumId w:val="0"/>
  </w:num>
  <w:num w:numId="3" w16cid:durableId="1364595254">
    <w:abstractNumId w:val="6"/>
  </w:num>
  <w:num w:numId="4" w16cid:durableId="792140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292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14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699535">
    <w:abstractNumId w:val="11"/>
  </w:num>
  <w:num w:numId="8" w16cid:durableId="1668551967">
    <w:abstractNumId w:val="5"/>
  </w:num>
  <w:num w:numId="9" w16cid:durableId="23988740">
    <w:abstractNumId w:val="2"/>
  </w:num>
  <w:num w:numId="10" w16cid:durableId="1909725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014814">
    <w:abstractNumId w:val="1"/>
  </w:num>
  <w:num w:numId="12" w16cid:durableId="439497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9348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357855">
    <w:abstractNumId w:val="10"/>
  </w:num>
  <w:num w:numId="15" w16cid:durableId="192771525">
    <w:abstractNumId w:val="9"/>
  </w:num>
  <w:num w:numId="16" w16cid:durableId="44466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693451">
    <w:abstractNumId w:val="12"/>
  </w:num>
  <w:num w:numId="18" w16cid:durableId="1678002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4A96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36A1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570E2"/>
    <w:rsid w:val="00464F12"/>
    <w:rsid w:val="004724AB"/>
    <w:rsid w:val="004733BC"/>
    <w:rsid w:val="00474C48"/>
    <w:rsid w:val="0048668D"/>
    <w:rsid w:val="00494335"/>
    <w:rsid w:val="0049708C"/>
    <w:rsid w:val="004A2F85"/>
    <w:rsid w:val="004A6A5B"/>
    <w:rsid w:val="004B2116"/>
    <w:rsid w:val="004B67E1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58C0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1BBE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2E0F"/>
    <w:rsid w:val="00706D85"/>
    <w:rsid w:val="00711D08"/>
    <w:rsid w:val="0071473E"/>
    <w:rsid w:val="007259D6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3B9B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55C74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799"/>
  <w15:docId w15:val="{24F90AD4-D64F-4D7E-8312-790DD33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C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113</cp:revision>
  <cp:lastPrinted>2020-12-30T09:59:00Z</cp:lastPrinted>
  <dcterms:created xsi:type="dcterms:W3CDTF">2022-10-10T06:34:00Z</dcterms:created>
  <dcterms:modified xsi:type="dcterms:W3CDTF">2026-04-15T09:14:00Z</dcterms:modified>
</cp:coreProperties>
</file>