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2"/>
            <w:vAlign w:val="center"/>
          </w:tcPr>
          <w:p w14:paraId="27E4A15A" w14:textId="4C9907B7" w:rsidR="005857EB" w:rsidRPr="006F63A0" w:rsidRDefault="005857EB" w:rsidP="00C761F5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1C2EF4">
        <w:trPr>
          <w:trHeight w:val="202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1C2EF4">
        <w:trPr>
          <w:trHeight w:val="195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1C2EF4">
        <w:trPr>
          <w:trHeight w:val="473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3AB9B63D" w14:textId="77777777" w:rsidTr="001C2EF4">
        <w:trPr>
          <w:trHeight w:val="311"/>
        </w:trPr>
        <w:tc>
          <w:tcPr>
            <w:tcW w:w="2622" w:type="dxa"/>
            <w:vAlign w:val="center"/>
          </w:tcPr>
          <w:p w14:paraId="0088A3E7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18C4388A" w14:textId="036CEF63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0DC3D7C8" w14:textId="77777777" w:rsidTr="001C2EF4">
        <w:trPr>
          <w:trHeight w:val="259"/>
        </w:trPr>
        <w:tc>
          <w:tcPr>
            <w:tcW w:w="2622" w:type="dxa"/>
            <w:vAlign w:val="center"/>
          </w:tcPr>
          <w:p w14:paraId="49682E9A" w14:textId="1EEA279A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63A360C2" w14:textId="15C12210" w:rsidR="001C2EF4" w:rsidRPr="0066700F" w:rsidRDefault="001C2EF4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6C26B5AB" w14:textId="77777777" w:rsidTr="001C2EF4">
        <w:trPr>
          <w:trHeight w:val="137"/>
        </w:trPr>
        <w:tc>
          <w:tcPr>
            <w:tcW w:w="2622" w:type="dxa"/>
            <w:vAlign w:val="center"/>
          </w:tcPr>
          <w:p w14:paraId="09622FD1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16D107D8" w14:textId="77777777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6AB01D15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2D1D2B">
        <w:rPr>
          <w:rFonts w:cstheme="minorHAnsi"/>
        </w:rPr>
        <w:t>35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4A6A5B">
        <w:rPr>
          <w:rFonts w:cstheme="minorHAnsi"/>
        </w:rPr>
        <w:t>6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0500E01" w14:textId="77777777" w:rsidR="00FF2645" w:rsidRPr="007259D6" w:rsidRDefault="00FF2645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6"/>
          <w:szCs w:val="4"/>
        </w:rPr>
      </w:pPr>
    </w:p>
    <w:p w14:paraId="04C25ED4" w14:textId="07CFEA85" w:rsidR="00FF2645" w:rsidRPr="007259D6" w:rsidRDefault="007259D6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</w:pPr>
      <w:r w:rsidRPr="007259D6"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  <w:t xml:space="preserve">Dostawa </w:t>
      </w:r>
      <w:r w:rsidR="002D1D2B"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  <w:t>tabletu wraz z akcesoriami, przełącznika KVM i modułów GPS</w:t>
      </w:r>
    </w:p>
    <w:p w14:paraId="4260DB67" w14:textId="77777777" w:rsidR="007259D6" w:rsidRPr="004A6A5B" w:rsidRDefault="007259D6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8"/>
          <w:szCs w:val="6"/>
        </w:rPr>
      </w:pPr>
    </w:p>
    <w:p w14:paraId="68EC3139" w14:textId="46232FDF" w:rsidR="007D3BB5" w:rsidRPr="00C761F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47F9D806" w14:textId="77777777" w:rsidR="00C761F5" w:rsidRPr="007259D6" w:rsidRDefault="00C761F5" w:rsidP="00C761F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8"/>
          <w:szCs w:val="8"/>
        </w:rPr>
      </w:pPr>
    </w:p>
    <w:p w14:paraId="7620FDD9" w14:textId="784D70FA" w:rsidR="005C4000" w:rsidRDefault="0086225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>
        <w:rPr>
          <w:rFonts w:eastAsia="Times New Roman" w:cstheme="minorHAnsi"/>
          <w:i/>
          <w:color w:val="C00000"/>
        </w:rPr>
        <w:t>Uwaga: Wykonawca wypełnia c</w:t>
      </w:r>
      <w:r w:rsidR="005C4000" w:rsidRPr="00DB2CA3">
        <w:rPr>
          <w:rFonts w:eastAsia="Times New Roman" w:cstheme="minorHAnsi"/>
          <w:i/>
          <w:color w:val="C00000"/>
        </w:rPr>
        <w:t>zęść</w:t>
      </w:r>
      <w:r>
        <w:rPr>
          <w:rFonts w:eastAsia="Times New Roman" w:cstheme="minorHAnsi"/>
          <w:i/>
          <w:color w:val="C00000"/>
        </w:rPr>
        <w:t>/części</w:t>
      </w:r>
      <w:r w:rsidR="005C4000" w:rsidRPr="00DB2CA3">
        <w:rPr>
          <w:rFonts w:eastAsia="Times New Roman" w:cstheme="minorHAnsi"/>
          <w:i/>
          <w:color w:val="C00000"/>
        </w:rPr>
        <w:t>, na którą</w:t>
      </w:r>
      <w:r>
        <w:rPr>
          <w:rFonts w:eastAsia="Times New Roman" w:cstheme="minorHAnsi"/>
          <w:i/>
          <w:color w:val="C00000"/>
        </w:rPr>
        <w:t>/e</w:t>
      </w:r>
      <w:r w:rsidR="005C4000" w:rsidRPr="00DB2CA3">
        <w:rPr>
          <w:rFonts w:eastAsia="Times New Roman" w:cstheme="minorHAnsi"/>
          <w:i/>
          <w:color w:val="C00000"/>
        </w:rPr>
        <w:t xml:space="preserve"> składa ofertę. Reszta winna zostać przekreślona</w:t>
      </w:r>
      <w:r w:rsidR="00DB2CA3" w:rsidRPr="00DB2CA3">
        <w:rPr>
          <w:rFonts w:eastAsia="Times New Roman" w:cstheme="minorHAnsi"/>
          <w:i/>
          <w:color w:val="C00000"/>
        </w:rPr>
        <w:t xml:space="preserve"> lub  usunięta</w:t>
      </w:r>
    </w:p>
    <w:p w14:paraId="02B16538" w14:textId="77777777" w:rsidR="00FF2645" w:rsidRPr="004A6A5B" w:rsidRDefault="00FF264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  <w:sz w:val="16"/>
          <w:szCs w:val="16"/>
        </w:rPr>
      </w:pPr>
    </w:p>
    <w:tbl>
      <w:tblPr>
        <w:tblStyle w:val="Tabela-Siatk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993"/>
        <w:gridCol w:w="1559"/>
        <w:gridCol w:w="850"/>
        <w:gridCol w:w="1560"/>
      </w:tblGrid>
      <w:tr w:rsidR="00C80CDE" w:rsidRPr="00DB2CA3" w14:paraId="5F84582C" w14:textId="77777777" w:rsidTr="00C80CDE">
        <w:trPr>
          <w:trHeight w:val="375"/>
        </w:trPr>
        <w:tc>
          <w:tcPr>
            <w:tcW w:w="10916" w:type="dxa"/>
            <w:gridSpan w:val="6"/>
            <w:tcBorders>
              <w:right w:val="single" w:sz="4" w:space="0" w:color="auto"/>
            </w:tcBorders>
            <w:shd w:val="clear" w:color="auto" w:fill="FFFFCC"/>
          </w:tcPr>
          <w:p w14:paraId="713D80D5" w14:textId="7C8F926E" w:rsidR="00C80CDE" w:rsidRPr="00DB2CA3" w:rsidRDefault="00C80CDE" w:rsidP="00C761F5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1 </w:t>
            </w:r>
            <w:r>
              <w:rPr>
                <w:rFonts w:eastAsia="Times New Roman" w:cstheme="minorHAnsi"/>
                <w:b/>
                <w:bCs/>
                <w:color w:val="002060"/>
                <w:sz w:val="28"/>
              </w:rPr>
              <w:t>–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>
              <w:rPr>
                <w:rFonts w:cstheme="minorHAnsi"/>
                <w:b/>
                <w:bCs/>
              </w:rPr>
              <w:t>Tablet i akcesoria</w:t>
            </w:r>
          </w:p>
        </w:tc>
      </w:tr>
      <w:tr w:rsidR="00C80CDE" w:rsidRPr="00A63901" w14:paraId="1E4DCDB7" w14:textId="77777777" w:rsidTr="00C80CDE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C80CDE" w:rsidRPr="00B94DC4" w:rsidRDefault="00C80CDE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3C567DEE" w14:textId="77777777" w:rsidR="00C80CDE" w:rsidRDefault="00C80CDE" w:rsidP="004570E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33A169F3" w14:textId="5D29DCAA" w:rsidR="00C80CDE" w:rsidRDefault="00C80CDE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7DEA6AF0" w14:textId="14A1A66A" w:rsidR="00C80CDE" w:rsidRDefault="00C80CDE" w:rsidP="00C80CDE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0F6702FD" w:rsidR="00C80CDE" w:rsidRPr="00BA638B" w:rsidRDefault="00C80CDE" w:rsidP="004570E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C80CDE" w:rsidRPr="00BA638B" w:rsidRDefault="00C80CDE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1DDE57DF" w:rsidR="00C80CDE" w:rsidRPr="00BA638B" w:rsidRDefault="00C80CDE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brutto</w:t>
            </w:r>
          </w:p>
        </w:tc>
      </w:tr>
      <w:tr w:rsidR="00C80CDE" w:rsidRPr="00A63901" w14:paraId="55F51FA6" w14:textId="77777777" w:rsidTr="00C80CDE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C80CDE" w:rsidRPr="00B94DC4" w:rsidRDefault="00C80CDE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52E2E886" w14:textId="373703A0" w:rsidR="00C80CDE" w:rsidRDefault="00C80CDE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</w:tcPr>
          <w:p w14:paraId="44FE3624" w14:textId="22C2335A" w:rsidR="00C80CDE" w:rsidRDefault="00C80CDE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0DA706DC" w:rsidR="00C80CDE" w:rsidRDefault="00C80CDE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787F6754" w:rsidR="00C80CDE" w:rsidRPr="00B94DC4" w:rsidRDefault="00C80CDE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40134C53" w:rsidR="00C80CDE" w:rsidRPr="00B94DC4" w:rsidRDefault="00C80CDE" w:rsidP="00FF264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</w:tr>
      <w:tr w:rsidR="00C80CDE" w:rsidRPr="00A63901" w14:paraId="59E50251" w14:textId="77777777" w:rsidTr="00C80CDE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C00D1" w14:textId="77777777" w:rsidR="00C80CDE" w:rsidRPr="00DB2CA3" w:rsidRDefault="00C80CDE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7494D" w14:textId="0AF03467" w:rsidR="00C80CDE" w:rsidRPr="002D1D2B" w:rsidRDefault="00C80CDE" w:rsidP="002D1D2B">
            <w:pPr>
              <w:suppressAutoHyphens/>
              <w:overflowPunct w:val="0"/>
              <w:autoSpaceDE w:val="0"/>
              <w:rPr>
                <w:rFonts w:cstheme="minorHAnsi"/>
                <w:sz w:val="20"/>
                <w:szCs w:val="20"/>
                <w:u w:val="dotted"/>
              </w:rPr>
            </w:pPr>
            <w:r w:rsidRPr="002D1D2B">
              <w:rPr>
                <w:rFonts w:cstheme="minorHAnsi"/>
                <w:lang w:val="en-GB"/>
              </w:rPr>
              <w:t>Tablet ONERugged M82A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BF078B8" w14:textId="3F63D489" w:rsidR="00C80CDE" w:rsidRPr="00C80CDE" w:rsidRDefault="00C80CDE" w:rsidP="00C80CD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 w:rsidRPr="00C80C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676FED53" w:rsidR="00C80CDE" w:rsidRPr="00DB2CA3" w:rsidRDefault="00C80CDE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11610" w14:textId="2AA6C951" w:rsidR="00C80CDE" w:rsidRPr="00B94DC4" w:rsidRDefault="00C80CDE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C80CDE" w:rsidRPr="00B94DC4" w:rsidRDefault="00C80CDE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C80CDE" w:rsidRPr="00A63901" w14:paraId="04ACD59A" w14:textId="77777777" w:rsidTr="00C80CDE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561FB" w14:textId="11AA4561" w:rsidR="00C80CDE" w:rsidRPr="00DB2CA3" w:rsidRDefault="00C80CDE" w:rsidP="002D1D2B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3435B" w14:textId="3CE10E5E" w:rsidR="00C80CDE" w:rsidRPr="002D1D2B" w:rsidRDefault="00C80CDE" w:rsidP="002D1D2B">
            <w:pPr>
              <w:suppressAutoHyphens/>
              <w:overflowPunct w:val="0"/>
              <w:autoSpaceDE w:val="0"/>
              <w:rPr>
                <w:rFonts w:cstheme="minorHAnsi"/>
                <w:sz w:val="20"/>
                <w:szCs w:val="20"/>
                <w:u w:val="dotted"/>
              </w:rPr>
            </w:pPr>
            <w:r w:rsidRPr="002D1D2B">
              <w:rPr>
                <w:rFonts w:cstheme="minorHAnsi"/>
              </w:rPr>
              <w:t>Ładowarka samochodowa dedykowana do powyższego tabletu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BEDC099" w14:textId="73DD5113" w:rsidR="00C80CDE" w:rsidRPr="00C80CDE" w:rsidRDefault="00C80CDE" w:rsidP="00C80CD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 w:rsidRPr="00C80C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BDC37" w14:textId="63541670" w:rsidR="00C80CDE" w:rsidRPr="00DB2CA3" w:rsidRDefault="00C80CDE" w:rsidP="002D1D2B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C01E0" w14:textId="5D711897" w:rsidR="00C80CDE" w:rsidRDefault="00C80CDE" w:rsidP="002D1D2B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0A454" w14:textId="56C93C36" w:rsidR="00C80CDE" w:rsidRPr="00B94DC4" w:rsidRDefault="00C80CDE" w:rsidP="002D1D2B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C80CDE" w:rsidRPr="00A63901" w14:paraId="7AA776D6" w14:textId="77777777" w:rsidTr="00C80CDE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14216" w14:textId="19C81FC3" w:rsidR="00C80CDE" w:rsidRPr="00DB2CA3" w:rsidRDefault="00C80CDE" w:rsidP="002D1D2B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04C23" w14:textId="77E6734B" w:rsidR="00C80CDE" w:rsidRPr="002D1D2B" w:rsidRDefault="00C80CDE" w:rsidP="002D1D2B">
            <w:pPr>
              <w:suppressAutoHyphens/>
              <w:overflowPunct w:val="0"/>
              <w:autoSpaceDE w:val="0"/>
              <w:rPr>
                <w:rFonts w:cstheme="minorHAnsi"/>
                <w:sz w:val="20"/>
                <w:szCs w:val="20"/>
                <w:u w:val="dotted"/>
              </w:rPr>
            </w:pPr>
            <w:r w:rsidRPr="002D1D2B">
              <w:rPr>
                <w:rFonts w:cstheme="minorHAnsi"/>
              </w:rPr>
              <w:t>Wymienny akumulator dedykowany do powyższego tabletu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85D4B14" w14:textId="0C7C46C8" w:rsidR="00C80CDE" w:rsidRPr="00C80CDE" w:rsidRDefault="00C80CDE" w:rsidP="00C80CD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 w:rsidRPr="00C80CD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5CC74" w14:textId="5B02755D" w:rsidR="00C80CDE" w:rsidRPr="00DB2CA3" w:rsidRDefault="00C80CDE" w:rsidP="002D1D2B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17428" w14:textId="7B4812D3" w:rsidR="00C80CDE" w:rsidRDefault="00C80CDE" w:rsidP="002D1D2B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1D93B" w14:textId="17073361" w:rsidR="00C80CDE" w:rsidRPr="00B94DC4" w:rsidRDefault="00C80CDE" w:rsidP="002D1D2B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C80CDE" w:rsidRPr="00A63901" w14:paraId="7FEBF463" w14:textId="77777777" w:rsidTr="00EB1257">
        <w:trPr>
          <w:trHeight w:val="510"/>
        </w:trPr>
        <w:tc>
          <w:tcPr>
            <w:tcW w:w="6947" w:type="dxa"/>
            <w:gridSpan w:val="3"/>
            <w:tcBorders>
              <w:left w:val="single" w:sz="4" w:space="0" w:color="auto"/>
            </w:tcBorders>
            <w:vAlign w:val="center"/>
          </w:tcPr>
          <w:p w14:paraId="579111A1" w14:textId="77777777" w:rsidR="00C80CDE" w:rsidRPr="007259D6" w:rsidRDefault="00C80CDE" w:rsidP="002D1D2B">
            <w:pPr>
              <w:suppressAutoHyphens/>
              <w:overflowPunct w:val="0"/>
              <w:autoSpaceDE w:val="0"/>
              <w:spacing w:line="276" w:lineRule="auto"/>
              <w:jc w:val="right"/>
              <w:rPr>
                <w:rFonts w:ascii="Calibri" w:hAnsi="Calibri"/>
                <w:b/>
                <w:szCs w:val="18"/>
              </w:rPr>
            </w:pPr>
            <w:r w:rsidRPr="007259D6">
              <w:rPr>
                <w:rFonts w:ascii="Calibri" w:hAnsi="Calibri"/>
                <w:b/>
                <w:szCs w:val="18"/>
              </w:rPr>
              <w:t>Łączna wartość oferty:</w:t>
            </w:r>
          </w:p>
          <w:p w14:paraId="2A32BFD8" w14:textId="735E2527" w:rsidR="00C80CDE" w:rsidRPr="00DB2CA3" w:rsidRDefault="00C80CDE" w:rsidP="00C80CDE">
            <w:pPr>
              <w:suppressAutoHyphens/>
              <w:overflowPunct w:val="0"/>
              <w:autoSpaceDE w:val="0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7259D6">
              <w:rPr>
                <w:rFonts w:ascii="Calibri" w:hAnsi="Calibri"/>
                <w:b/>
                <w:i/>
                <w:color w:val="C00000"/>
                <w:szCs w:val="18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3EB66" w14:textId="7E15ED04" w:rsidR="00C80CDE" w:rsidRPr="00DB2CA3" w:rsidRDefault="00C80CDE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A5E74" w14:textId="00B669EF" w:rsidR="00C80CDE" w:rsidRDefault="00C80CDE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65D09" w14:textId="56645105" w:rsidR="00C80CDE" w:rsidRPr="00B94DC4" w:rsidRDefault="00C80CDE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CBE4FD0" w14:textId="407A7B0D" w:rsidR="00FF2645" w:rsidRPr="004A6A5B" w:rsidRDefault="00FF2645" w:rsidP="00400171">
      <w:pPr>
        <w:pStyle w:val="Bezodstpw"/>
        <w:spacing w:line="360" w:lineRule="auto"/>
        <w:ind w:left="756"/>
        <w:jc w:val="both"/>
        <w:rPr>
          <w:rFonts w:cstheme="minorHAnsi"/>
          <w:b/>
          <w:szCs w:val="16"/>
        </w:rPr>
      </w:pPr>
    </w:p>
    <w:tbl>
      <w:tblPr>
        <w:tblStyle w:val="Tabela-Siatk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851"/>
        <w:gridCol w:w="1276"/>
        <w:gridCol w:w="1559"/>
        <w:gridCol w:w="850"/>
        <w:gridCol w:w="1560"/>
      </w:tblGrid>
      <w:tr w:rsidR="005658C0" w:rsidRPr="00DB2CA3" w14:paraId="7D9AB46C" w14:textId="77777777" w:rsidTr="002E2588">
        <w:trPr>
          <w:trHeight w:val="375"/>
        </w:trPr>
        <w:tc>
          <w:tcPr>
            <w:tcW w:w="10916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5BD10ADD" w14:textId="47249494" w:rsidR="005658C0" w:rsidRPr="00DB2CA3" w:rsidRDefault="005658C0" w:rsidP="002E2588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color w:val="C00000"/>
                <w:sz w:val="28"/>
              </w:rPr>
              <w:t>2</w:t>
            </w: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2060"/>
                <w:sz w:val="28"/>
              </w:rPr>
              <w:t>–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 w:rsidR="002D1D2B">
              <w:rPr>
                <w:rFonts w:cstheme="minorHAnsi"/>
                <w:b/>
                <w:bCs/>
              </w:rPr>
              <w:t>Przełącznik KVM i moduły GPS</w:t>
            </w:r>
          </w:p>
        </w:tc>
      </w:tr>
      <w:tr w:rsidR="005658C0" w:rsidRPr="00A63901" w14:paraId="1AEB9E18" w14:textId="77777777" w:rsidTr="007259D6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0881E8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6C5FB2" w14:textId="77777777" w:rsidR="005658C0" w:rsidRDefault="005658C0" w:rsidP="004570E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20A01545" w14:textId="77777777" w:rsidR="005658C0" w:rsidRPr="00FF2645" w:rsidRDefault="005658C0" w:rsidP="004570E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5CB73B" w14:textId="77777777" w:rsidR="005658C0" w:rsidRPr="00BA638B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57EE30FE" w14:textId="77777777" w:rsidR="005658C0" w:rsidRDefault="005658C0" w:rsidP="004570E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DA62F4" w14:textId="77777777" w:rsidR="005658C0" w:rsidRPr="00BA638B" w:rsidRDefault="005658C0" w:rsidP="004570E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0130CF2" w14:textId="77777777" w:rsidR="005658C0" w:rsidRPr="00BA638B" w:rsidRDefault="005658C0" w:rsidP="002E258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E485BE" w14:textId="77777777" w:rsidR="005658C0" w:rsidRPr="00BA638B" w:rsidRDefault="005658C0" w:rsidP="004570E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5658C0" w:rsidRPr="00A63901" w14:paraId="15632C0F" w14:textId="77777777" w:rsidTr="007259D6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1CD0EA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8784D0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FEF74D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D6239B7" w14:textId="77777777" w:rsidR="005658C0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4CD4CF" w14:textId="77777777" w:rsidR="005658C0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8CCCEE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9ECE76" w14:textId="77777777" w:rsidR="005658C0" w:rsidRPr="00B94DC4" w:rsidRDefault="005658C0" w:rsidP="002E2588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5658C0" w:rsidRPr="00A63901" w14:paraId="3C103CED" w14:textId="77777777" w:rsidTr="007259D6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DEEDA" w14:textId="77777777" w:rsidR="005658C0" w:rsidRPr="00DB2CA3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EBE5" w14:textId="3724A6D0" w:rsidR="007259D6" w:rsidRPr="00C661FD" w:rsidRDefault="00C661FD" w:rsidP="002E2588">
            <w:pPr>
              <w:pStyle w:val="NormalnyWeb"/>
              <w:spacing w:line="33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61FD">
              <w:rPr>
                <w:rFonts w:asciiTheme="minorHAnsi" w:hAnsiTheme="minorHAnsi" w:cstheme="minorHAnsi"/>
                <w:sz w:val="22"/>
                <w:szCs w:val="22"/>
              </w:rPr>
              <w:t>Przełącznik KVM Unitek V1310AGY01-EU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6B411" w14:textId="00A83666" w:rsidR="005658C0" w:rsidRPr="001C2EF4" w:rsidRDefault="00C661FD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658C0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vAlign w:val="center"/>
          </w:tcPr>
          <w:p w14:paraId="39F6BE07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E1D1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7EF82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2D3C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658C0" w:rsidRPr="00A63901" w14:paraId="21BD69FC" w14:textId="77777777" w:rsidTr="007259D6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E19AD" w14:textId="77777777" w:rsidR="005658C0" w:rsidRPr="00DB2CA3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E9ED" w14:textId="3CB5FD3D" w:rsidR="005658C0" w:rsidRPr="00C661FD" w:rsidRDefault="00C661FD" w:rsidP="002E2588">
            <w:pPr>
              <w:spacing w:line="336" w:lineRule="auto"/>
              <w:rPr>
                <w:rFonts w:cstheme="minorHAnsi"/>
                <w:lang w:val="en-US"/>
              </w:rPr>
            </w:pPr>
            <w:r w:rsidRPr="00C661FD">
              <w:rPr>
                <w:rFonts w:cstheme="minorHAnsi"/>
              </w:rPr>
              <w:t>Moduł GPS Teltonika FMC650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9E809" w14:textId="1A817B20" w:rsidR="005658C0" w:rsidRPr="001C2EF4" w:rsidRDefault="00C661FD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5658C0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vAlign w:val="center"/>
          </w:tcPr>
          <w:p w14:paraId="1A07914A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D8CA4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315E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7A90F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658C0" w:rsidRPr="00A63901" w14:paraId="16A271BB" w14:textId="77777777" w:rsidTr="007259D6">
        <w:trPr>
          <w:trHeight w:val="541"/>
        </w:trPr>
        <w:tc>
          <w:tcPr>
            <w:tcW w:w="6947" w:type="dxa"/>
            <w:gridSpan w:val="4"/>
            <w:tcBorders>
              <w:left w:val="single" w:sz="4" w:space="0" w:color="auto"/>
            </w:tcBorders>
            <w:vAlign w:val="center"/>
          </w:tcPr>
          <w:p w14:paraId="49CAFA48" w14:textId="77777777" w:rsidR="005658C0" w:rsidRPr="007259D6" w:rsidRDefault="005658C0" w:rsidP="007259D6">
            <w:pPr>
              <w:suppressAutoHyphens/>
              <w:overflowPunct w:val="0"/>
              <w:autoSpaceDE w:val="0"/>
              <w:spacing w:line="276" w:lineRule="auto"/>
              <w:jc w:val="right"/>
              <w:rPr>
                <w:rFonts w:ascii="Calibri" w:hAnsi="Calibri"/>
                <w:b/>
                <w:szCs w:val="18"/>
              </w:rPr>
            </w:pPr>
            <w:r w:rsidRPr="007259D6">
              <w:rPr>
                <w:rFonts w:ascii="Calibri" w:hAnsi="Calibri"/>
                <w:b/>
                <w:szCs w:val="18"/>
              </w:rPr>
              <w:t>Łączna wartość oferty:</w:t>
            </w:r>
          </w:p>
          <w:p w14:paraId="0AF07660" w14:textId="7740BC33" w:rsidR="005658C0" w:rsidRPr="007259D6" w:rsidRDefault="005658C0" w:rsidP="007259D6">
            <w:pPr>
              <w:suppressAutoHyphens/>
              <w:overflowPunct w:val="0"/>
              <w:autoSpaceDE w:val="0"/>
              <w:spacing w:line="276" w:lineRule="auto"/>
              <w:jc w:val="right"/>
              <w:rPr>
                <w:rFonts w:cstheme="minorHAnsi"/>
                <w:szCs w:val="18"/>
                <w:u w:val="dotted"/>
              </w:rPr>
            </w:pPr>
            <w:r w:rsidRPr="007259D6">
              <w:rPr>
                <w:rFonts w:ascii="Calibri" w:hAnsi="Calibri"/>
                <w:b/>
                <w:i/>
                <w:color w:val="C00000"/>
                <w:szCs w:val="18"/>
              </w:rPr>
              <w:t>w zakresie Części 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F9E8A9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F5F868B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95299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72D86CD0" w14:textId="77777777" w:rsidR="005658C0" w:rsidRDefault="005658C0" w:rsidP="0009280D">
      <w:pPr>
        <w:rPr>
          <w:sz w:val="24"/>
          <w:szCs w:val="48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2. W przypadku wpisania w kolumnie Stawka VAT słowa „zwolnienie” lub „zw”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196D63BF" w14:textId="77777777" w:rsidR="004B67E1" w:rsidRPr="004B67E1" w:rsidRDefault="004B67E1" w:rsidP="00400171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2DC7C5F9" w14:textId="3C22ADAC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319E5D13" w14:textId="77777777" w:rsidR="001C2EF4" w:rsidRDefault="006A0433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 w:rsidR="001C2EF4">
        <w:rPr>
          <w:rFonts w:cstheme="minorHAnsi"/>
        </w:rPr>
        <w:t xml:space="preserve">Oświadczam, iż </w:t>
      </w:r>
      <w:r w:rsidR="001C2EF4">
        <w:rPr>
          <w:rFonts w:cstheme="minorHAnsi"/>
          <w:b/>
          <w:u w:val="single"/>
        </w:rPr>
        <w:t>nie podlegam wykluczeniu</w:t>
      </w:r>
      <w:r w:rsidR="001C2EF4">
        <w:rPr>
          <w:rFonts w:cstheme="minorHAnsi"/>
        </w:rPr>
        <w:t xml:space="preserve"> na podstawie:</w:t>
      </w:r>
    </w:p>
    <w:p w14:paraId="23656F75" w14:textId="2232DCF2" w:rsid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o szczególnych rozwiązaniach w zakresie przeciwdziałania wspieraniu agresji na Ukrainę oraz służących ochronie bezpieczeństwa narodowego (Dz.U. </w:t>
      </w:r>
      <w:r w:rsidR="00937A45">
        <w:rPr>
          <w:rFonts w:cstheme="minorHAnsi"/>
        </w:rPr>
        <w:t>2025 poz. 514</w:t>
      </w:r>
      <w:r>
        <w:rPr>
          <w:rFonts w:cstheme="minorHAnsi"/>
        </w:rPr>
        <w:t>).</w:t>
      </w:r>
    </w:p>
    <w:p w14:paraId="18C39F17" w14:textId="708424FB" w:rsidR="006A0433" w:rsidRP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F63F82D" w14:textId="4D2EEAE0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937A45">
        <w:rPr>
          <w:rFonts w:cstheme="minorHAnsi"/>
          <w:b/>
          <w:szCs w:val="21"/>
        </w:rPr>
        <w:t>1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28299" w14:textId="77777777" w:rsidR="00DC55FD" w:rsidRDefault="00DC55FD" w:rsidP="004C6EFA">
      <w:pPr>
        <w:spacing w:after="0" w:line="240" w:lineRule="auto"/>
      </w:pPr>
      <w:r>
        <w:separator/>
      </w:r>
    </w:p>
  </w:endnote>
  <w:endnote w:type="continuationSeparator" w:id="0">
    <w:p w14:paraId="513A3477" w14:textId="77777777" w:rsidR="00DC55FD" w:rsidRDefault="00DC55FD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A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E3C1" w14:textId="77777777" w:rsidR="00DC55FD" w:rsidRDefault="00DC55FD" w:rsidP="004C6EFA">
      <w:pPr>
        <w:spacing w:after="0" w:line="240" w:lineRule="auto"/>
      </w:pPr>
      <w:r>
        <w:separator/>
      </w:r>
    </w:p>
  </w:footnote>
  <w:footnote w:type="continuationSeparator" w:id="0">
    <w:p w14:paraId="022108F5" w14:textId="77777777" w:rsidR="00DC55FD" w:rsidRDefault="00DC55FD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17250D36" w:rsidR="00452D2F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D1D2B">
      <w:rPr>
        <w:rFonts w:cs="Times New Roman"/>
        <w:i/>
      </w:rPr>
      <w:t>35</w:t>
    </w:r>
    <w:r w:rsidR="007259D6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5658C0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632349">
    <w:abstractNumId w:val="14"/>
  </w:num>
  <w:num w:numId="2" w16cid:durableId="613100543">
    <w:abstractNumId w:val="0"/>
  </w:num>
  <w:num w:numId="3" w16cid:durableId="1364595254">
    <w:abstractNumId w:val="6"/>
  </w:num>
  <w:num w:numId="4" w16cid:durableId="792140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4292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814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5699535">
    <w:abstractNumId w:val="11"/>
  </w:num>
  <w:num w:numId="8" w16cid:durableId="1668551967">
    <w:abstractNumId w:val="5"/>
  </w:num>
  <w:num w:numId="9" w16cid:durableId="23988740">
    <w:abstractNumId w:val="2"/>
  </w:num>
  <w:num w:numId="10" w16cid:durableId="19097253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014814">
    <w:abstractNumId w:val="1"/>
  </w:num>
  <w:num w:numId="12" w16cid:durableId="4394972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9348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3357855">
    <w:abstractNumId w:val="10"/>
  </w:num>
  <w:num w:numId="15" w16cid:durableId="192771525">
    <w:abstractNumId w:val="9"/>
  </w:num>
  <w:num w:numId="16" w16cid:durableId="444664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7693451">
    <w:abstractNumId w:val="12"/>
  </w:num>
  <w:num w:numId="18" w16cid:durableId="1678002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27A14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2EF4"/>
    <w:rsid w:val="001D61A9"/>
    <w:rsid w:val="001D6C20"/>
    <w:rsid w:val="001E3410"/>
    <w:rsid w:val="001E41DF"/>
    <w:rsid w:val="001F0A52"/>
    <w:rsid w:val="001F2A6D"/>
    <w:rsid w:val="001F7CBC"/>
    <w:rsid w:val="00204250"/>
    <w:rsid w:val="00211D44"/>
    <w:rsid w:val="0022514D"/>
    <w:rsid w:val="002255D2"/>
    <w:rsid w:val="002325E5"/>
    <w:rsid w:val="002331D9"/>
    <w:rsid w:val="00234777"/>
    <w:rsid w:val="002361C8"/>
    <w:rsid w:val="00255490"/>
    <w:rsid w:val="00255816"/>
    <w:rsid w:val="00257830"/>
    <w:rsid w:val="00257FCC"/>
    <w:rsid w:val="00266720"/>
    <w:rsid w:val="00271C98"/>
    <w:rsid w:val="002753FC"/>
    <w:rsid w:val="00275FA4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A4A96"/>
    <w:rsid w:val="002B1883"/>
    <w:rsid w:val="002B4E32"/>
    <w:rsid w:val="002C16FB"/>
    <w:rsid w:val="002C49CB"/>
    <w:rsid w:val="002C5F0C"/>
    <w:rsid w:val="002D174C"/>
    <w:rsid w:val="002D1D2B"/>
    <w:rsid w:val="002D6364"/>
    <w:rsid w:val="002E26FB"/>
    <w:rsid w:val="002F007A"/>
    <w:rsid w:val="002F0DFA"/>
    <w:rsid w:val="00301AE7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1C9A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36A1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570E2"/>
    <w:rsid w:val="00464F12"/>
    <w:rsid w:val="004724AB"/>
    <w:rsid w:val="004733BC"/>
    <w:rsid w:val="00474C48"/>
    <w:rsid w:val="0048668D"/>
    <w:rsid w:val="00494335"/>
    <w:rsid w:val="0049708C"/>
    <w:rsid w:val="004A2F85"/>
    <w:rsid w:val="004A6A5B"/>
    <w:rsid w:val="004B2116"/>
    <w:rsid w:val="004B67E1"/>
    <w:rsid w:val="004C3DFA"/>
    <w:rsid w:val="004C4713"/>
    <w:rsid w:val="004C6EFA"/>
    <w:rsid w:val="004C795E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658C0"/>
    <w:rsid w:val="00570B56"/>
    <w:rsid w:val="005736E1"/>
    <w:rsid w:val="00574168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1BBE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2E0F"/>
    <w:rsid w:val="00706D85"/>
    <w:rsid w:val="00711D08"/>
    <w:rsid w:val="0071473E"/>
    <w:rsid w:val="0072436B"/>
    <w:rsid w:val="007259D6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3B9B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3ABC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37A45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DDF"/>
    <w:rsid w:val="009B3F93"/>
    <w:rsid w:val="009B4BA8"/>
    <w:rsid w:val="009C2EC0"/>
    <w:rsid w:val="009C6476"/>
    <w:rsid w:val="009C6B43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55C74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661FD"/>
    <w:rsid w:val="00C7336D"/>
    <w:rsid w:val="00C761F5"/>
    <w:rsid w:val="00C80170"/>
    <w:rsid w:val="00C80CDE"/>
    <w:rsid w:val="00C8591D"/>
    <w:rsid w:val="00C8681C"/>
    <w:rsid w:val="00C92FF3"/>
    <w:rsid w:val="00C97B3D"/>
    <w:rsid w:val="00CA4717"/>
    <w:rsid w:val="00CA6E4A"/>
    <w:rsid w:val="00CB64D0"/>
    <w:rsid w:val="00CC16E4"/>
    <w:rsid w:val="00CC63CF"/>
    <w:rsid w:val="00CC78BA"/>
    <w:rsid w:val="00CD135D"/>
    <w:rsid w:val="00CD2867"/>
    <w:rsid w:val="00CE29FA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55FD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E220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2645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1799"/>
  <w15:docId w15:val="{24F90AD4-D64F-4D7E-8312-790DD334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D2B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9A79-F890-4B71-BD43-4437C4C6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119</cp:revision>
  <cp:lastPrinted>2020-12-30T09:59:00Z</cp:lastPrinted>
  <dcterms:created xsi:type="dcterms:W3CDTF">2022-10-10T06:34:00Z</dcterms:created>
  <dcterms:modified xsi:type="dcterms:W3CDTF">2026-04-29T08:26:00Z</dcterms:modified>
</cp:coreProperties>
</file>