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18D0F" w14:textId="77777777" w:rsidR="007B22DF" w:rsidRPr="005161E2" w:rsidRDefault="007B22DF" w:rsidP="005161E2">
      <w:pPr>
        <w:spacing w:line="360" w:lineRule="auto"/>
        <w:jc w:val="right"/>
        <w:rPr>
          <w:rFonts w:asciiTheme="minorHAnsi" w:hAnsiTheme="minorHAnsi" w:cstheme="minorHAnsi"/>
          <w:b/>
          <w:i/>
          <w:color w:val="1D1B11"/>
          <w:sz w:val="22"/>
          <w:szCs w:val="22"/>
        </w:rPr>
      </w:pPr>
      <w:r w:rsidRPr="005161E2">
        <w:rPr>
          <w:rFonts w:asciiTheme="minorHAnsi" w:hAnsiTheme="minorHAnsi" w:cstheme="minorHAnsi"/>
          <w:b/>
          <w:i/>
          <w:color w:val="1D1B11"/>
          <w:sz w:val="22"/>
          <w:szCs w:val="22"/>
        </w:rPr>
        <w:t>Załącznik nr 3 – wzór umowy</w:t>
      </w:r>
    </w:p>
    <w:p w14:paraId="294D5D1E" w14:textId="372EA930" w:rsidR="007B22DF" w:rsidRPr="005161E2" w:rsidRDefault="007B22DF" w:rsidP="005161E2">
      <w:pPr>
        <w:spacing w:line="360" w:lineRule="auto"/>
        <w:jc w:val="right"/>
        <w:rPr>
          <w:rFonts w:asciiTheme="minorHAnsi" w:hAnsiTheme="minorHAnsi" w:cstheme="minorHAnsi"/>
          <w:b/>
          <w:i/>
          <w:color w:val="1D1B11"/>
          <w:sz w:val="22"/>
          <w:szCs w:val="22"/>
        </w:rPr>
      </w:pPr>
      <w:r w:rsidRPr="005161E2">
        <w:rPr>
          <w:rFonts w:asciiTheme="minorHAnsi" w:hAnsiTheme="minorHAnsi" w:cstheme="minorHAnsi"/>
          <w:b/>
          <w:i/>
          <w:color w:val="1D1B11"/>
          <w:sz w:val="22"/>
          <w:szCs w:val="22"/>
        </w:rPr>
        <w:t>do postępowania ofertowego SZP.225</w:t>
      </w:r>
      <w:r w:rsidR="005161E2" w:rsidRPr="005161E2">
        <w:rPr>
          <w:rFonts w:asciiTheme="minorHAnsi" w:hAnsiTheme="minorHAnsi" w:cstheme="minorHAnsi"/>
          <w:b/>
          <w:i/>
          <w:color w:val="1D1B11"/>
          <w:sz w:val="22"/>
          <w:szCs w:val="22"/>
        </w:rPr>
        <w:t>-33</w:t>
      </w:r>
      <w:r w:rsidR="00B45CA5">
        <w:rPr>
          <w:rFonts w:asciiTheme="minorHAnsi" w:hAnsiTheme="minorHAnsi" w:cstheme="minorHAnsi"/>
          <w:b/>
          <w:i/>
          <w:color w:val="1D1B11"/>
          <w:sz w:val="22"/>
          <w:szCs w:val="22"/>
        </w:rPr>
        <w:t>.</w:t>
      </w:r>
      <w:bookmarkStart w:id="0" w:name="_GoBack"/>
      <w:bookmarkEnd w:id="0"/>
      <w:r w:rsidRPr="005161E2">
        <w:rPr>
          <w:rFonts w:asciiTheme="minorHAnsi" w:hAnsiTheme="minorHAnsi" w:cstheme="minorHAnsi"/>
          <w:b/>
          <w:i/>
          <w:color w:val="1D1B11"/>
          <w:sz w:val="22"/>
          <w:szCs w:val="22"/>
        </w:rPr>
        <w:t>202</w:t>
      </w:r>
      <w:r w:rsidR="00222E4B" w:rsidRPr="005161E2">
        <w:rPr>
          <w:rFonts w:asciiTheme="minorHAnsi" w:hAnsiTheme="minorHAnsi" w:cstheme="minorHAnsi"/>
          <w:b/>
          <w:i/>
          <w:color w:val="1D1B11"/>
          <w:sz w:val="22"/>
          <w:szCs w:val="22"/>
        </w:rPr>
        <w:t>6</w:t>
      </w:r>
    </w:p>
    <w:p w14:paraId="17FA0FE8" w14:textId="77777777" w:rsidR="007B22DF" w:rsidRPr="005161E2" w:rsidRDefault="007B22DF" w:rsidP="005161E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5161E2">
        <w:rPr>
          <w:rFonts w:asciiTheme="minorHAnsi" w:hAnsiTheme="minorHAnsi" w:cstheme="minorHAnsi"/>
          <w:b/>
          <w:color w:val="1D1B11"/>
          <w:sz w:val="22"/>
          <w:szCs w:val="22"/>
        </w:rPr>
        <w:t>Umowa</w:t>
      </w:r>
    </w:p>
    <w:p w14:paraId="6F41001C" w14:textId="6271D238" w:rsidR="007B22DF" w:rsidRPr="005161E2" w:rsidRDefault="007B22DF" w:rsidP="005161E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5161E2">
        <w:rPr>
          <w:rFonts w:asciiTheme="minorHAnsi" w:hAnsiTheme="minorHAnsi" w:cstheme="minorHAnsi"/>
          <w:b/>
          <w:color w:val="1D1B11"/>
          <w:sz w:val="22"/>
          <w:szCs w:val="22"/>
        </w:rPr>
        <w:t>Nr SZP………….….202</w:t>
      </w:r>
      <w:r w:rsidR="00222E4B" w:rsidRPr="005161E2">
        <w:rPr>
          <w:rFonts w:asciiTheme="minorHAnsi" w:hAnsiTheme="minorHAnsi" w:cstheme="minorHAnsi"/>
          <w:b/>
          <w:color w:val="1D1B11"/>
          <w:sz w:val="22"/>
          <w:szCs w:val="22"/>
        </w:rPr>
        <w:t>6</w:t>
      </w:r>
    </w:p>
    <w:p w14:paraId="523FFC1B" w14:textId="78B430A9" w:rsidR="007B22DF" w:rsidRPr="005161E2" w:rsidRDefault="007B22DF" w:rsidP="005161E2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5161E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5161E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postępowania</w:t>
      </w:r>
      <w:r w:rsidRPr="005161E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ofertowego nr </w:t>
      </w:r>
      <w:r w:rsidRPr="005161E2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 w:rsidR="005161E2" w:rsidRPr="005161E2">
        <w:rPr>
          <w:rFonts w:asciiTheme="minorHAnsi" w:hAnsiTheme="minorHAnsi" w:cstheme="minorHAnsi"/>
          <w:b/>
          <w:bCs/>
          <w:sz w:val="22"/>
          <w:szCs w:val="22"/>
        </w:rPr>
        <w:t>33</w:t>
      </w:r>
      <w:r w:rsidRPr="005161E2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22E4B" w:rsidRPr="005161E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D4596F" w:rsidRPr="005161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61E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</w:t>
      </w:r>
      <w:r w:rsidR="00222E4B" w:rsidRPr="005161E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których wartość jest niższa niż 170 000 zł netto wprowadzonego Zarządzeniem nr 28/2025 z dnia 19 grudnia 2025 r. Dyrektora Wojewódzkiej Stacji Pogotowia Ratunkowego w Olsztynie</w:t>
      </w:r>
    </w:p>
    <w:p w14:paraId="7BB78B0C" w14:textId="38455FE6" w:rsidR="007B22DF" w:rsidRPr="005161E2" w:rsidRDefault="007B22DF" w:rsidP="005161E2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pomiędzy:</w:t>
      </w:r>
    </w:p>
    <w:p w14:paraId="77DC8F37" w14:textId="77777777" w:rsidR="007B22DF" w:rsidRPr="005161E2" w:rsidRDefault="007B22DF" w:rsidP="005161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5161E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5161E2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</w:t>
      </w:r>
      <w:r w:rsidRPr="005161E2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636F3873" w14:textId="77777777" w:rsidR="007B22DF" w:rsidRPr="005161E2" w:rsidRDefault="007B22DF" w:rsidP="005161E2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>zwaną dalej</w:t>
      </w:r>
      <w:r w:rsidRPr="005161E2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3CD57D34" w14:textId="77777777" w:rsidR="007B22DF" w:rsidRPr="005161E2" w:rsidRDefault="007B22DF" w:rsidP="005161E2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hAnsiTheme="minorHAnsi" w:cstheme="minorHAnsi"/>
          <w:sz w:val="22"/>
          <w:szCs w:val="22"/>
        </w:rPr>
        <w:t>reprezentowaną przez</w:t>
      </w:r>
      <w:r w:rsidRPr="005161E2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6530FD2B" w14:textId="77777777" w:rsidR="007B22DF" w:rsidRPr="005161E2" w:rsidRDefault="007B22DF" w:rsidP="005161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>a</w:t>
      </w:r>
    </w:p>
    <w:p w14:paraId="236D4D30" w14:textId="77777777" w:rsidR="007B22DF" w:rsidRPr="005161E2" w:rsidRDefault="007B22DF" w:rsidP="005161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3336F9DD" w14:textId="77777777" w:rsidR="007B22DF" w:rsidRPr="005161E2" w:rsidRDefault="007B22DF" w:rsidP="00516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>zwanym dalej „</w:t>
      </w:r>
      <w:r w:rsidRPr="005161E2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5F1C5B71" w14:textId="77777777" w:rsidR="007B22DF" w:rsidRPr="005161E2" w:rsidRDefault="007B22DF" w:rsidP="00516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61AD3CCD" w14:textId="77777777" w:rsidR="007B22DF" w:rsidRPr="005161E2" w:rsidRDefault="007B22DF" w:rsidP="005161E2">
      <w:pPr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1</w:t>
      </w:r>
    </w:p>
    <w:p w14:paraId="4E026D5F" w14:textId="77777777" w:rsidR="007B22DF" w:rsidRPr="005161E2" w:rsidRDefault="007B22DF" w:rsidP="005161E2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Przedmiotem umowy jest świadczenie na rzecz Zamawiającego usług serwisowych oprogramowania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enova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365, zwanego dalej „oprogramowaniem”, zgodnie z opisem przedmiotu zamówienia stanowiącym Załącznik nr 1 do niniejszej umowy oraz z formularzem cenowym Wykonawcy stanowiącym Załącznik nr 2 do niniejszej umowy.</w:t>
      </w:r>
    </w:p>
    <w:p w14:paraId="4E2ABABD" w14:textId="77777777" w:rsidR="007B22DF" w:rsidRPr="005161E2" w:rsidRDefault="007B22DF" w:rsidP="005161E2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Usługi serwisowe, o których mowa w § 1 ust. 1 obejmują:</w:t>
      </w:r>
    </w:p>
    <w:p w14:paraId="584ACDB5" w14:textId="77777777" w:rsidR="007B22DF" w:rsidRPr="005161E2" w:rsidRDefault="007B22DF" w:rsidP="005161E2">
      <w:pPr>
        <w:numPr>
          <w:ilvl w:val="1"/>
          <w:numId w:val="15"/>
        </w:numPr>
        <w:spacing w:after="160" w:line="360" w:lineRule="auto"/>
        <w:ind w:left="851" w:hanging="142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sukcesywne dostarczanie przez Wykonawcę wszystkich nowych i udoskonalonych lub zmienionych wersji oprogramowania wprowadzonych przez jego producenta 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do sprzedaży, w terminie trzydziestu dni, licząc od dnia rozpoczęcia ich dystrybucji; </w:t>
      </w:r>
    </w:p>
    <w:p w14:paraId="48C28BEB" w14:textId="77777777" w:rsidR="007B22DF" w:rsidRPr="005161E2" w:rsidRDefault="007B22DF" w:rsidP="005161E2">
      <w:pPr>
        <w:numPr>
          <w:ilvl w:val="1"/>
          <w:numId w:val="15"/>
        </w:numPr>
        <w:spacing w:after="160" w:line="360" w:lineRule="auto"/>
        <w:ind w:left="851" w:hanging="142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wsparcie – telefoniczne, za pośrednictwem e-mail lub w siedzibie Zamawiającego – 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rozwiązywaniu ewentualnych problemów dotyczących oprogramowania w zakresie:</w:t>
      </w:r>
    </w:p>
    <w:p w14:paraId="6A7E972D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interpretacji komunikatów o błędach,</w:t>
      </w:r>
    </w:p>
    <w:p w14:paraId="157A8D44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identyfikacji przyczyn nieprawidłowego działania,</w:t>
      </w:r>
    </w:p>
    <w:p w14:paraId="198A1D1B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rozwiązywania zidentyfikowanych problemów,</w:t>
      </w:r>
    </w:p>
    <w:p w14:paraId="628B5F83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identyfikacji podstawowych procedur i funkcji w interfejsie,</w:t>
      </w:r>
    </w:p>
    <w:p w14:paraId="17DC021A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podstawowych wyjaśnień dotyczących definicji i założeń metod obliczeniowych oraz prezentacji wyników,</w:t>
      </w:r>
    </w:p>
    <w:p w14:paraId="6E496D4B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identyfikacji procedur, które można użyć do określonego typu analizy,</w:t>
      </w:r>
    </w:p>
    <w:p w14:paraId="11F2CBE3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niejasnych przykładów zamieszczonych w dokumentacji,</w:t>
      </w:r>
    </w:p>
    <w:p w14:paraId="2A847DD6" w14:textId="77777777" w:rsidR="007B22DF" w:rsidRPr="005161E2" w:rsidRDefault="007B22DF" w:rsidP="005161E2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modułów dodatkowych stworzonych na potrzeby WSPR: „koszty projektów” oraz „stacja paliw”.</w:t>
      </w:r>
    </w:p>
    <w:p w14:paraId="37DC4153" w14:textId="77777777" w:rsidR="007B22DF" w:rsidRPr="005161E2" w:rsidRDefault="007B22DF" w:rsidP="005161E2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Zamawiającemu, w odniesieniu do kolejnych wersji oprogramowania udoskonalonych w drodze tzw.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upgrade’ów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update’ów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przysługują takie same uprawnienia, jak w stosunku do wersji pierwotnej. </w:t>
      </w:r>
    </w:p>
    <w:p w14:paraId="17C2EB0A" w14:textId="77777777" w:rsidR="007B22DF" w:rsidRPr="005161E2" w:rsidRDefault="007B22DF" w:rsidP="005161E2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umożliwi Wykonawcy zdalny dostęp do serwera, na którym zainstalowane jest programowanie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enova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365 na potrzeby realizacji przedmiotu umowy. </w:t>
      </w:r>
    </w:p>
    <w:p w14:paraId="2BBFA8F7" w14:textId="77777777" w:rsidR="007B22DF" w:rsidRPr="005161E2" w:rsidRDefault="007B22DF" w:rsidP="005161E2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Wsparcie, o którym mowa w ust. 2 pkt 2, Wykonawca zapewni w dni robocze w godzinach 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8:00 – 16:00. </w:t>
      </w:r>
    </w:p>
    <w:p w14:paraId="72C1C666" w14:textId="77777777" w:rsidR="007B22DF" w:rsidRPr="005161E2" w:rsidRDefault="007B22DF" w:rsidP="005161E2">
      <w:pPr>
        <w:spacing w:after="160" w:line="360" w:lineRule="auto"/>
        <w:ind w:left="106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E51984" w14:textId="77777777" w:rsidR="007B22DF" w:rsidRPr="005161E2" w:rsidRDefault="007B22DF" w:rsidP="005161E2">
      <w:pPr>
        <w:spacing w:after="160" w:line="360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2</w:t>
      </w:r>
    </w:p>
    <w:p w14:paraId="06108425" w14:textId="779E35DE" w:rsidR="007B22DF" w:rsidRPr="005161E2" w:rsidRDefault="007B22DF" w:rsidP="005161E2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 xml:space="preserve">Podstawowym sposobem zgłaszania ewentualnych problemów jest </w:t>
      </w:r>
      <w:r w:rsidR="00EE5730" w:rsidRPr="005161E2">
        <w:rPr>
          <w:rFonts w:asciiTheme="minorHAnsi" w:eastAsia="Calibri" w:hAnsiTheme="minorHAnsi" w:cstheme="minorHAnsi"/>
          <w:lang w:eastAsia="en-US"/>
        </w:rPr>
        <w:t xml:space="preserve">adres </w:t>
      </w:r>
      <w:r w:rsidRPr="005161E2">
        <w:rPr>
          <w:rFonts w:asciiTheme="minorHAnsi" w:eastAsia="Calibri" w:hAnsiTheme="minorHAnsi" w:cstheme="minorHAnsi"/>
          <w:lang w:eastAsia="en-US"/>
        </w:rPr>
        <w:t>e-mail.</w:t>
      </w:r>
    </w:p>
    <w:p w14:paraId="42AA32D8" w14:textId="77777777" w:rsidR="007B22DF" w:rsidRPr="005161E2" w:rsidRDefault="007B22DF" w:rsidP="005161E2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>W przypadku awarii uniemożliwiającej pracę w systemie, Zamawiający zgłosi ten fakt Wykonawcy telefonicznie.</w:t>
      </w:r>
    </w:p>
    <w:p w14:paraId="166D532D" w14:textId="77777777" w:rsidR="007B22DF" w:rsidRPr="005161E2" w:rsidRDefault="007B22DF" w:rsidP="005161E2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>Osobą odpowiedzialną za realizację niniejszej umowy ze strony Zamawiającego są:</w:t>
      </w:r>
    </w:p>
    <w:p w14:paraId="7B1C9C7E" w14:textId="77777777" w:rsidR="007B22DF" w:rsidRPr="005161E2" w:rsidRDefault="007B22DF" w:rsidP="005161E2">
      <w:pPr>
        <w:pStyle w:val="Akapitzlist"/>
        <w:spacing w:after="160" w:line="360" w:lineRule="auto"/>
        <w:jc w:val="both"/>
        <w:rPr>
          <w:rFonts w:asciiTheme="minorHAnsi" w:eastAsia="Calibri" w:hAnsiTheme="minorHAnsi" w:cstheme="minorHAnsi"/>
          <w:lang w:val="en-US"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 xml:space="preserve"> </w:t>
      </w:r>
      <w:r w:rsidRPr="005161E2">
        <w:rPr>
          <w:rFonts w:asciiTheme="minorHAnsi" w:eastAsia="Calibri" w:hAnsiTheme="minorHAnsi" w:cstheme="minorHAnsi"/>
          <w:lang w:val="en-US" w:eastAsia="en-US"/>
        </w:rPr>
        <w:t xml:space="preserve">……………………………………………., tel. ……………., </w:t>
      </w:r>
      <w:proofErr w:type="spellStart"/>
      <w:r w:rsidRPr="005161E2">
        <w:rPr>
          <w:rFonts w:asciiTheme="minorHAnsi" w:eastAsia="Calibri" w:hAnsiTheme="minorHAnsi" w:cstheme="minorHAnsi"/>
          <w:lang w:val="en-US" w:eastAsia="en-US"/>
        </w:rPr>
        <w:t>tel</w:t>
      </w:r>
      <w:proofErr w:type="spellEnd"/>
      <w:r w:rsidRPr="005161E2">
        <w:rPr>
          <w:rFonts w:asciiTheme="minorHAnsi" w:eastAsia="Calibri" w:hAnsiTheme="minorHAnsi" w:cstheme="minorHAnsi"/>
          <w:lang w:val="en-US" w:eastAsia="en-US"/>
        </w:rPr>
        <w:t xml:space="preserve"> </w:t>
      </w:r>
      <w:proofErr w:type="spellStart"/>
      <w:r w:rsidRPr="005161E2">
        <w:rPr>
          <w:rFonts w:asciiTheme="minorHAnsi" w:eastAsia="Calibri" w:hAnsiTheme="minorHAnsi" w:cstheme="minorHAnsi"/>
          <w:lang w:val="en-US" w:eastAsia="en-US"/>
        </w:rPr>
        <w:t>kom</w:t>
      </w:r>
      <w:proofErr w:type="spellEnd"/>
      <w:r w:rsidRPr="005161E2">
        <w:rPr>
          <w:rFonts w:asciiTheme="minorHAnsi" w:eastAsia="Calibri" w:hAnsiTheme="minorHAnsi" w:cstheme="minorHAnsi"/>
          <w:lang w:val="en-US" w:eastAsia="en-US"/>
        </w:rPr>
        <w:t>. …………………., e-mail: ……………………………………</w:t>
      </w:r>
    </w:p>
    <w:p w14:paraId="13AC81FE" w14:textId="77777777" w:rsidR="007B22DF" w:rsidRPr="005161E2" w:rsidRDefault="007B22DF" w:rsidP="005161E2">
      <w:pPr>
        <w:pStyle w:val="Akapitzlist"/>
        <w:spacing w:after="160" w:line="360" w:lineRule="auto"/>
        <w:jc w:val="both"/>
        <w:rPr>
          <w:rFonts w:asciiTheme="minorHAnsi" w:eastAsia="Calibri" w:hAnsiTheme="minorHAnsi" w:cstheme="minorHAnsi"/>
          <w:lang w:val="en-US" w:eastAsia="en-US"/>
        </w:rPr>
      </w:pPr>
      <w:r w:rsidRPr="005161E2">
        <w:rPr>
          <w:rFonts w:asciiTheme="minorHAnsi" w:eastAsia="Calibri" w:hAnsiTheme="minorHAnsi" w:cstheme="minorHAnsi"/>
          <w:lang w:val="en-US" w:eastAsia="en-US"/>
        </w:rPr>
        <w:t xml:space="preserve"> ……………………………………………., tel. ……………., </w:t>
      </w:r>
      <w:proofErr w:type="spellStart"/>
      <w:r w:rsidRPr="005161E2">
        <w:rPr>
          <w:rFonts w:asciiTheme="minorHAnsi" w:eastAsia="Calibri" w:hAnsiTheme="minorHAnsi" w:cstheme="minorHAnsi"/>
          <w:lang w:val="en-US" w:eastAsia="en-US"/>
        </w:rPr>
        <w:t>tel</w:t>
      </w:r>
      <w:proofErr w:type="spellEnd"/>
      <w:r w:rsidRPr="005161E2">
        <w:rPr>
          <w:rFonts w:asciiTheme="minorHAnsi" w:eastAsia="Calibri" w:hAnsiTheme="minorHAnsi" w:cstheme="minorHAnsi"/>
          <w:lang w:val="en-US" w:eastAsia="en-US"/>
        </w:rPr>
        <w:t xml:space="preserve"> </w:t>
      </w:r>
      <w:proofErr w:type="spellStart"/>
      <w:r w:rsidRPr="005161E2">
        <w:rPr>
          <w:rFonts w:asciiTheme="minorHAnsi" w:eastAsia="Calibri" w:hAnsiTheme="minorHAnsi" w:cstheme="minorHAnsi"/>
          <w:lang w:val="en-US" w:eastAsia="en-US"/>
        </w:rPr>
        <w:t>kom</w:t>
      </w:r>
      <w:proofErr w:type="spellEnd"/>
      <w:r w:rsidRPr="005161E2">
        <w:rPr>
          <w:rFonts w:asciiTheme="minorHAnsi" w:eastAsia="Calibri" w:hAnsiTheme="minorHAnsi" w:cstheme="minorHAnsi"/>
          <w:lang w:val="en-US" w:eastAsia="en-US"/>
        </w:rPr>
        <w:t>. …………………., e-mail: ……………………………………</w:t>
      </w:r>
    </w:p>
    <w:p w14:paraId="5C039642" w14:textId="77777777" w:rsidR="007B22DF" w:rsidRPr="005161E2" w:rsidRDefault="007B22DF" w:rsidP="005161E2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>Osobą odpowiedzialną za realizację niniejszej umowy ze strony Wykonawcy jest ………………….., tel. ……………………., e-mail: …………………………</w:t>
      </w:r>
    </w:p>
    <w:p w14:paraId="10A84988" w14:textId="77777777" w:rsidR="007B22DF" w:rsidRPr="005161E2" w:rsidRDefault="007B22DF" w:rsidP="005161E2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 xml:space="preserve">Dedykowany adres e-mail wsparcia technicznego Wykonawcy: </w:t>
      </w:r>
      <w:r w:rsidRPr="005161E2">
        <w:rPr>
          <w:rFonts w:asciiTheme="minorHAnsi" w:eastAsia="Calibri" w:hAnsiTheme="minorHAnsi" w:cstheme="minorHAnsi"/>
          <w:b/>
          <w:lang w:eastAsia="en-US"/>
        </w:rPr>
        <w:t>…………………………</w:t>
      </w:r>
    </w:p>
    <w:p w14:paraId="23199AEF" w14:textId="77777777" w:rsidR="007B22DF" w:rsidRPr="005161E2" w:rsidRDefault="007B22DF" w:rsidP="005161E2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>Wykonawca zobowiązuje się do 12 godzinnego czasu reakcji na zgłaszane przez Zamawiającego problemy, a w przypadku sytuacji opisanej w § 2 pkt. 2 do 2 godzinnego czasu reakcji.</w:t>
      </w:r>
    </w:p>
    <w:p w14:paraId="285982F7" w14:textId="77777777" w:rsidR="007B22DF" w:rsidRPr="005161E2" w:rsidRDefault="007B22DF" w:rsidP="005161E2">
      <w:pPr>
        <w:spacing w:after="160" w:line="360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3</w:t>
      </w:r>
    </w:p>
    <w:p w14:paraId="21582FDB" w14:textId="77777777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Umowa zostaje zawarta</w:t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okres </w:t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24 miesięcy tj. od dnia ……….… .</w:t>
      </w:r>
    </w:p>
    <w:p w14:paraId="4F30A55F" w14:textId="77777777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Maksymalne wynagrodzenie z tytułu realizacji przedmiotowej umowy nie może przekroczyć kwoty …………………………. netto, brutto…………………...</w:t>
      </w:r>
    </w:p>
    <w:p w14:paraId="18450BED" w14:textId="77777777" w:rsidR="007B22DF" w:rsidRPr="005161E2" w:rsidRDefault="007B22DF" w:rsidP="005161E2">
      <w:pPr>
        <w:numPr>
          <w:ilvl w:val="0"/>
          <w:numId w:val="18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Ryczałtowe wynagrodzenie miesięczne wyniesie …..</w:t>
      </w:r>
      <w:r w:rsidRPr="005161E2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………..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(słownie: </w:t>
      </w:r>
      <w:r w:rsidRPr="005161E2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………………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.), netto + należny podatek VAT.</w:t>
      </w:r>
    </w:p>
    <w:p w14:paraId="2BE7317B" w14:textId="77777777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Strony ustalają, że Zamawiający w ramach opłaty ryczałtowej o której mowa w ust 2 pkt 1) może skorzystać ze wsparcia bez limitu godzinowego.</w:t>
      </w:r>
    </w:p>
    <w:p w14:paraId="5F61FFDE" w14:textId="2A4BE2A3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Wykonawca może dodatkowo wykonać dla Zamawiającego drobne modyfikacje modułów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Enova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365, w ilości maksymalnie 40 godzin, na podstawie osobnego zlecenia w cenie ……………. netto za każdą godzinę pracy.</w:t>
      </w:r>
    </w:p>
    <w:p w14:paraId="4DA1CCBA" w14:textId="77777777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Wynagrodzenie zostanie każdorazowo wypłacone na podstawie oryginału faktury wystawionej przez Wykonawcę na koniec miesiąca w którym wsparcie było świadczone.</w:t>
      </w:r>
    </w:p>
    <w:p w14:paraId="5337D6AF" w14:textId="77777777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Wynagrodzenie wynikające z faktury Zamawiający zapłaci przelewem na rachunek bankowy Wykonawcy wskazany na fakturze, w terminie 14 dni, licząc od dnia otrzymania faktury.</w:t>
      </w:r>
    </w:p>
    <w:p w14:paraId="2033CC9F" w14:textId="77777777" w:rsidR="007B22DF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Zleceniodawca zgadza się na przesyłanie faktur drogą elektroniczną na adres mailowy: sekretariat@wspr.olsztyn.pl</w:t>
      </w:r>
    </w:p>
    <w:p w14:paraId="7EF00000" w14:textId="77777777" w:rsidR="00222E4B" w:rsidRPr="005161E2" w:rsidRDefault="007B22DF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dzień zapłaty uważa się dzień obciążenia rachunku bankowego Zamawiającego. </w:t>
      </w:r>
    </w:p>
    <w:p w14:paraId="1461ABF8" w14:textId="55176E51" w:rsidR="00222E4B" w:rsidRPr="005161E2" w:rsidRDefault="00222E4B" w:rsidP="005161E2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</w:p>
    <w:p w14:paraId="020EF814" w14:textId="77777777" w:rsidR="00222E4B" w:rsidRPr="005161E2" w:rsidRDefault="00222E4B" w:rsidP="005161E2">
      <w:pPr>
        <w:spacing w:after="160"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 xml:space="preserve">z zasadami określonymi w ustawie z dnia 9 listopada 2018 r. o elektronicznym fakturowaniu </w:t>
      </w:r>
    </w:p>
    <w:p w14:paraId="134FC679" w14:textId="77777777" w:rsidR="00222E4B" w:rsidRPr="005161E2" w:rsidRDefault="00222E4B" w:rsidP="005161E2">
      <w:pPr>
        <w:spacing w:after="160" w:line="360" w:lineRule="auto"/>
        <w:ind w:left="42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61E2">
        <w:rPr>
          <w:rFonts w:asciiTheme="minorHAnsi" w:hAnsiTheme="minorHAnsi" w:cstheme="minorHAnsi"/>
          <w:sz w:val="22"/>
          <w:szCs w:val="22"/>
        </w:rPr>
        <w:t xml:space="preserve">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https://brokerpefexpert.efaktura.gov.pl/ . UWAGA: </w:t>
      </w:r>
      <w:r w:rsidRPr="005161E2">
        <w:rPr>
          <w:rFonts w:asciiTheme="minorHAnsi" w:hAnsiTheme="minorHAnsi" w:cstheme="minorHAnsi"/>
          <w:b/>
          <w:bCs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Pr="005161E2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Pr="005161E2">
        <w:rPr>
          <w:rFonts w:asciiTheme="minorHAnsi" w:hAnsiTheme="minorHAnsi" w:cstheme="minorHAnsi"/>
          <w:b/>
          <w:bCs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Pr="005161E2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Pr="005161E2">
        <w:rPr>
          <w:rFonts w:asciiTheme="minorHAnsi" w:hAnsiTheme="minorHAnsi" w:cstheme="minorHAnsi"/>
          <w:b/>
          <w:bCs/>
          <w:sz w:val="22"/>
          <w:szCs w:val="22"/>
        </w:rPr>
        <w:t xml:space="preserve">. Faktura ustrukturyzowana będzie uznana za otrzymaną przy użyciu </w:t>
      </w:r>
      <w:proofErr w:type="spellStart"/>
      <w:r w:rsidRPr="005161E2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Pr="005161E2">
        <w:rPr>
          <w:rFonts w:asciiTheme="minorHAnsi" w:hAnsiTheme="minorHAnsi" w:cstheme="minorHAnsi"/>
          <w:b/>
          <w:bCs/>
          <w:sz w:val="22"/>
          <w:szCs w:val="22"/>
        </w:rPr>
        <w:t xml:space="preserve"> w dniu przydzielenia w tym systemie numeru identyfikującego tę fakturę.</w:t>
      </w:r>
    </w:p>
    <w:p w14:paraId="321515C5" w14:textId="77777777" w:rsidR="007B22DF" w:rsidRPr="005161E2" w:rsidRDefault="007B22DF" w:rsidP="005161E2">
      <w:pPr>
        <w:spacing w:after="160" w:line="360" w:lineRule="auto"/>
        <w:ind w:left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F0F47D" w14:textId="77777777" w:rsidR="007B22DF" w:rsidRPr="005161E2" w:rsidRDefault="007B22DF" w:rsidP="005161E2">
      <w:pPr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4</w:t>
      </w:r>
    </w:p>
    <w:p w14:paraId="4FE05C04" w14:textId="77777777" w:rsidR="007B22DF" w:rsidRPr="005161E2" w:rsidRDefault="007B22DF" w:rsidP="005161E2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Wykonawcy nie wolno ujawnić jakiejkolwiek osobie trzeciej dokumentacji, danych ani innych informacji uzyskanych w trakcie wykonywania przedmiotu Umowy, dotyczących w szczególności informacji zawartych w Systemie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enova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wyników inwentaryzacji i audytu, wszystkich warstw Systemu </w:t>
      </w:r>
      <w:proofErr w:type="spellStart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enova</w:t>
      </w:r>
      <w:proofErr w:type="spellEnd"/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, stanu, organizacji lub interesów Zamawiającego, a także informacji dostarczonej przez Zamawiającego lub na jego rzecz w związku z tą Umową.</w:t>
      </w:r>
    </w:p>
    <w:p w14:paraId="6D36E1FD" w14:textId="77777777" w:rsidR="007B22DF" w:rsidRPr="005161E2" w:rsidRDefault="007B22DF" w:rsidP="005161E2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Wykonawcy nie wolno, bez uprzedniej pisemnej zgody Zamawiającego, wykorzystywać jakichkolwiek dokumentów, danych lub informacji, o których mowa w ust. 1, w innych celach niż wykonanie Umowy.</w:t>
      </w:r>
    </w:p>
    <w:p w14:paraId="6D888D42" w14:textId="77777777" w:rsidR="007B22DF" w:rsidRPr="005161E2" w:rsidRDefault="007B22DF" w:rsidP="005161E2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Jakiekolwiek dokumenty inne niż Umowa, o których mowa w ust. 1, pozostają własnością Zamawiającego i podlegają po zakończeniu realizacji Umowy zwrotowi wraz ze wszystkimi kopiami. W przypadku gdy dokumenty/ dane zostały zapisane na nośnikach Wykonawcy, Wykonawca zobowiązuje się trwale i skutecznie je usunąć. Wykonawca zobowiązuje się do zachowania poufności informacji, w 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posiadanie których wejdzie w trakcie wykonywania Umowy, oraz nie wykorzystywania ich do innych celów niż wykonywanie czynności wynikających z Umowy.</w:t>
      </w:r>
    </w:p>
    <w:p w14:paraId="2AA021FA" w14:textId="77777777" w:rsidR="007B22DF" w:rsidRPr="005161E2" w:rsidRDefault="007B22DF" w:rsidP="005161E2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Wykonawca zobowiązuje się do nieograniczonego w czasie zachowania w tajemnicy wszelkich informacji związanych z wykonywaniem zadań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5C44372E" w14:textId="77777777" w:rsidR="007B22DF" w:rsidRPr="005161E2" w:rsidRDefault="007B22DF" w:rsidP="005161E2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19FF8C87" w14:textId="77777777" w:rsidR="007D14CA" w:rsidRPr="005161E2" w:rsidRDefault="007D14CA" w:rsidP="005161E2">
      <w:pPr>
        <w:spacing w:after="160" w:line="360" w:lineRule="auto"/>
        <w:ind w:left="106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5E345E" w14:textId="77777777" w:rsidR="007B22DF" w:rsidRPr="005161E2" w:rsidRDefault="007B22DF" w:rsidP="005161E2">
      <w:pPr>
        <w:spacing w:after="160" w:line="360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5</w:t>
      </w:r>
    </w:p>
    <w:p w14:paraId="110BCB13" w14:textId="77777777" w:rsidR="007B22DF" w:rsidRPr="005161E2" w:rsidRDefault="007B22DF" w:rsidP="005161E2">
      <w:pPr>
        <w:spacing w:after="160"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W sprawach nieuregulowanych niniejszą umową mają zastosowanie przepisy Kodeksu Cywilnego.</w:t>
      </w:r>
    </w:p>
    <w:p w14:paraId="0C7A51FA" w14:textId="77777777" w:rsidR="007B22DF" w:rsidRPr="005161E2" w:rsidRDefault="007B22DF" w:rsidP="005161E2">
      <w:pPr>
        <w:spacing w:after="160"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A78E87" w14:textId="77777777" w:rsidR="007B22DF" w:rsidRPr="005161E2" w:rsidRDefault="007B22DF" w:rsidP="005161E2">
      <w:pPr>
        <w:spacing w:after="160" w:line="360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6</w:t>
      </w:r>
    </w:p>
    <w:p w14:paraId="7613BF69" w14:textId="77777777" w:rsidR="007B22DF" w:rsidRPr="005161E2" w:rsidRDefault="007B22DF" w:rsidP="00A55EC8">
      <w:pPr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Umowa może być rozwiązana na wniosek jednej ze Stron, z zachowaniem miesięcznego okresu wypowiedzenia.</w:t>
      </w:r>
    </w:p>
    <w:p w14:paraId="0069E85D" w14:textId="77777777" w:rsidR="007B22DF" w:rsidRPr="005161E2" w:rsidRDefault="007B22DF" w:rsidP="005161E2">
      <w:pPr>
        <w:spacing w:after="160" w:line="360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7</w:t>
      </w:r>
    </w:p>
    <w:p w14:paraId="4435025C" w14:textId="77777777" w:rsidR="00D4596F" w:rsidRPr="005161E2" w:rsidRDefault="007B22DF" w:rsidP="005161E2">
      <w:pPr>
        <w:pStyle w:val="Akapitzlist"/>
        <w:numPr>
          <w:ilvl w:val="3"/>
          <w:numId w:val="17"/>
        </w:numPr>
        <w:spacing w:after="160" w:line="360" w:lineRule="auto"/>
        <w:ind w:left="567" w:hanging="567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eastAsia="Calibri" w:hAnsiTheme="minorHAnsi" w:cstheme="minorHAnsi"/>
          <w:lang w:eastAsia="en-US"/>
        </w:rPr>
        <w:t>Spory wynikłe na tle wykonania niniejszej Umowy Strony będą rozstrzygać polubownie. W razie braku porozumienia spory będą rozstrzygane przez Sąd właściwy dla miejsca i siedziby Wojewódzkiej Stacji Pogotowia Ratunkowego.</w:t>
      </w:r>
    </w:p>
    <w:p w14:paraId="21DD59F3" w14:textId="3BD24B07" w:rsidR="00D4596F" w:rsidRPr="005161E2" w:rsidRDefault="00D4596F" w:rsidP="005161E2">
      <w:pPr>
        <w:pStyle w:val="Akapitzlist"/>
        <w:numPr>
          <w:ilvl w:val="3"/>
          <w:numId w:val="17"/>
        </w:numPr>
        <w:spacing w:after="160" w:line="360" w:lineRule="auto"/>
        <w:ind w:left="567" w:hanging="567"/>
        <w:jc w:val="both"/>
        <w:rPr>
          <w:rFonts w:asciiTheme="minorHAnsi" w:eastAsia="Calibri" w:hAnsiTheme="minorHAnsi" w:cstheme="minorHAnsi"/>
          <w:lang w:eastAsia="en-US"/>
        </w:rPr>
      </w:pPr>
      <w:r w:rsidRPr="005161E2">
        <w:rPr>
          <w:rFonts w:asciiTheme="minorHAnsi" w:hAnsiTheme="minorHAnsi" w:cstheme="minorHAnsi"/>
        </w:rPr>
        <w:t xml:space="preserve">Wykonawca </w:t>
      </w:r>
      <w:r w:rsidR="00222E4B" w:rsidRPr="005161E2">
        <w:rPr>
          <w:rFonts w:asciiTheme="minorHAnsi" w:hAnsiTheme="minorHAnsi" w:cstheme="minorHAnsi"/>
        </w:rPr>
        <w:t>oświadcza, iż w trakcie trwania umowy nie podlega wykluczeniu na podstawie art. 7 ust 1 ustawy z dnia 13 kwietnia 2022 r. o szczególnych rozwiązaniach w zakresie przeciwdziałania wspieraniu agresji na Ukrainę oraz służących ochronie bezpieczeństwa narodowego (Dz.U. 2025 poz. 514</w:t>
      </w:r>
      <w:r w:rsidRPr="005161E2">
        <w:rPr>
          <w:rFonts w:asciiTheme="minorHAnsi" w:hAnsiTheme="minorHAnsi" w:cstheme="minorHAnsi"/>
        </w:rPr>
        <w:t>).</w:t>
      </w:r>
    </w:p>
    <w:p w14:paraId="126534E0" w14:textId="77777777" w:rsidR="007B22DF" w:rsidRPr="005161E2" w:rsidRDefault="007B22DF" w:rsidP="005161E2">
      <w:pPr>
        <w:spacing w:after="160" w:line="360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§ 8</w:t>
      </w:r>
    </w:p>
    <w:p w14:paraId="4FAA3A02" w14:textId="0F0E5F28" w:rsidR="007B22DF" w:rsidRPr="005161E2" w:rsidRDefault="007B22DF" w:rsidP="005161E2">
      <w:pPr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Umowę sporządzono w </w:t>
      </w:r>
      <w:r w:rsidR="00222E4B"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dwóch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jednobrzmiących egzemplarzach, jeden dla Wykonawcy, </w:t>
      </w:r>
      <w:r w:rsidR="00222E4B"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>jeden</w:t>
      </w:r>
      <w:r w:rsidRPr="005161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dla Zamawiającego.</w:t>
      </w:r>
    </w:p>
    <w:p w14:paraId="50804740" w14:textId="77777777" w:rsidR="007B22DF" w:rsidRPr="005161E2" w:rsidRDefault="007B22DF" w:rsidP="005161E2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Zamawiający</w:t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5161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  <w:t>Wykonawca</w:t>
      </w:r>
    </w:p>
    <w:p w14:paraId="3D2C3923" w14:textId="737C3E59" w:rsidR="007B22DF" w:rsidRPr="005161E2" w:rsidRDefault="005161E2" w:rsidP="005161E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Z</w:t>
      </w:r>
      <w:r w:rsidR="007B22DF" w:rsidRPr="005161E2">
        <w:rPr>
          <w:rFonts w:asciiTheme="minorHAnsi" w:hAnsiTheme="minorHAnsi" w:cstheme="minorHAnsi"/>
          <w:sz w:val="22"/>
          <w:szCs w:val="22"/>
          <w:u w:val="single"/>
        </w:rPr>
        <w:t>ałącznik:</w:t>
      </w:r>
    </w:p>
    <w:p w14:paraId="6498D532" w14:textId="77777777" w:rsidR="007B22DF" w:rsidRPr="005161E2" w:rsidRDefault="007B22DF" w:rsidP="005161E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161E2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5637C511" w14:textId="77777777" w:rsidR="007B22DF" w:rsidRPr="005161E2" w:rsidRDefault="007B22DF" w:rsidP="005161E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161E2">
        <w:rPr>
          <w:rFonts w:asciiTheme="minorHAnsi" w:hAnsiTheme="minorHAnsi" w:cstheme="minorHAnsi"/>
          <w:i/>
          <w:sz w:val="22"/>
          <w:szCs w:val="22"/>
        </w:rPr>
        <w:t>Załącznik nr 2 Formularz cenowy Wykonawcy (oferta)</w:t>
      </w:r>
    </w:p>
    <w:p w14:paraId="348FF837" w14:textId="77777777" w:rsidR="007B22DF" w:rsidRPr="005161E2" w:rsidRDefault="007B22DF" w:rsidP="00516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61E2">
        <w:rPr>
          <w:rFonts w:asciiTheme="minorHAnsi" w:hAnsiTheme="minorHAnsi" w:cstheme="minorHAnsi"/>
          <w:i/>
          <w:sz w:val="22"/>
          <w:szCs w:val="22"/>
        </w:rPr>
        <w:t>Załącznik nr 3 Umowa powierzenia przetwarzania danych osobowych</w:t>
      </w:r>
    </w:p>
    <w:p w14:paraId="7C0B45E4" w14:textId="1381B320" w:rsidR="006D2A4A" w:rsidRPr="005161E2" w:rsidRDefault="006D2A4A" w:rsidP="00516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D2A4A" w:rsidRPr="005161E2" w:rsidSect="005161E2">
      <w:headerReference w:type="default" r:id="rId9"/>
      <w:footerReference w:type="default" r:id="rId10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98321" w14:textId="77777777" w:rsidR="0085131C" w:rsidRDefault="0085131C" w:rsidP="00FE4510">
      <w:r>
        <w:separator/>
      </w:r>
    </w:p>
  </w:endnote>
  <w:endnote w:type="continuationSeparator" w:id="0">
    <w:p w14:paraId="53BA2C7E" w14:textId="77777777" w:rsidR="0085131C" w:rsidRDefault="0085131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B45CA5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B45CA5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EF6F3" w14:textId="77777777" w:rsidR="0085131C" w:rsidRDefault="0085131C" w:rsidP="00FE4510">
      <w:r>
        <w:separator/>
      </w:r>
    </w:p>
  </w:footnote>
  <w:footnote w:type="continuationSeparator" w:id="0">
    <w:p w14:paraId="75573813" w14:textId="77777777" w:rsidR="0085131C" w:rsidRDefault="0085131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D102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1A70841"/>
    <w:multiLevelType w:val="hybridMultilevel"/>
    <w:tmpl w:val="281C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E44C1"/>
    <w:multiLevelType w:val="hybridMultilevel"/>
    <w:tmpl w:val="E13C586E"/>
    <w:lvl w:ilvl="0" w:tplc="70668B3E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970"/>
    <w:multiLevelType w:val="hybridMultilevel"/>
    <w:tmpl w:val="0B341F72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4150011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21F31"/>
    <w:multiLevelType w:val="hybridMultilevel"/>
    <w:tmpl w:val="ADB0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77893"/>
    <w:multiLevelType w:val="hybridMultilevel"/>
    <w:tmpl w:val="F436509C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9F08AA2">
      <w:start w:val="1"/>
      <w:numFmt w:val="lowerLetter"/>
      <w:lvlText w:val="%2.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11409"/>
    <w:multiLevelType w:val="hybridMultilevel"/>
    <w:tmpl w:val="97A4E2C2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139E4"/>
    <w:multiLevelType w:val="hybridMultilevel"/>
    <w:tmpl w:val="97A4E2C2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B6345"/>
    <w:multiLevelType w:val="hybridMultilevel"/>
    <w:tmpl w:val="15DE2E8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1F1EB3"/>
    <w:rsid w:val="00222E4B"/>
    <w:rsid w:val="00267250"/>
    <w:rsid w:val="002A53D8"/>
    <w:rsid w:val="002B25F2"/>
    <w:rsid w:val="002C0F5F"/>
    <w:rsid w:val="002C15BC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A4D2A"/>
    <w:rsid w:val="004C298D"/>
    <w:rsid w:val="004F21D7"/>
    <w:rsid w:val="005068E2"/>
    <w:rsid w:val="00512BFE"/>
    <w:rsid w:val="005131A1"/>
    <w:rsid w:val="005161E2"/>
    <w:rsid w:val="005223CD"/>
    <w:rsid w:val="00543173"/>
    <w:rsid w:val="00550E43"/>
    <w:rsid w:val="00566032"/>
    <w:rsid w:val="00577628"/>
    <w:rsid w:val="0058547A"/>
    <w:rsid w:val="005862EB"/>
    <w:rsid w:val="00597207"/>
    <w:rsid w:val="005A76BF"/>
    <w:rsid w:val="005C0953"/>
    <w:rsid w:val="005E2BB2"/>
    <w:rsid w:val="005E6854"/>
    <w:rsid w:val="005F64D2"/>
    <w:rsid w:val="005F7979"/>
    <w:rsid w:val="00611E74"/>
    <w:rsid w:val="00620B46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51C4"/>
    <w:rsid w:val="00746D0F"/>
    <w:rsid w:val="007626D8"/>
    <w:rsid w:val="00767D44"/>
    <w:rsid w:val="007842BB"/>
    <w:rsid w:val="00785320"/>
    <w:rsid w:val="007A4E95"/>
    <w:rsid w:val="007B22DF"/>
    <w:rsid w:val="007B7EAF"/>
    <w:rsid w:val="007C0FEF"/>
    <w:rsid w:val="007C1F9B"/>
    <w:rsid w:val="007C3549"/>
    <w:rsid w:val="007D14CA"/>
    <w:rsid w:val="007D1B80"/>
    <w:rsid w:val="007E2C77"/>
    <w:rsid w:val="007E6D6A"/>
    <w:rsid w:val="007F18DF"/>
    <w:rsid w:val="007F4E37"/>
    <w:rsid w:val="007F6F57"/>
    <w:rsid w:val="007F7821"/>
    <w:rsid w:val="00804274"/>
    <w:rsid w:val="0085131C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55EC8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45CA5"/>
    <w:rsid w:val="00B53A28"/>
    <w:rsid w:val="00B56904"/>
    <w:rsid w:val="00B67DBD"/>
    <w:rsid w:val="00B70B53"/>
    <w:rsid w:val="00B902A5"/>
    <w:rsid w:val="00BC2244"/>
    <w:rsid w:val="00BD707F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B08EB"/>
    <w:rsid w:val="00CC5722"/>
    <w:rsid w:val="00CD047E"/>
    <w:rsid w:val="00CE5B90"/>
    <w:rsid w:val="00D009B1"/>
    <w:rsid w:val="00D15C25"/>
    <w:rsid w:val="00D4596F"/>
    <w:rsid w:val="00D57823"/>
    <w:rsid w:val="00DA4638"/>
    <w:rsid w:val="00DC01C3"/>
    <w:rsid w:val="00DF020B"/>
    <w:rsid w:val="00DF0316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E5730"/>
    <w:rsid w:val="00EF0FC7"/>
    <w:rsid w:val="00EF6D64"/>
    <w:rsid w:val="00F0268E"/>
    <w:rsid w:val="00F02DF6"/>
    <w:rsid w:val="00F2400A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9E47-CCDE-4598-9368-D835870A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6</cp:revision>
  <cp:lastPrinted>2023-02-15T09:31:00Z</cp:lastPrinted>
  <dcterms:created xsi:type="dcterms:W3CDTF">2024-04-15T08:25:00Z</dcterms:created>
  <dcterms:modified xsi:type="dcterms:W3CDTF">2026-04-23T08:03:00Z</dcterms:modified>
</cp:coreProperties>
</file>