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F03311" w14:textId="49E3FC60" w:rsidR="00B85CDE" w:rsidRDefault="00B85CDE" w:rsidP="00B85CDE">
      <w:pPr>
        <w:spacing w:line="360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Załącznik 1 do Zapytania ofertowego</w:t>
      </w:r>
    </w:p>
    <w:p w14:paraId="49134D51" w14:textId="77777777" w:rsidR="00E669AA" w:rsidRDefault="00E669AA" w:rsidP="00B85CDE">
      <w:pPr>
        <w:spacing w:line="360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66642B05" w14:textId="797D731C" w:rsidR="009B6F14" w:rsidRPr="00E669AA" w:rsidRDefault="00E669AA" w:rsidP="00B85CDE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669AA">
        <w:rPr>
          <w:rFonts w:asciiTheme="minorHAnsi" w:hAnsiTheme="minorHAnsi" w:cstheme="minorHAnsi"/>
          <w:b/>
          <w:sz w:val="28"/>
          <w:szCs w:val="28"/>
        </w:rPr>
        <w:t>OPIS PRZEDMIOTU ZAMÓWIENIA</w:t>
      </w:r>
    </w:p>
    <w:p w14:paraId="2BD350DC" w14:textId="77777777" w:rsidR="009B6F14" w:rsidRPr="00B85CDE" w:rsidRDefault="009B6F14" w:rsidP="00B85CDE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02907BE" w14:textId="77777777" w:rsidR="00E669AA" w:rsidRDefault="00E669AA" w:rsidP="00E669AA">
      <w:pPr>
        <w:pStyle w:val="Standard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669AA">
        <w:rPr>
          <w:rFonts w:asciiTheme="minorHAnsi" w:hAnsiTheme="minorHAnsi" w:cstheme="minorHAnsi"/>
          <w:sz w:val="22"/>
          <w:szCs w:val="22"/>
        </w:rPr>
        <w:t>Przedmiotem zamówienia jest jednorazowy zakup oraz dostawa odzieży ochronnej dla członków zespołów ratownictwa medycznego pracujących na motocyklu ratowniczym.</w:t>
      </w:r>
    </w:p>
    <w:p w14:paraId="7777BB5D" w14:textId="77777777" w:rsidR="00E669AA" w:rsidRPr="00E669AA" w:rsidRDefault="00E669AA" w:rsidP="00E669AA">
      <w:pPr>
        <w:pStyle w:val="Standard"/>
        <w:spacing w:line="360" w:lineRule="auto"/>
        <w:ind w:left="502"/>
        <w:jc w:val="both"/>
        <w:rPr>
          <w:rFonts w:asciiTheme="minorHAnsi" w:hAnsiTheme="minorHAnsi" w:cstheme="minorHAnsi"/>
          <w:sz w:val="22"/>
          <w:szCs w:val="22"/>
        </w:rPr>
      </w:pPr>
    </w:p>
    <w:p w14:paraId="6DB1F8DA" w14:textId="77777777" w:rsidR="00E669AA" w:rsidRPr="00E669AA" w:rsidRDefault="009B6F14" w:rsidP="00E669AA">
      <w:pPr>
        <w:pStyle w:val="Standard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669AA">
        <w:rPr>
          <w:rFonts w:asciiTheme="minorHAnsi" w:hAnsiTheme="minorHAnsi" w:cstheme="minorHAnsi"/>
          <w:b/>
          <w:sz w:val="22"/>
          <w:szCs w:val="22"/>
        </w:rPr>
        <w:t>Szczegółowy opis przedmiotu zamówienia:</w:t>
      </w:r>
      <w:r w:rsidR="000E0777" w:rsidRPr="00E669A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35D27B3" w14:textId="16BECC09" w:rsidR="000E0777" w:rsidRPr="00085DAE" w:rsidRDefault="000E0777" w:rsidP="00E669AA">
      <w:pPr>
        <w:pStyle w:val="Standard"/>
        <w:numPr>
          <w:ilvl w:val="1"/>
          <w:numId w:val="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669AA">
        <w:rPr>
          <w:rFonts w:asciiTheme="minorHAnsi" w:hAnsiTheme="minorHAnsi" w:cstheme="minorHAnsi"/>
          <w:b/>
          <w:sz w:val="22"/>
          <w:szCs w:val="22"/>
        </w:rPr>
        <w:t>Odzież i obuwie muszą spełniać wymagania określone w</w:t>
      </w:r>
      <w:r w:rsidR="000F648C" w:rsidRPr="00E669AA">
        <w:rPr>
          <w:rFonts w:asciiTheme="minorHAnsi" w:hAnsiTheme="minorHAnsi" w:cstheme="minorHAnsi"/>
          <w:b/>
          <w:sz w:val="22"/>
          <w:szCs w:val="22"/>
        </w:rPr>
        <w:t xml:space="preserve"> Rozporządzeniu Ministra Zdrowia</w:t>
      </w:r>
      <w:r w:rsidR="00B85CDE" w:rsidRPr="00E669A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F648C" w:rsidRPr="00E669AA">
        <w:rPr>
          <w:rFonts w:asciiTheme="minorHAnsi" w:hAnsiTheme="minorHAnsi" w:cstheme="minorHAnsi"/>
          <w:b/>
          <w:sz w:val="22"/>
          <w:szCs w:val="22"/>
        </w:rPr>
        <w:t>z dnia 3 grudnia 2025 r. w sprawie oznaczenia systemu Państwowe Ratownictwo Medyczne oraz wymagań w zakresie umundurowania członków zespołów ratownictwa medycznego</w:t>
      </w:r>
      <w:r w:rsidR="00E669AA">
        <w:rPr>
          <w:rFonts w:asciiTheme="minorHAnsi" w:hAnsiTheme="minorHAnsi" w:cstheme="minorHAnsi"/>
          <w:b/>
          <w:sz w:val="22"/>
          <w:szCs w:val="22"/>
        </w:rPr>
        <w:t>.</w:t>
      </w:r>
    </w:p>
    <w:p w14:paraId="75ABE88F" w14:textId="77777777" w:rsidR="00E669AA" w:rsidRPr="00E669AA" w:rsidRDefault="00E669AA" w:rsidP="00E669AA">
      <w:pPr>
        <w:pStyle w:val="Standard"/>
        <w:spacing w:line="360" w:lineRule="auto"/>
        <w:ind w:left="862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206" w:type="dxa"/>
        <w:tblInd w:w="2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8221"/>
      </w:tblGrid>
      <w:tr w:rsidR="0049153F" w:rsidRPr="0049153F" w14:paraId="553AA0C2" w14:textId="77777777" w:rsidTr="0049153F">
        <w:trPr>
          <w:trHeight w:val="232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22D24" w14:textId="7DFB259D" w:rsidR="0049153F" w:rsidRPr="0049153F" w:rsidRDefault="0049153F" w:rsidP="0049153F">
            <w:pPr>
              <w:autoSpaceDN w:val="0"/>
              <w:spacing w:line="360" w:lineRule="auto"/>
              <w:rPr>
                <w:rFonts w:asciiTheme="minorHAnsi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49153F">
              <w:rPr>
                <w:rFonts w:asciiTheme="minorHAnsi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CZĘŚĆ 1 – Kurtka, spodnie</w:t>
            </w:r>
          </w:p>
        </w:tc>
      </w:tr>
      <w:tr w:rsidR="0049153F" w:rsidRPr="00255C0B" w14:paraId="5EBDDC20" w14:textId="77777777" w:rsidTr="002C3436">
        <w:trPr>
          <w:trHeight w:val="23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EBD12" w14:textId="1CC14220" w:rsidR="0049153F" w:rsidRPr="00255C0B" w:rsidRDefault="0049153F" w:rsidP="0049153F">
            <w:pPr>
              <w:pStyle w:val="Akapitzlist"/>
              <w:autoSpaceDN w:val="0"/>
              <w:spacing w:after="0" w:line="360" w:lineRule="auto"/>
              <w:ind w:left="0"/>
              <w:rPr>
                <w:rFonts w:asciiTheme="minorHAnsi" w:hAnsiTheme="minorHAnsi" w:cstheme="minorHAnsi"/>
                <w:b/>
                <w:bCs/>
                <w:kern w:val="3"/>
                <w:lang w:eastAsia="zh-CN" w:bidi="hi-IN"/>
              </w:rPr>
            </w:pPr>
            <w:r>
              <w:rPr>
                <w:rFonts w:asciiTheme="minorHAnsi" w:hAnsiTheme="minorHAnsi" w:cstheme="minorHAnsi"/>
                <w:b/>
                <w:bCs/>
                <w:kern w:val="3"/>
                <w:lang w:eastAsia="zh-CN" w:bidi="hi-IN"/>
              </w:rPr>
              <w:t>Nazwa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9F4C888" w14:textId="3B412755" w:rsidR="0049153F" w:rsidRPr="00255C0B" w:rsidRDefault="0049153F" w:rsidP="0049153F">
            <w:pPr>
              <w:pStyle w:val="Akapitzlist"/>
              <w:autoSpaceDN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kern w:val="3"/>
                <w:lang w:eastAsia="zh-CN" w:bidi="hi-IN"/>
              </w:rPr>
            </w:pPr>
            <w:r w:rsidRPr="00255C0B">
              <w:rPr>
                <w:rFonts w:asciiTheme="minorHAnsi" w:hAnsiTheme="minorHAnsi" w:cstheme="minorHAnsi"/>
                <w:b/>
                <w:bCs/>
                <w:kern w:val="3"/>
                <w:lang w:eastAsia="zh-CN" w:bidi="hi-IN"/>
              </w:rPr>
              <w:t xml:space="preserve">WYMAGANIA: </w:t>
            </w:r>
          </w:p>
        </w:tc>
      </w:tr>
      <w:tr w:rsidR="002C3436" w:rsidRPr="00255C0B" w14:paraId="3DA77CD4" w14:textId="77777777" w:rsidTr="002C343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84249" w14:textId="3091B99B" w:rsidR="002C3436" w:rsidRPr="00255C0B" w:rsidRDefault="002C3436" w:rsidP="002C3436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06C4823" w14:textId="3A191A6E" w:rsidR="002C3436" w:rsidRPr="00255C0B" w:rsidRDefault="002C3436" w:rsidP="002C3436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Kurtka – 5 sztuk</w:t>
            </w:r>
          </w:p>
          <w:p w14:paraId="1EB16B01" w14:textId="77777777" w:rsidR="002C3436" w:rsidRPr="00255C0B" w:rsidRDefault="002C3436" w:rsidP="002C3436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9D083" w14:textId="24A7F013" w:rsidR="002C3436" w:rsidRPr="002C3436" w:rsidRDefault="002C3436" w:rsidP="002C343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3436">
              <w:rPr>
                <w:rFonts w:asciiTheme="minorHAnsi" w:hAnsiTheme="minorHAnsi" w:cstheme="minorHAnsi"/>
                <w:sz w:val="22"/>
                <w:szCs w:val="22"/>
              </w:rPr>
              <w:t>a) kolor szary lub kolor czarny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03E0DDF4" w14:textId="33108FB1" w:rsidR="002C3436" w:rsidRPr="002C3436" w:rsidRDefault="002C3436" w:rsidP="002C343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3436">
              <w:rPr>
                <w:rFonts w:asciiTheme="minorHAnsi" w:hAnsiTheme="minorHAnsi" w:cstheme="minorHAnsi"/>
                <w:sz w:val="22"/>
                <w:szCs w:val="22"/>
              </w:rPr>
              <w:t xml:space="preserve">b) spełniająca w szczególności wymagania dla wyrobów ochronnych dla motocyklistów klasy co najmniej AA zgodnie z Polską Normą EN 17092. </w:t>
            </w:r>
          </w:p>
          <w:p w14:paraId="64AF7B22" w14:textId="1D654581" w:rsidR="002C3436" w:rsidRPr="002C3436" w:rsidRDefault="002C3436" w:rsidP="002C343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3436">
              <w:rPr>
                <w:rFonts w:asciiTheme="minorHAnsi" w:hAnsiTheme="minorHAnsi" w:cstheme="minorHAnsi"/>
                <w:sz w:val="22"/>
                <w:szCs w:val="22"/>
              </w:rPr>
              <w:t>b) spełniająca co najmniej wymagania Polskiej Normy EN 14058 w zakresie ochrony przed chłodem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3B13A89C" w14:textId="1371FCF4" w:rsidR="002C3436" w:rsidRPr="002C3436" w:rsidRDefault="002C3436" w:rsidP="002C343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3436">
              <w:rPr>
                <w:rFonts w:asciiTheme="minorHAnsi" w:hAnsiTheme="minorHAnsi" w:cstheme="minorHAnsi"/>
                <w:sz w:val="22"/>
                <w:szCs w:val="22"/>
              </w:rPr>
              <w:t>c) konstrukcja przeciwdeszczowa: wymagana ochrona zgodna z normą PN-EN 343. Zamawiający dopuszcza i preferuje technologię laminatu (membrana wodoodporna trwale połączona z materiałem wierzchnim, o parametrach min. 20.000 mm H2O) jako rozwiązanie równoważne lub przewyższające funkcjonalnie konstrukcję z membraną wypinaną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7C3839AA" w14:textId="06E0099D" w:rsidR="002C3436" w:rsidRPr="002C3436" w:rsidRDefault="002C3436" w:rsidP="002C343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3436">
              <w:rPr>
                <w:rFonts w:asciiTheme="minorHAnsi" w:hAnsiTheme="minorHAnsi" w:cstheme="minorHAnsi"/>
                <w:sz w:val="22"/>
                <w:szCs w:val="22"/>
              </w:rPr>
              <w:t>d) zamki umożliwiające łączenie kurtki ze spodniami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4093C86" w14:textId="57636718" w:rsidR="002C3436" w:rsidRPr="002C3436" w:rsidRDefault="002C3436" w:rsidP="002C343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3436">
              <w:rPr>
                <w:rFonts w:asciiTheme="minorHAnsi" w:hAnsiTheme="minorHAnsi" w:cstheme="minorHAnsi"/>
                <w:sz w:val="22"/>
                <w:szCs w:val="22"/>
              </w:rPr>
              <w:t>e) wypinana membrana przeciwdeszczowa oddychająca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4163ADA2" w14:textId="783EBDB2" w:rsidR="002C3436" w:rsidRPr="002C3436" w:rsidRDefault="002C3436" w:rsidP="002C343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3436">
              <w:rPr>
                <w:rFonts w:asciiTheme="minorHAnsi" w:hAnsiTheme="minorHAnsi" w:cstheme="minorHAnsi"/>
                <w:sz w:val="22"/>
                <w:szCs w:val="22"/>
              </w:rPr>
              <w:t>f) ochraniacze na łokcie i ramiona o poziomie ochrony co najmniej LVL 2 z możliwością regulacji oraz zamykane kieszenie na ochraniacze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808E83C" w14:textId="1A004409" w:rsidR="002C3436" w:rsidRPr="002C3436" w:rsidRDefault="002C3436" w:rsidP="002C343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3436">
              <w:rPr>
                <w:rFonts w:asciiTheme="minorHAnsi" w:hAnsiTheme="minorHAnsi" w:cstheme="minorHAnsi"/>
                <w:sz w:val="22"/>
                <w:szCs w:val="22"/>
              </w:rPr>
              <w:t>g) ochraniacz pleców o poziomie ochrony co najmniej LVL 2, wykonany z elastycznej, energochłonnej pianki hybrydowej, wentylowany, o kształcie anatomicznym, odporny na uderzenia, z możliwością prania ręcznego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2C343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8C20B1A" w14:textId="173ED62D" w:rsidR="002C3436" w:rsidRPr="002C3436" w:rsidRDefault="002C3436" w:rsidP="002C343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3436">
              <w:rPr>
                <w:rFonts w:asciiTheme="minorHAnsi" w:hAnsiTheme="minorHAnsi" w:cstheme="minorHAnsi"/>
                <w:sz w:val="22"/>
                <w:szCs w:val="22"/>
              </w:rPr>
              <w:t>h) kieszeń na ochraniacz pleców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2C343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730E552" w14:textId="60AB4C12" w:rsidR="002C3436" w:rsidRPr="002C3436" w:rsidRDefault="002C3436" w:rsidP="002C343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3436">
              <w:rPr>
                <w:rFonts w:asciiTheme="minorHAnsi" w:hAnsiTheme="minorHAnsi" w:cstheme="minorHAnsi"/>
                <w:sz w:val="22"/>
                <w:szCs w:val="22"/>
              </w:rPr>
              <w:t>i) kołnierz z możliwością regulacji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2C343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9DA64D0" w14:textId="2C16A348" w:rsidR="002C3436" w:rsidRPr="002C3436" w:rsidRDefault="002C3436" w:rsidP="002C343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343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j) pionowe zamki błyskawiczne wraz z panelami wentylacyjnymi umieszczone symetrycznie z przodu na piersiach oraz na ramionach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2C343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A5A5A3B" w14:textId="64E4A825" w:rsidR="002C3436" w:rsidRPr="002C3436" w:rsidRDefault="002C3436" w:rsidP="002C343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3436">
              <w:rPr>
                <w:rFonts w:asciiTheme="minorHAnsi" w:hAnsiTheme="minorHAnsi" w:cstheme="minorHAnsi"/>
                <w:sz w:val="22"/>
                <w:szCs w:val="22"/>
              </w:rPr>
              <w:t>k) co najmniej jedna kieszeń wewnętrzna wodoodporna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474434AB" w14:textId="33137FDD" w:rsidR="002C3436" w:rsidRPr="002C3436" w:rsidRDefault="002C3436" w:rsidP="002C343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3436">
              <w:rPr>
                <w:rFonts w:asciiTheme="minorHAnsi" w:hAnsiTheme="minorHAnsi" w:cstheme="minorHAnsi"/>
                <w:sz w:val="22"/>
                <w:szCs w:val="22"/>
              </w:rPr>
              <w:t>l) zamek błyskawiczny głównego zapięcia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2C343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EA5568B" w14:textId="0E1D14C2" w:rsidR="002C3436" w:rsidRPr="002C3436" w:rsidRDefault="002C3436" w:rsidP="002C343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3436">
              <w:rPr>
                <w:rFonts w:asciiTheme="minorHAnsi" w:hAnsiTheme="minorHAnsi" w:cstheme="minorHAnsi"/>
                <w:sz w:val="22"/>
                <w:szCs w:val="22"/>
              </w:rPr>
              <w:t xml:space="preserve">m) plisa/listwa przykrywająca zapięcie główne, zapinana na taśmę </w:t>
            </w:r>
            <w:proofErr w:type="spellStart"/>
            <w:r w:rsidRPr="002C3436">
              <w:rPr>
                <w:rFonts w:asciiTheme="minorHAnsi" w:hAnsiTheme="minorHAnsi" w:cstheme="minorHAnsi"/>
                <w:sz w:val="22"/>
                <w:szCs w:val="22"/>
              </w:rPr>
              <w:t>samoszczepną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2C343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02C46DF" w14:textId="08D82C4A" w:rsidR="002C3436" w:rsidRPr="002C3436" w:rsidRDefault="002C3436" w:rsidP="002C343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3436">
              <w:rPr>
                <w:rFonts w:asciiTheme="minorHAnsi" w:hAnsiTheme="minorHAnsi" w:cstheme="minorHAnsi"/>
                <w:sz w:val="22"/>
                <w:szCs w:val="22"/>
              </w:rPr>
              <w:t>n) dopuszcza się zmianę wymiarów poszczególnych elementów kurtki w zależności od rozmiaru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2C343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</w:tr>
      <w:tr w:rsidR="002C3436" w:rsidRPr="00255C0B" w14:paraId="1A98077C" w14:textId="77777777" w:rsidTr="002C343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47053" w14:textId="1C1E40FD" w:rsidR="002C3436" w:rsidRPr="00255C0B" w:rsidRDefault="002C3436" w:rsidP="002C3436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Spodnie – 5 sztuk</w:t>
            </w:r>
          </w:p>
          <w:p w14:paraId="397EC83A" w14:textId="77777777" w:rsidR="002C3436" w:rsidRPr="00255C0B" w:rsidRDefault="002C3436" w:rsidP="002C3436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B122" w14:textId="2734504B" w:rsidR="002C3436" w:rsidRPr="002C3436" w:rsidRDefault="002C3436" w:rsidP="002C343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3436">
              <w:rPr>
                <w:rFonts w:asciiTheme="minorHAnsi" w:hAnsiTheme="minorHAnsi" w:cstheme="minorHAnsi"/>
                <w:sz w:val="22"/>
                <w:szCs w:val="22"/>
              </w:rPr>
              <w:t>a) kolor szary lub kolor czarny oraz wstawki z materiału odblaskowego o właściwościach fotometrycznych spełniające co najmniej wymagania Polskiej Normy EN ISO 20471 , znajdujące się na wlotach kieszeni, w dolnej części nogawek, w okolicy kolan oraz z tyłu na wysokości siedzenia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F262962" w14:textId="1CF921FE" w:rsidR="002C3436" w:rsidRPr="002C3436" w:rsidRDefault="002C3436" w:rsidP="002C343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3436">
              <w:rPr>
                <w:rFonts w:asciiTheme="minorHAnsi" w:hAnsiTheme="minorHAnsi" w:cstheme="minorHAnsi"/>
                <w:sz w:val="22"/>
                <w:szCs w:val="22"/>
              </w:rPr>
              <w:t>b) spełniające w szczególności wymagania dla wyrobów ochronnych dla motocyklistów klasy co najmniej AA zgodnie z Polską Normą EN 17092 . Dopuszcza się odzież klasy B, pod warunkiem dodatkowego zastosowania ochraniaczy spełniających co najmniej wymagania Polskiej Normy EN 1621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2C3436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260E921C" w14:textId="1C99D176" w:rsidR="002C3436" w:rsidRPr="002C3436" w:rsidRDefault="002C3436" w:rsidP="002C343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3436">
              <w:rPr>
                <w:rFonts w:asciiTheme="minorHAnsi" w:hAnsiTheme="minorHAnsi" w:cstheme="minorHAnsi"/>
                <w:sz w:val="22"/>
                <w:szCs w:val="22"/>
              </w:rPr>
              <w:t>c) wypinana membrana przeciwdeszczowa oddychająca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2C343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807F93E" w14:textId="6C70E13D" w:rsidR="002C3436" w:rsidRPr="002C3436" w:rsidRDefault="002C3436" w:rsidP="002C343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3436">
              <w:rPr>
                <w:rFonts w:asciiTheme="minorHAnsi" w:hAnsiTheme="minorHAnsi" w:cstheme="minorHAnsi"/>
                <w:sz w:val="22"/>
                <w:szCs w:val="22"/>
              </w:rPr>
              <w:t>d) ochraniacze na kolana z możliwością regulacji położenia, o poziomie ochrony co najmniej LVL 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04F1746D" w14:textId="417DDC91" w:rsidR="002C3436" w:rsidRPr="002C3436" w:rsidRDefault="002C3436" w:rsidP="002C343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3436">
              <w:rPr>
                <w:rFonts w:asciiTheme="minorHAnsi" w:hAnsiTheme="minorHAnsi" w:cstheme="minorHAnsi"/>
                <w:sz w:val="22"/>
                <w:szCs w:val="22"/>
              </w:rPr>
              <w:t>e) zamki umożliwiające łączenie spodni z kurtką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3E0C3637" w14:textId="148386D0" w:rsidR="002C3436" w:rsidRPr="002C3436" w:rsidRDefault="002C3436" w:rsidP="002C343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3436">
              <w:rPr>
                <w:rFonts w:asciiTheme="minorHAnsi" w:hAnsiTheme="minorHAnsi" w:cstheme="minorHAnsi"/>
                <w:sz w:val="22"/>
                <w:szCs w:val="22"/>
              </w:rPr>
              <w:t xml:space="preserve"> f) krój regularny, z paskami regulacyjnymi oraz panelami wentylacyjnymi i ściągaczami elastycznymi, antypoślizgowe wkładki na pośladkach, certyfikowane ochraniacze bioder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2C343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588B3CB" w14:textId="14D78EC4" w:rsidR="002C3436" w:rsidRPr="002C3436" w:rsidRDefault="002C3436" w:rsidP="002C343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3436">
              <w:rPr>
                <w:rFonts w:asciiTheme="minorHAnsi" w:hAnsiTheme="minorHAnsi" w:cstheme="minorHAnsi"/>
                <w:sz w:val="22"/>
                <w:szCs w:val="22"/>
              </w:rPr>
              <w:t>g) kieszenie: poniżej pasa z przodu dwie kieszenie skośne, wpuszczane, zamykane na zamek błyskawiczny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2C343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FD4323C" w14:textId="797D58B5" w:rsidR="002C3436" w:rsidRPr="002C3436" w:rsidRDefault="002C3436" w:rsidP="002C3436">
            <w:pPr>
              <w:autoSpaceDN w:val="0"/>
              <w:spacing w:line="360" w:lineRule="auto"/>
              <w:rPr>
                <w:rFonts w:asciiTheme="minorHAnsi" w:hAnsiTheme="minorHAnsi" w:cstheme="minorHAnsi"/>
                <w:kern w:val="3"/>
                <w:lang w:eastAsia="zh-CN" w:bidi="hi-IN"/>
              </w:rPr>
            </w:pPr>
            <w:r w:rsidRPr="002C3436">
              <w:rPr>
                <w:rFonts w:asciiTheme="minorHAnsi" w:hAnsiTheme="minorHAnsi" w:cstheme="minorHAnsi"/>
                <w:sz w:val="22"/>
                <w:szCs w:val="22"/>
              </w:rPr>
              <w:t>h) dopuszcza się zmianę wymiarów poszczególnych elementów spodni w zależności od rozmiaru</w:t>
            </w:r>
            <w:r w:rsidR="0050458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12E96ADD" w14:textId="77777777" w:rsidR="009B6F14" w:rsidRPr="00B85CDE" w:rsidRDefault="009B6F14" w:rsidP="00B85CDE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10206" w:type="dxa"/>
        <w:tblInd w:w="2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8221"/>
      </w:tblGrid>
      <w:tr w:rsidR="00D84EDA" w:rsidRPr="0049153F" w14:paraId="3A93FD0A" w14:textId="77777777" w:rsidTr="00453D5B">
        <w:trPr>
          <w:trHeight w:val="232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B0FA6" w14:textId="4B958B37" w:rsidR="00D84EDA" w:rsidRPr="0049153F" w:rsidRDefault="00D84EDA" w:rsidP="00453D5B">
            <w:pPr>
              <w:autoSpaceDN w:val="0"/>
              <w:spacing w:line="360" w:lineRule="auto"/>
              <w:rPr>
                <w:rFonts w:asciiTheme="minorHAnsi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49153F">
              <w:rPr>
                <w:rFonts w:asciiTheme="minorHAnsi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 xml:space="preserve">CZĘŚĆ </w:t>
            </w:r>
            <w:r>
              <w:rPr>
                <w:rFonts w:asciiTheme="minorHAnsi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2</w:t>
            </w:r>
            <w:r w:rsidRPr="0049153F">
              <w:rPr>
                <w:rFonts w:asciiTheme="minorHAnsi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Kask z interkomem</w:t>
            </w:r>
          </w:p>
        </w:tc>
      </w:tr>
      <w:tr w:rsidR="00D84EDA" w:rsidRPr="00255C0B" w14:paraId="6C2CAF5C" w14:textId="77777777" w:rsidTr="00453D5B">
        <w:trPr>
          <w:trHeight w:val="23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F4924" w14:textId="77777777" w:rsidR="00D84EDA" w:rsidRPr="00255C0B" w:rsidRDefault="00D84EDA" w:rsidP="00453D5B">
            <w:pPr>
              <w:pStyle w:val="Akapitzlist"/>
              <w:autoSpaceDN w:val="0"/>
              <w:spacing w:after="0" w:line="360" w:lineRule="auto"/>
              <w:ind w:left="0"/>
              <w:rPr>
                <w:rFonts w:asciiTheme="minorHAnsi" w:hAnsiTheme="minorHAnsi" w:cstheme="minorHAnsi"/>
                <w:b/>
                <w:bCs/>
                <w:kern w:val="3"/>
                <w:lang w:eastAsia="zh-CN" w:bidi="hi-IN"/>
              </w:rPr>
            </w:pPr>
            <w:r>
              <w:rPr>
                <w:rFonts w:asciiTheme="minorHAnsi" w:hAnsiTheme="minorHAnsi" w:cstheme="minorHAnsi"/>
                <w:b/>
                <w:bCs/>
                <w:kern w:val="3"/>
                <w:lang w:eastAsia="zh-CN" w:bidi="hi-IN"/>
              </w:rPr>
              <w:t>Nazwa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485CD96" w14:textId="77777777" w:rsidR="00D84EDA" w:rsidRPr="00255C0B" w:rsidRDefault="00D84EDA" w:rsidP="00453D5B">
            <w:pPr>
              <w:pStyle w:val="Akapitzlist"/>
              <w:autoSpaceDN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kern w:val="3"/>
                <w:lang w:eastAsia="zh-CN" w:bidi="hi-IN"/>
              </w:rPr>
            </w:pPr>
            <w:r w:rsidRPr="00255C0B">
              <w:rPr>
                <w:rFonts w:asciiTheme="minorHAnsi" w:hAnsiTheme="minorHAnsi" w:cstheme="minorHAnsi"/>
                <w:b/>
                <w:bCs/>
                <w:kern w:val="3"/>
                <w:lang w:eastAsia="zh-CN" w:bidi="hi-IN"/>
              </w:rPr>
              <w:t xml:space="preserve">WYMAGANIA: </w:t>
            </w:r>
          </w:p>
        </w:tc>
      </w:tr>
      <w:tr w:rsidR="00D84EDA" w:rsidRPr="00255C0B" w14:paraId="6CE76589" w14:textId="77777777" w:rsidTr="00453D5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03B49" w14:textId="77777777" w:rsidR="00D84EDA" w:rsidRPr="00255C0B" w:rsidRDefault="00D84EDA" w:rsidP="00D84EDA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5FF117F" w14:textId="76FA6046" w:rsidR="00D84EDA" w:rsidRPr="00255C0B" w:rsidRDefault="00D84EDA" w:rsidP="00D84EDA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Kask z interkomem – 5 sztuk</w:t>
            </w:r>
          </w:p>
          <w:p w14:paraId="054F14E6" w14:textId="77777777" w:rsidR="00D84EDA" w:rsidRPr="00255C0B" w:rsidRDefault="00D84EDA" w:rsidP="00D84EDA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0D584" w14:textId="002DA045" w:rsidR="00D84EDA" w:rsidRPr="00D84EDA" w:rsidRDefault="00D84EDA" w:rsidP="00D84ED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84EDA">
              <w:rPr>
                <w:rFonts w:asciiTheme="minorHAnsi" w:hAnsiTheme="minorHAnsi" w:cstheme="minorHAnsi"/>
                <w:sz w:val="22"/>
                <w:szCs w:val="22"/>
              </w:rPr>
              <w:t>a) spełniający wymagania aktualnej normy ECE 22.06 stanowiącej podstawę homologacji kasków dla motocyklistów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55BC10BA" w14:textId="716A200D" w:rsidR="00D84EDA" w:rsidRPr="00D84EDA" w:rsidRDefault="00D84EDA" w:rsidP="00D84ED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84EDA">
              <w:rPr>
                <w:rFonts w:asciiTheme="minorHAnsi" w:hAnsiTheme="minorHAnsi" w:cstheme="minorHAnsi"/>
                <w:sz w:val="22"/>
                <w:szCs w:val="22"/>
              </w:rPr>
              <w:t>b) kolor biały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D84ED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ADA9F71" w14:textId="0F5C7A47" w:rsidR="00D84EDA" w:rsidRPr="00D84EDA" w:rsidRDefault="00D84EDA" w:rsidP="00D84ED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84EDA">
              <w:rPr>
                <w:rFonts w:asciiTheme="minorHAnsi" w:hAnsiTheme="minorHAnsi" w:cstheme="minorHAnsi"/>
                <w:sz w:val="22"/>
                <w:szCs w:val="22"/>
              </w:rPr>
              <w:t>c) kask szczękowy z wizjerem odpornym na zadrapania, fabrycznie montowany system zapobiegania parowaniu wizjera, dodatkowa blenda przeciwsłoneczna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D84ED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0236CCC" w14:textId="69CBB8B4" w:rsidR="00D84EDA" w:rsidRPr="00D84EDA" w:rsidRDefault="00D84EDA" w:rsidP="00D84ED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84EDA">
              <w:rPr>
                <w:rFonts w:asciiTheme="minorHAnsi" w:hAnsiTheme="minorHAnsi" w:cstheme="minorHAnsi"/>
                <w:sz w:val="22"/>
                <w:szCs w:val="22"/>
              </w:rPr>
              <w:t>d) wyposażony w zintegrowany system łączności (interkom)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66ADE85" w14:textId="4779B319" w:rsidR="00D84EDA" w:rsidRPr="002C3436" w:rsidRDefault="00D84EDA" w:rsidP="00D84ED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84ED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 e) z tyłu wzór graficzny systemu Państwowe Ratownictwo Medyczne wykonany metodą zabezpieczającą przed działaniem czynników zewnętrznych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1FB55A95" w14:textId="77777777" w:rsidR="009B6F14" w:rsidRDefault="009B6F14" w:rsidP="00B85CDE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10206" w:type="dxa"/>
        <w:tblInd w:w="2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8221"/>
      </w:tblGrid>
      <w:tr w:rsidR="00D84EDA" w:rsidRPr="0049153F" w14:paraId="48272F51" w14:textId="77777777" w:rsidTr="00453D5B">
        <w:trPr>
          <w:trHeight w:val="232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8FEE3" w14:textId="5D2C4F4E" w:rsidR="00D84EDA" w:rsidRPr="0049153F" w:rsidRDefault="00D84EDA" w:rsidP="00453D5B">
            <w:pPr>
              <w:autoSpaceDN w:val="0"/>
              <w:spacing w:line="360" w:lineRule="auto"/>
              <w:rPr>
                <w:rFonts w:asciiTheme="minorHAnsi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49153F">
              <w:rPr>
                <w:rFonts w:asciiTheme="minorHAnsi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CZĘŚĆ</w:t>
            </w:r>
            <w:r>
              <w:rPr>
                <w:rFonts w:asciiTheme="minorHAnsi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 xml:space="preserve"> 3</w:t>
            </w:r>
            <w:r w:rsidRPr="0049153F">
              <w:rPr>
                <w:rFonts w:asciiTheme="minorHAnsi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Rękawice, kominiarka</w:t>
            </w:r>
          </w:p>
        </w:tc>
      </w:tr>
      <w:tr w:rsidR="00D84EDA" w:rsidRPr="00255C0B" w14:paraId="4C69EEEE" w14:textId="77777777" w:rsidTr="00453D5B">
        <w:trPr>
          <w:trHeight w:val="23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F2300" w14:textId="77777777" w:rsidR="00D84EDA" w:rsidRPr="00255C0B" w:rsidRDefault="00D84EDA" w:rsidP="00453D5B">
            <w:pPr>
              <w:pStyle w:val="Akapitzlist"/>
              <w:autoSpaceDN w:val="0"/>
              <w:spacing w:after="0" w:line="360" w:lineRule="auto"/>
              <w:ind w:left="0"/>
              <w:rPr>
                <w:rFonts w:asciiTheme="minorHAnsi" w:hAnsiTheme="minorHAnsi" w:cstheme="minorHAnsi"/>
                <w:b/>
                <w:bCs/>
                <w:kern w:val="3"/>
                <w:lang w:eastAsia="zh-CN" w:bidi="hi-IN"/>
              </w:rPr>
            </w:pPr>
            <w:r>
              <w:rPr>
                <w:rFonts w:asciiTheme="minorHAnsi" w:hAnsiTheme="minorHAnsi" w:cstheme="minorHAnsi"/>
                <w:b/>
                <w:bCs/>
                <w:kern w:val="3"/>
                <w:lang w:eastAsia="zh-CN" w:bidi="hi-IN"/>
              </w:rPr>
              <w:t>Nazwa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0FE720B" w14:textId="77777777" w:rsidR="00D84EDA" w:rsidRPr="00255C0B" w:rsidRDefault="00D84EDA" w:rsidP="00453D5B">
            <w:pPr>
              <w:pStyle w:val="Akapitzlist"/>
              <w:autoSpaceDN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kern w:val="3"/>
                <w:lang w:eastAsia="zh-CN" w:bidi="hi-IN"/>
              </w:rPr>
            </w:pPr>
            <w:r w:rsidRPr="00255C0B">
              <w:rPr>
                <w:rFonts w:asciiTheme="minorHAnsi" w:hAnsiTheme="minorHAnsi" w:cstheme="minorHAnsi"/>
                <w:b/>
                <w:bCs/>
                <w:kern w:val="3"/>
                <w:lang w:eastAsia="zh-CN" w:bidi="hi-IN"/>
              </w:rPr>
              <w:t xml:space="preserve">WYMAGANIA: </w:t>
            </w:r>
          </w:p>
        </w:tc>
      </w:tr>
      <w:tr w:rsidR="000538C7" w:rsidRPr="00255C0B" w14:paraId="79C0E291" w14:textId="77777777" w:rsidTr="00453D5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FFF9F" w14:textId="77777777" w:rsidR="000538C7" w:rsidRPr="00255C0B" w:rsidRDefault="000538C7" w:rsidP="000538C7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5FE4476" w14:textId="530C498B" w:rsidR="000538C7" w:rsidRPr="00255C0B" w:rsidRDefault="000538C7" w:rsidP="000538C7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Rękawice – 5 par</w:t>
            </w:r>
          </w:p>
          <w:p w14:paraId="36954A92" w14:textId="77777777" w:rsidR="000538C7" w:rsidRPr="00255C0B" w:rsidRDefault="000538C7" w:rsidP="000538C7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B67E6" w14:textId="4F781948" w:rsidR="000538C7" w:rsidRPr="000538C7" w:rsidRDefault="000538C7" w:rsidP="000538C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538C7">
              <w:rPr>
                <w:rFonts w:asciiTheme="minorHAnsi" w:hAnsiTheme="minorHAnsi" w:cstheme="minorHAnsi"/>
                <w:sz w:val="22"/>
                <w:szCs w:val="22"/>
              </w:rPr>
              <w:t>a) spełniające co najmniej wymagania klasy A dla wyrobów ochronnych dla motocyklistów zgodnie z Polską Normą EN 13594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024DCB15" w14:textId="4D6EC163" w:rsidR="000538C7" w:rsidRPr="000538C7" w:rsidRDefault="000538C7" w:rsidP="000538C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538C7">
              <w:rPr>
                <w:rFonts w:asciiTheme="minorHAnsi" w:hAnsiTheme="minorHAnsi" w:cstheme="minorHAnsi"/>
                <w:sz w:val="22"/>
                <w:szCs w:val="22"/>
              </w:rPr>
              <w:t>b) krótki mankiet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0538C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F3AFB9D" w14:textId="2CFDDD4A" w:rsidR="000538C7" w:rsidRPr="000538C7" w:rsidRDefault="000538C7" w:rsidP="000538C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538C7">
              <w:rPr>
                <w:rFonts w:asciiTheme="minorHAnsi" w:hAnsiTheme="minorHAnsi" w:cstheme="minorHAnsi"/>
                <w:sz w:val="22"/>
                <w:szCs w:val="22"/>
              </w:rPr>
              <w:t>c) na palcu wskazującym i kciuku wstawki umożliwiające obsługę urządzeń z ekranem dotykowym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8066E44" w14:textId="7B41E2F0" w:rsidR="000538C7" w:rsidRPr="000538C7" w:rsidRDefault="000538C7" w:rsidP="000538C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38C7" w:rsidRPr="00255C0B" w14:paraId="7E7B2C61" w14:textId="77777777" w:rsidTr="000538C7">
        <w:trPr>
          <w:trHeight w:val="7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F1955" w14:textId="06AD932D" w:rsidR="000538C7" w:rsidRPr="00255C0B" w:rsidRDefault="000538C7" w:rsidP="000538C7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Kominiarka – 5 sztuk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BF957" w14:textId="21837090" w:rsidR="000538C7" w:rsidRPr="000538C7" w:rsidRDefault="000538C7" w:rsidP="000538C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538C7">
              <w:rPr>
                <w:rFonts w:asciiTheme="minorHAnsi" w:hAnsiTheme="minorHAnsi" w:cstheme="minorHAnsi"/>
                <w:sz w:val="22"/>
                <w:szCs w:val="22"/>
              </w:rPr>
              <w:t>a) do noszenia pod kaskiem motocyklowym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504B940A" w14:textId="4A82183B" w:rsidR="000538C7" w:rsidRPr="000538C7" w:rsidRDefault="000538C7" w:rsidP="000538C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538C7">
              <w:rPr>
                <w:rFonts w:asciiTheme="minorHAnsi" w:hAnsiTheme="minorHAnsi" w:cstheme="minorHAnsi"/>
                <w:sz w:val="22"/>
                <w:szCs w:val="22"/>
              </w:rPr>
              <w:t>b) kolor czarny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0009F575" w14:textId="77777777" w:rsidR="0049153F" w:rsidRDefault="0049153F" w:rsidP="00B85CDE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10206" w:type="dxa"/>
        <w:tblInd w:w="2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8221"/>
      </w:tblGrid>
      <w:tr w:rsidR="000538C7" w:rsidRPr="0049153F" w14:paraId="1848026A" w14:textId="77777777" w:rsidTr="00453D5B">
        <w:trPr>
          <w:trHeight w:val="232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2EAD6" w14:textId="2797FB27" w:rsidR="000538C7" w:rsidRPr="0049153F" w:rsidRDefault="000538C7" w:rsidP="00453D5B">
            <w:pPr>
              <w:autoSpaceDN w:val="0"/>
              <w:spacing w:line="360" w:lineRule="auto"/>
              <w:rPr>
                <w:rFonts w:asciiTheme="minorHAnsi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49153F">
              <w:rPr>
                <w:rFonts w:asciiTheme="minorHAnsi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 xml:space="preserve">CZĘŚĆ </w:t>
            </w:r>
            <w:r>
              <w:rPr>
                <w:rFonts w:asciiTheme="minorHAnsi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4</w:t>
            </w:r>
            <w:r w:rsidRPr="0049153F">
              <w:rPr>
                <w:rFonts w:asciiTheme="minorHAnsi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Kask z interkomem</w:t>
            </w:r>
          </w:p>
        </w:tc>
      </w:tr>
      <w:tr w:rsidR="000538C7" w:rsidRPr="00255C0B" w14:paraId="63DF5FE1" w14:textId="77777777" w:rsidTr="00453D5B">
        <w:trPr>
          <w:trHeight w:val="23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15ADA" w14:textId="77777777" w:rsidR="000538C7" w:rsidRPr="00255C0B" w:rsidRDefault="000538C7" w:rsidP="00453D5B">
            <w:pPr>
              <w:pStyle w:val="Akapitzlist"/>
              <w:autoSpaceDN w:val="0"/>
              <w:spacing w:after="0" w:line="360" w:lineRule="auto"/>
              <w:ind w:left="0"/>
              <w:rPr>
                <w:rFonts w:asciiTheme="minorHAnsi" w:hAnsiTheme="minorHAnsi" w:cstheme="minorHAnsi"/>
                <w:b/>
                <w:bCs/>
                <w:kern w:val="3"/>
                <w:lang w:eastAsia="zh-CN" w:bidi="hi-IN"/>
              </w:rPr>
            </w:pPr>
            <w:r>
              <w:rPr>
                <w:rFonts w:asciiTheme="minorHAnsi" w:hAnsiTheme="minorHAnsi" w:cstheme="minorHAnsi"/>
                <w:b/>
                <w:bCs/>
                <w:kern w:val="3"/>
                <w:lang w:eastAsia="zh-CN" w:bidi="hi-IN"/>
              </w:rPr>
              <w:t>Nazwa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6C571577" w14:textId="77777777" w:rsidR="000538C7" w:rsidRPr="00255C0B" w:rsidRDefault="000538C7" w:rsidP="00453D5B">
            <w:pPr>
              <w:pStyle w:val="Akapitzlist"/>
              <w:autoSpaceDN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kern w:val="3"/>
                <w:lang w:eastAsia="zh-CN" w:bidi="hi-IN"/>
              </w:rPr>
            </w:pPr>
            <w:r w:rsidRPr="00255C0B">
              <w:rPr>
                <w:rFonts w:asciiTheme="minorHAnsi" w:hAnsiTheme="minorHAnsi" w:cstheme="minorHAnsi"/>
                <w:b/>
                <w:bCs/>
                <w:kern w:val="3"/>
                <w:lang w:eastAsia="zh-CN" w:bidi="hi-IN"/>
              </w:rPr>
              <w:t xml:space="preserve">WYMAGANIA: </w:t>
            </w:r>
          </w:p>
        </w:tc>
      </w:tr>
      <w:tr w:rsidR="000538C7" w:rsidRPr="00255C0B" w14:paraId="48DC715F" w14:textId="77777777" w:rsidTr="00453D5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E1914" w14:textId="77777777" w:rsidR="000538C7" w:rsidRPr="00255C0B" w:rsidRDefault="000538C7" w:rsidP="00453D5B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9C4BBAE" w14:textId="1B657E9B" w:rsidR="000538C7" w:rsidRPr="00255C0B" w:rsidRDefault="000538C7" w:rsidP="00453D5B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Obuwie – 5 par</w:t>
            </w:r>
          </w:p>
          <w:p w14:paraId="2B60CA85" w14:textId="77777777" w:rsidR="000538C7" w:rsidRPr="00255C0B" w:rsidRDefault="000538C7" w:rsidP="00453D5B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E7F2B" w14:textId="3931D758" w:rsidR="000538C7" w:rsidRPr="000538C7" w:rsidRDefault="000538C7" w:rsidP="000538C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538C7">
              <w:rPr>
                <w:rFonts w:asciiTheme="minorHAnsi" w:hAnsiTheme="minorHAnsi" w:cstheme="minorHAnsi"/>
                <w:sz w:val="22"/>
                <w:szCs w:val="22"/>
              </w:rPr>
              <w:t>a) spełniające co najmniej wymagania klasy A dla wyrobów ochronnych dla motocyklistów zgodnie z Polską Normą EN 13634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0538C7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06914CD2" w14:textId="6C753AA5" w:rsidR="000538C7" w:rsidRPr="000538C7" w:rsidRDefault="000538C7" w:rsidP="000538C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538C7">
              <w:rPr>
                <w:rFonts w:asciiTheme="minorHAnsi" w:hAnsiTheme="minorHAnsi" w:cstheme="minorHAnsi"/>
                <w:sz w:val="22"/>
                <w:szCs w:val="22"/>
              </w:rPr>
              <w:t>b) usztywniony ochraniacz piszczelowy zabezpieczający okolicę kostek i pięty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0F3CD09C" w14:textId="6857CFBD" w:rsidR="000538C7" w:rsidRPr="000538C7" w:rsidRDefault="000538C7" w:rsidP="000538C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538C7">
              <w:rPr>
                <w:rFonts w:asciiTheme="minorHAnsi" w:hAnsiTheme="minorHAnsi" w:cstheme="minorHAnsi"/>
                <w:sz w:val="22"/>
                <w:szCs w:val="22"/>
              </w:rPr>
              <w:t>c) wzmocniona, antypoślizgowa podeszwa ukształtowana w sposób utrzymujący stopę na podnóżku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0538C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B1BAC9E" w14:textId="0BC972FC" w:rsidR="000538C7" w:rsidRPr="000538C7" w:rsidRDefault="000538C7" w:rsidP="000538C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538C7">
              <w:rPr>
                <w:rFonts w:asciiTheme="minorHAnsi" w:hAnsiTheme="minorHAnsi" w:cstheme="minorHAnsi"/>
                <w:sz w:val="22"/>
                <w:szCs w:val="22"/>
              </w:rPr>
              <w:t>d) panel ochronny chroniący stopę z trakcie zmiany biegów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0538C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FB9E8DC" w14:textId="4A4CE18C" w:rsidR="000538C7" w:rsidRPr="000538C7" w:rsidRDefault="000538C7" w:rsidP="000538C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538C7">
              <w:rPr>
                <w:rFonts w:asciiTheme="minorHAnsi" w:hAnsiTheme="minorHAnsi" w:cstheme="minorHAnsi"/>
                <w:sz w:val="22"/>
                <w:szCs w:val="22"/>
              </w:rPr>
              <w:t>e) wnętrze z membraną wodoodporną, zapewniającą oddychalność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0538C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A273A5A" w14:textId="027593F3" w:rsidR="000538C7" w:rsidRPr="000538C7" w:rsidRDefault="000538C7" w:rsidP="000538C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538C7">
              <w:rPr>
                <w:rFonts w:asciiTheme="minorHAnsi" w:hAnsiTheme="minorHAnsi" w:cstheme="minorHAnsi"/>
                <w:sz w:val="22"/>
                <w:szCs w:val="22"/>
              </w:rPr>
              <w:t>f) system wiązania obuwia umożliwiający szybkie dopasowanie i zapinanie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0538C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7FE10EE" w14:textId="73B98DD1" w:rsidR="000538C7" w:rsidRPr="002C3436" w:rsidRDefault="000538C7" w:rsidP="000538C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538C7">
              <w:rPr>
                <w:rFonts w:asciiTheme="minorHAnsi" w:hAnsiTheme="minorHAnsi" w:cstheme="minorHAnsi"/>
                <w:sz w:val="22"/>
                <w:szCs w:val="22"/>
              </w:rPr>
              <w:t>g) panele elastyczne zwiększające komfort użytkowania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5C80A04F" w14:textId="77777777" w:rsidR="000538C7" w:rsidRDefault="000538C7" w:rsidP="00B85CDE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10206" w:type="dxa"/>
        <w:tblInd w:w="2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8221"/>
      </w:tblGrid>
      <w:tr w:rsidR="000538C7" w:rsidRPr="0049153F" w14:paraId="0ADB9BD3" w14:textId="77777777" w:rsidTr="00453D5B">
        <w:trPr>
          <w:trHeight w:val="232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216A5" w14:textId="67A3F0EE" w:rsidR="000538C7" w:rsidRPr="0049153F" w:rsidRDefault="000538C7" w:rsidP="00453D5B">
            <w:pPr>
              <w:autoSpaceDN w:val="0"/>
              <w:spacing w:line="360" w:lineRule="auto"/>
              <w:rPr>
                <w:rFonts w:asciiTheme="minorHAnsi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49153F">
              <w:rPr>
                <w:rFonts w:asciiTheme="minorHAnsi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 xml:space="preserve">CZĘŚĆ </w:t>
            </w:r>
            <w:r>
              <w:rPr>
                <w:rFonts w:asciiTheme="minorHAnsi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5</w:t>
            </w:r>
            <w:r w:rsidRPr="0049153F">
              <w:rPr>
                <w:rFonts w:asciiTheme="minorHAnsi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Kamizelka</w:t>
            </w:r>
          </w:p>
        </w:tc>
      </w:tr>
      <w:tr w:rsidR="000538C7" w:rsidRPr="00255C0B" w14:paraId="58254FAD" w14:textId="77777777" w:rsidTr="00453D5B">
        <w:trPr>
          <w:trHeight w:val="23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5A600" w14:textId="77777777" w:rsidR="000538C7" w:rsidRPr="00255C0B" w:rsidRDefault="000538C7" w:rsidP="00453D5B">
            <w:pPr>
              <w:pStyle w:val="Akapitzlist"/>
              <w:autoSpaceDN w:val="0"/>
              <w:spacing w:after="0" w:line="360" w:lineRule="auto"/>
              <w:ind w:left="0"/>
              <w:rPr>
                <w:rFonts w:asciiTheme="minorHAnsi" w:hAnsiTheme="minorHAnsi" w:cstheme="minorHAnsi"/>
                <w:b/>
                <w:bCs/>
                <w:kern w:val="3"/>
                <w:lang w:eastAsia="zh-CN" w:bidi="hi-IN"/>
              </w:rPr>
            </w:pPr>
            <w:r>
              <w:rPr>
                <w:rFonts w:asciiTheme="minorHAnsi" w:hAnsiTheme="minorHAnsi" w:cstheme="minorHAnsi"/>
                <w:b/>
                <w:bCs/>
                <w:kern w:val="3"/>
                <w:lang w:eastAsia="zh-CN" w:bidi="hi-IN"/>
              </w:rPr>
              <w:t>Nazwa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BEE1841" w14:textId="77777777" w:rsidR="000538C7" w:rsidRPr="00255C0B" w:rsidRDefault="000538C7" w:rsidP="00453D5B">
            <w:pPr>
              <w:pStyle w:val="Akapitzlist"/>
              <w:autoSpaceDN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kern w:val="3"/>
                <w:lang w:eastAsia="zh-CN" w:bidi="hi-IN"/>
              </w:rPr>
            </w:pPr>
            <w:r w:rsidRPr="00255C0B">
              <w:rPr>
                <w:rFonts w:asciiTheme="minorHAnsi" w:hAnsiTheme="minorHAnsi" w:cstheme="minorHAnsi"/>
                <w:b/>
                <w:bCs/>
                <w:kern w:val="3"/>
                <w:lang w:eastAsia="zh-CN" w:bidi="hi-IN"/>
              </w:rPr>
              <w:t xml:space="preserve">WYMAGANIA: </w:t>
            </w:r>
          </w:p>
        </w:tc>
      </w:tr>
      <w:tr w:rsidR="000538C7" w:rsidRPr="00255C0B" w14:paraId="6878A8A6" w14:textId="77777777" w:rsidTr="00453D5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E866D" w14:textId="77777777" w:rsidR="000538C7" w:rsidRPr="00255C0B" w:rsidRDefault="000538C7" w:rsidP="00453D5B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D27D09F" w14:textId="37857B84" w:rsidR="000538C7" w:rsidRPr="00255C0B" w:rsidRDefault="000538C7" w:rsidP="00453D5B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Kamizelka – 5 sztuk</w:t>
            </w:r>
          </w:p>
          <w:p w14:paraId="2B7B597A" w14:textId="77777777" w:rsidR="000538C7" w:rsidRPr="00255C0B" w:rsidRDefault="000538C7" w:rsidP="00453D5B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B7FD4" w14:textId="16E036CB" w:rsidR="000538C7" w:rsidRPr="000538C7" w:rsidRDefault="000538C7" w:rsidP="000538C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538C7">
              <w:rPr>
                <w:rFonts w:asciiTheme="minorHAnsi" w:hAnsiTheme="minorHAnsi" w:cstheme="minorHAnsi"/>
                <w:sz w:val="22"/>
                <w:szCs w:val="22"/>
              </w:rPr>
              <w:t>a) kolor fluorescencyjny czerwony spełniający co najmniej wymagania Polskiej Normy EN ISO 20471  – elementy zestawu odzieżowego przeznaczone do jednoczesnego stosowania powinny łącznie spełniać wymaganie klasy 2 w zakresie minimalnej powierzchni materiałów zapewniających widzialność, spełniających co najmniej wymagania Polskiej Normy EN ISO 20471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31239C51" w14:textId="2C9D5334" w:rsidR="000538C7" w:rsidRPr="000538C7" w:rsidRDefault="000538C7" w:rsidP="000538C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538C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 b) wykonana w całości z siatki obszytej lamówką, poza elementami wymagającymi zastosowania innych materiałów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3E30A106" w14:textId="2A8DB135" w:rsidR="000538C7" w:rsidRPr="000538C7" w:rsidRDefault="000538C7" w:rsidP="000538C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538C7">
              <w:rPr>
                <w:rFonts w:asciiTheme="minorHAnsi" w:hAnsiTheme="minorHAnsi" w:cstheme="minorHAnsi"/>
                <w:sz w:val="22"/>
                <w:szCs w:val="22"/>
              </w:rPr>
              <w:t>c) trzy poziome pasy materiału odblaskowego o szerokości 5 cm spełniającego co najmniej wymagania Polskiej Normy EN ISO 20471, z czego dwa pasy rozmieszczone na dole (nie mniej niż 5 cm od dolnej krawędzi) wokół całego obwodu, w odległości od siebie nie mniejszej niż 5 cm, a jeden pas umieszczony na górze nad emblematami od przodu kamizelki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0538C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A9E3599" w14:textId="18D40464" w:rsidR="000538C7" w:rsidRPr="000538C7" w:rsidRDefault="000538C7" w:rsidP="000538C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538C7">
              <w:rPr>
                <w:rFonts w:asciiTheme="minorHAnsi" w:hAnsiTheme="minorHAnsi" w:cstheme="minorHAnsi"/>
                <w:sz w:val="22"/>
                <w:szCs w:val="22"/>
              </w:rPr>
              <w:t>d) rozmieszczenie i liczba kieszeni zależne od pełnionej funkcji, z tyłu dodatkowa kieszeń na sprzęt elektroniczny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527B274A" w14:textId="77777777" w:rsidR="000538C7" w:rsidRPr="000538C7" w:rsidRDefault="000538C7" w:rsidP="000538C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538C7">
              <w:rPr>
                <w:rFonts w:asciiTheme="minorHAnsi" w:hAnsiTheme="minorHAnsi" w:cstheme="minorHAnsi"/>
                <w:sz w:val="22"/>
                <w:szCs w:val="22"/>
              </w:rPr>
              <w:t xml:space="preserve">e) oznakowanie przodu: </w:t>
            </w:r>
          </w:p>
          <w:p w14:paraId="599F339F" w14:textId="77777777" w:rsidR="000538C7" w:rsidRPr="000538C7" w:rsidRDefault="000538C7" w:rsidP="000538C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538C7">
              <w:rPr>
                <w:rFonts w:asciiTheme="minorHAnsi" w:hAnsiTheme="minorHAnsi" w:cstheme="minorHAnsi"/>
                <w:sz w:val="22"/>
                <w:szCs w:val="22"/>
              </w:rPr>
              <w:t xml:space="preserve">− po prawej stronie naszywka z materiału odblaskowego z nazwą „KIEROWNIK ZESPOŁU”, w przypadku pełnienia przez użytkownika umundurowania funkcji kierownika zespołu ratownictwa medycznego </w:t>
            </w:r>
          </w:p>
          <w:p w14:paraId="4B8C50A0" w14:textId="77777777" w:rsidR="000538C7" w:rsidRPr="000538C7" w:rsidRDefault="000538C7" w:rsidP="000538C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538C7">
              <w:rPr>
                <w:rFonts w:asciiTheme="minorHAnsi" w:hAnsiTheme="minorHAnsi" w:cstheme="minorHAnsi"/>
                <w:sz w:val="22"/>
                <w:szCs w:val="22"/>
              </w:rPr>
              <w:t>− nad naszywką z nazwą funkcji „KIEROWNIK ZESPOŁU” logo lub nazwa dysponenta jednostki</w:t>
            </w:r>
          </w:p>
          <w:p w14:paraId="60FDD93F" w14:textId="77777777" w:rsidR="000538C7" w:rsidRPr="000538C7" w:rsidRDefault="000538C7" w:rsidP="000538C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538C7">
              <w:rPr>
                <w:rFonts w:asciiTheme="minorHAnsi" w:hAnsiTheme="minorHAnsi" w:cstheme="minorHAnsi"/>
                <w:sz w:val="22"/>
                <w:szCs w:val="22"/>
              </w:rPr>
              <w:t xml:space="preserve"> − pod naszywką z nazwą funkcji „KIEROWNIK ZESPOŁU” wzór graficzny systemu Państwowe Ratownictwo Medyczne wykonany metodą haftu komputerowego lub sitodruku</w:t>
            </w:r>
          </w:p>
          <w:p w14:paraId="05843EE6" w14:textId="77777777" w:rsidR="000538C7" w:rsidRPr="000538C7" w:rsidRDefault="000538C7" w:rsidP="000538C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538C7">
              <w:rPr>
                <w:rFonts w:asciiTheme="minorHAnsi" w:hAnsiTheme="minorHAnsi" w:cstheme="minorHAnsi"/>
                <w:sz w:val="22"/>
                <w:szCs w:val="22"/>
              </w:rPr>
              <w:t xml:space="preserve"> − po lewej stronie, na wysokości klatki piersiowej, naszywka z materiału odblaskowego z nazwą funkcji</w:t>
            </w:r>
          </w:p>
          <w:p w14:paraId="3D6DBE71" w14:textId="77777777" w:rsidR="000538C7" w:rsidRPr="000538C7" w:rsidRDefault="000538C7" w:rsidP="000538C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538C7">
              <w:rPr>
                <w:rFonts w:asciiTheme="minorHAnsi" w:hAnsiTheme="minorHAnsi" w:cstheme="minorHAnsi"/>
                <w:sz w:val="22"/>
                <w:szCs w:val="22"/>
              </w:rPr>
              <w:t xml:space="preserve"> f) oznakowanie tyłu: </w:t>
            </w:r>
          </w:p>
          <w:p w14:paraId="362FDA6E" w14:textId="77777777" w:rsidR="000538C7" w:rsidRPr="000538C7" w:rsidRDefault="000538C7" w:rsidP="000538C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538C7">
              <w:rPr>
                <w:rFonts w:asciiTheme="minorHAnsi" w:hAnsiTheme="minorHAnsi" w:cstheme="minorHAnsi"/>
                <w:sz w:val="22"/>
                <w:szCs w:val="22"/>
              </w:rPr>
              <w:t xml:space="preserve">− na wysokości klatki piersiowej naszywka z materiału odblaskowego z nazwą funkcji </w:t>
            </w:r>
          </w:p>
          <w:p w14:paraId="64DB7E95" w14:textId="18B92468" w:rsidR="000538C7" w:rsidRPr="000538C7" w:rsidRDefault="000538C7" w:rsidP="000538C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538C7">
              <w:rPr>
                <w:rFonts w:asciiTheme="minorHAnsi" w:hAnsiTheme="minorHAnsi" w:cstheme="minorHAnsi"/>
                <w:sz w:val="22"/>
                <w:szCs w:val="22"/>
              </w:rPr>
              <w:t>g) regulacja na bokach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0538C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394050D" w14:textId="11B6667A" w:rsidR="000538C7" w:rsidRPr="000538C7" w:rsidRDefault="000538C7" w:rsidP="000538C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538C7">
              <w:rPr>
                <w:rFonts w:asciiTheme="minorHAnsi" w:hAnsiTheme="minorHAnsi" w:cstheme="minorHAnsi"/>
                <w:sz w:val="22"/>
                <w:szCs w:val="22"/>
              </w:rPr>
              <w:t>h) w górnej części, na wysokości karku, doszyta miękka tkanina zapobiegająca otarciom karku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0538C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092A547" w14:textId="1D860EBE" w:rsidR="000538C7" w:rsidRPr="000538C7" w:rsidRDefault="000538C7" w:rsidP="000538C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538C7">
              <w:rPr>
                <w:rFonts w:asciiTheme="minorHAnsi" w:hAnsiTheme="minorHAnsi" w:cstheme="minorHAnsi"/>
                <w:sz w:val="22"/>
                <w:szCs w:val="22"/>
              </w:rPr>
              <w:t>i) zapięcie na zamek w kolorze czarnym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0538C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4DB81AA" w14:textId="3AF0603F" w:rsidR="000538C7" w:rsidRPr="000538C7" w:rsidRDefault="000538C7" w:rsidP="000538C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538C7">
              <w:rPr>
                <w:rFonts w:asciiTheme="minorHAnsi" w:hAnsiTheme="minorHAnsi" w:cstheme="minorHAnsi"/>
                <w:sz w:val="22"/>
                <w:szCs w:val="22"/>
              </w:rPr>
              <w:t>j) kieszenie w kolorze czarnym z elementami odblaskowymi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0538C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3972524" w14:textId="175DD275" w:rsidR="000538C7" w:rsidRPr="000538C7" w:rsidRDefault="000538C7" w:rsidP="000538C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538C7">
              <w:rPr>
                <w:rFonts w:asciiTheme="minorHAnsi" w:hAnsiTheme="minorHAnsi" w:cstheme="minorHAnsi"/>
                <w:sz w:val="22"/>
                <w:szCs w:val="22"/>
              </w:rPr>
              <w:t>k) dopuszcza się zmianę wymiarów poszczególnych elementów kamizelki w zależności od rozmiaru</w:t>
            </w:r>
            <w:r w:rsidR="00D0744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02BF8676" w14:textId="77777777" w:rsidR="00085DAE" w:rsidRDefault="00085DAE" w:rsidP="00085DAE">
      <w:pPr>
        <w:pStyle w:val="Standard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85DAE">
        <w:rPr>
          <w:rFonts w:asciiTheme="minorHAnsi" w:hAnsiTheme="minorHAnsi" w:cstheme="minorHAnsi"/>
          <w:bCs/>
          <w:sz w:val="22"/>
          <w:szCs w:val="22"/>
        </w:rPr>
        <w:lastRenderedPageBreak/>
        <w:t>Dostawa przedmiotu zamówienia: do 14 dni od dnia zawarcia umowy.</w:t>
      </w:r>
    </w:p>
    <w:p w14:paraId="08960987" w14:textId="77777777" w:rsidR="00085DAE" w:rsidRDefault="00085DAE" w:rsidP="00085DAE">
      <w:pPr>
        <w:pStyle w:val="Standard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Koszty dostawy i rozładunku ponosi wykonawca</w:t>
      </w:r>
    </w:p>
    <w:p w14:paraId="7EF83D68" w14:textId="77777777" w:rsidR="00085DAE" w:rsidRDefault="00085DAE" w:rsidP="00085DAE">
      <w:pPr>
        <w:pStyle w:val="Standard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Bezpłatne dostarczenie Zamawiającemu rozmiarów odzieży wskazanej przez Zamawiającego.</w:t>
      </w:r>
    </w:p>
    <w:p w14:paraId="1458CCEA" w14:textId="77777777" w:rsidR="00085DAE" w:rsidRPr="00085DAE" w:rsidRDefault="00085DAE" w:rsidP="00085DAE">
      <w:pPr>
        <w:pStyle w:val="Standard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Pozostałe warunki określa umowa.</w:t>
      </w:r>
    </w:p>
    <w:sectPr w:rsidR="00085DAE" w:rsidRPr="00085DAE" w:rsidSect="009F25A8">
      <w:headerReference w:type="default" r:id="rId9"/>
      <w:footerReference w:type="default" r:id="rId10"/>
      <w:pgSz w:w="11906" w:h="16838"/>
      <w:pgMar w:top="233" w:right="992" w:bottom="851" w:left="851" w:header="567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DE1B48" w14:textId="77777777" w:rsidR="006319CB" w:rsidRDefault="006319CB">
      <w:r>
        <w:separator/>
      </w:r>
    </w:p>
  </w:endnote>
  <w:endnote w:type="continuationSeparator" w:id="0">
    <w:p w14:paraId="5A0207B4" w14:textId="77777777" w:rsidR="006319CB" w:rsidRDefault="00631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86688"/>
      <w:docPartObj>
        <w:docPartGallery w:val="Page Numbers (Bottom of Page)"/>
        <w:docPartUnique/>
      </w:docPartObj>
    </w:sdtPr>
    <w:sdtEndPr/>
    <w:sdtContent>
      <w:sdt>
        <w:sdtPr>
          <w:id w:val="9986689"/>
          <w:docPartObj>
            <w:docPartGallery w:val="Page Numbers (Top of Page)"/>
            <w:docPartUnique/>
          </w:docPartObj>
        </w:sdtPr>
        <w:sdtEndPr/>
        <w:sdtContent>
          <w:p w14:paraId="712674D1" w14:textId="62C64A63" w:rsidR="006319CB" w:rsidRDefault="00B208AD" w:rsidP="00657C42">
            <w:pPr>
              <w:pStyle w:val="Stopka"/>
              <w:tabs>
                <w:tab w:val="clear" w:pos="9072"/>
                <w:tab w:val="left" w:pos="0"/>
                <w:tab w:val="right" w:pos="10065"/>
              </w:tabs>
            </w:pPr>
            <w:r>
              <w:rPr>
                <w:rFonts w:asciiTheme="minorHAnsi" w:hAnsiTheme="minorHAnsi"/>
                <w:noProof/>
              </w:rPr>
              <w:pict w14:anchorId="4CB0E222">
                <v:line id="Łącznik prostoliniowy 1" o:spid="_x0000_s1027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2pt,-2.5pt" to="504.2pt,-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" strokecolor="black [3200]" strokeweight=".5pt">
                  <v:stroke joinstyle="miter"/>
                  <o:lock v:ext="edit" shapetype="f"/>
                </v:line>
              </w:pict>
            </w:r>
            <w:r w:rsidR="006319CB">
              <w:rPr>
                <w:rFonts w:asciiTheme="minorHAnsi" w:hAnsiTheme="minorHAnsi"/>
              </w:rPr>
              <w:t>DOK/Z/WND.</w:t>
            </w:r>
            <w:r w:rsidR="00B85CDE">
              <w:rPr>
                <w:rFonts w:asciiTheme="minorHAnsi" w:hAnsiTheme="minorHAnsi"/>
              </w:rPr>
              <w:t>7</w:t>
            </w:r>
            <w:r w:rsidR="006319CB" w:rsidRPr="00C07F4F">
              <w:rPr>
                <w:rFonts w:asciiTheme="minorHAnsi" w:hAnsiTheme="minorHAnsi"/>
              </w:rPr>
              <w:t xml:space="preserve"> </w:t>
            </w:r>
            <w:r w:rsidR="006319CB" w:rsidRPr="00C07F4F">
              <w:rPr>
                <w:rFonts w:asciiTheme="minorHAnsi" w:hAnsiTheme="minorHAnsi"/>
              </w:rPr>
              <w:tab/>
            </w:r>
            <w:r w:rsidR="006319CB" w:rsidRPr="00C07F4F">
              <w:rPr>
                <w:rFonts w:asciiTheme="minorHAnsi" w:hAnsiTheme="minorHAnsi"/>
              </w:rPr>
              <w:tab/>
              <w:t xml:space="preserve">Strona </w:t>
            </w:r>
            <w:r w:rsidR="00645123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begin"/>
            </w:r>
            <w:r w:rsidR="006319CB" w:rsidRPr="00C07F4F">
              <w:rPr>
                <w:rFonts w:asciiTheme="minorHAnsi" w:hAnsiTheme="minorHAnsi"/>
                <w:b/>
              </w:rPr>
              <w:instrText>PAGE</w:instrText>
            </w:r>
            <w:r w:rsidR="00645123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</w:rPr>
              <w:t>4</w:t>
            </w:r>
            <w:r w:rsidR="00645123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  <w:r w:rsidR="006319CB" w:rsidRPr="00C07F4F">
              <w:rPr>
                <w:rFonts w:asciiTheme="minorHAnsi" w:hAnsiTheme="minorHAnsi"/>
              </w:rPr>
              <w:t xml:space="preserve"> z </w:t>
            </w:r>
            <w:r w:rsidR="00645123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begin"/>
            </w:r>
            <w:r w:rsidR="006319CB" w:rsidRPr="00C07F4F">
              <w:rPr>
                <w:rFonts w:asciiTheme="minorHAnsi" w:hAnsiTheme="minorHAnsi"/>
                <w:b/>
              </w:rPr>
              <w:instrText>NUMPAGES</w:instrText>
            </w:r>
            <w:r w:rsidR="00645123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</w:rPr>
              <w:t>4</w:t>
            </w:r>
            <w:r w:rsidR="00645123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B5C6B1C" w14:textId="77777777" w:rsidR="006319CB" w:rsidRDefault="006319C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B4B117" w14:textId="77777777" w:rsidR="006319CB" w:rsidRDefault="006319CB">
      <w:r>
        <w:separator/>
      </w:r>
    </w:p>
  </w:footnote>
  <w:footnote w:type="continuationSeparator" w:id="0">
    <w:p w14:paraId="6593A2B2" w14:textId="77777777" w:rsidR="006319CB" w:rsidRDefault="006319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C762F0" w14:textId="77777777" w:rsidR="00B85CDE" w:rsidRPr="00D84E8A" w:rsidRDefault="00B85CDE" w:rsidP="00B85CDE">
    <w:pPr>
      <w:tabs>
        <w:tab w:val="center" w:pos="4704"/>
      </w:tabs>
      <w:ind w:left="170"/>
      <w:jc w:val="center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64384" behindDoc="1" locked="0" layoutInCell="1" allowOverlap="1" wp14:anchorId="7E0E1DB0" wp14:editId="7E95E17E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56F8A904" wp14:editId="1C78DD3D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722B7C68" w14:textId="77777777" w:rsidR="00B85CDE" w:rsidRPr="00D84E8A" w:rsidRDefault="00B85CDE" w:rsidP="00B85CDE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ul. Pstrowskiego 28B, 10-602 Olsztyn</w:t>
    </w:r>
  </w:p>
  <w:p w14:paraId="09509F4A" w14:textId="77777777" w:rsidR="00B85CDE" w:rsidRPr="00D84E8A" w:rsidRDefault="00B85CDE" w:rsidP="00B85CDE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74FB96F2" w14:textId="77777777" w:rsidR="00B85CDE" w:rsidRPr="00D84E8A" w:rsidRDefault="00B85CDE" w:rsidP="00B85CDE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72DAC38A" w14:textId="77777777" w:rsidR="00B85CDE" w:rsidRPr="00D84E8A" w:rsidRDefault="00B85CDE" w:rsidP="00B85CDE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4D8C6843" w14:textId="77777777" w:rsidR="00B85CDE" w:rsidRDefault="00B85CDE" w:rsidP="00B85CDE">
    <w:pPr>
      <w:jc w:val="right"/>
      <w:rPr>
        <w:rFonts w:ascii="Calibri" w:hAnsi="Calibri"/>
        <w:i/>
        <w:sz w:val="16"/>
        <w:szCs w:val="16"/>
      </w:rPr>
    </w:pPr>
  </w:p>
  <w:p w14:paraId="5B3A2513" w14:textId="4A1BEC2D" w:rsidR="006319CB" w:rsidRPr="00B85CDE" w:rsidRDefault="00B208AD" w:rsidP="00B85CDE">
    <w:pPr>
      <w:pStyle w:val="Nagwek"/>
      <w:ind w:left="-1417"/>
    </w:pPr>
    <w:r>
      <w:rPr>
        <w:noProof/>
      </w:rPr>
      <w:pict w14:anchorId="3023C014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8" type="#_x0000_t32" style="position:absolute;left:0;text-align:left;margin-left:1.65pt;margin-top:3.85pt;width:483.8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D2EB6"/>
    <w:multiLevelType w:val="hybridMultilevel"/>
    <w:tmpl w:val="929AB5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737F39"/>
    <w:multiLevelType w:val="hybridMultilevel"/>
    <w:tmpl w:val="AD5E96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9B239AC"/>
    <w:multiLevelType w:val="hybridMultilevel"/>
    <w:tmpl w:val="E0A0E5C0"/>
    <w:lvl w:ilvl="0" w:tplc="C53E578A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3">
    <w:nsid w:val="5DEA330A"/>
    <w:multiLevelType w:val="multilevel"/>
    <w:tmpl w:val="E8FCCC36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862" w:hanging="36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asciiTheme="minorHAnsi" w:hAnsiTheme="minorHAnsi" w:cstheme="minorHAnsi" w:hint="default"/>
        <w:b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asciiTheme="minorHAnsi" w:hAnsiTheme="minorHAnsi" w:cstheme="minorHAnsi" w:hint="default"/>
        <w:b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asciiTheme="minorHAnsi" w:hAnsiTheme="minorHAnsi" w:cstheme="minorHAnsi" w:hint="default"/>
        <w:b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asciiTheme="minorHAnsi" w:hAnsiTheme="minorHAnsi" w:cs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asciiTheme="minorHAnsi" w:hAnsiTheme="minorHAnsi" w:cs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asciiTheme="minorHAnsi" w:hAnsiTheme="minorHAnsi" w:cs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asciiTheme="minorHAnsi" w:hAnsiTheme="minorHAnsi" w:cstheme="minorHAnsi" w:hint="default"/>
        <w:b/>
      </w:rPr>
    </w:lvl>
  </w:abstractNum>
  <w:abstractNum w:abstractNumId="4">
    <w:nsid w:val="68083AEB"/>
    <w:multiLevelType w:val="hybridMultilevel"/>
    <w:tmpl w:val="230843C8"/>
    <w:lvl w:ilvl="0" w:tplc="04150001">
      <w:start w:val="1"/>
      <w:numFmt w:val="bullet"/>
      <w:lvlText w:val=""/>
      <w:lvlJc w:val="left"/>
      <w:pPr>
        <w:ind w:left="12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5">
    <w:nsid w:val="692046D8"/>
    <w:multiLevelType w:val="hybridMultilevel"/>
    <w:tmpl w:val="9C32CA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6C3360"/>
    <w:multiLevelType w:val="multilevel"/>
    <w:tmpl w:val="D63E86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0B02"/>
    <w:rsid w:val="0001706F"/>
    <w:rsid w:val="00025C20"/>
    <w:rsid w:val="000538C7"/>
    <w:rsid w:val="00056912"/>
    <w:rsid w:val="0005746F"/>
    <w:rsid w:val="00072237"/>
    <w:rsid w:val="00084A94"/>
    <w:rsid w:val="00085DAE"/>
    <w:rsid w:val="000E0777"/>
    <w:rsid w:val="000E5947"/>
    <w:rsid w:val="000F648C"/>
    <w:rsid w:val="000F6D8B"/>
    <w:rsid w:val="0012020F"/>
    <w:rsid w:val="001315F1"/>
    <w:rsid w:val="00154D62"/>
    <w:rsid w:val="00155DA8"/>
    <w:rsid w:val="001624AF"/>
    <w:rsid w:val="00170DBE"/>
    <w:rsid w:val="00173D9F"/>
    <w:rsid w:val="0017632B"/>
    <w:rsid w:val="00181715"/>
    <w:rsid w:val="00182CD7"/>
    <w:rsid w:val="001B412F"/>
    <w:rsid w:val="001C0B00"/>
    <w:rsid w:val="001C241B"/>
    <w:rsid w:val="002119A3"/>
    <w:rsid w:val="00216849"/>
    <w:rsid w:val="002359E9"/>
    <w:rsid w:val="00255C0B"/>
    <w:rsid w:val="002B69EE"/>
    <w:rsid w:val="002C3436"/>
    <w:rsid w:val="002E1BA8"/>
    <w:rsid w:val="002E31EC"/>
    <w:rsid w:val="00312E29"/>
    <w:rsid w:val="00320963"/>
    <w:rsid w:val="00330670"/>
    <w:rsid w:val="00341A25"/>
    <w:rsid w:val="00361DAE"/>
    <w:rsid w:val="003755F7"/>
    <w:rsid w:val="0038484A"/>
    <w:rsid w:val="003A1B05"/>
    <w:rsid w:val="003C079F"/>
    <w:rsid w:val="003C5FE2"/>
    <w:rsid w:val="003E1E26"/>
    <w:rsid w:val="003E405A"/>
    <w:rsid w:val="0040035E"/>
    <w:rsid w:val="004110A5"/>
    <w:rsid w:val="00424EE0"/>
    <w:rsid w:val="00466079"/>
    <w:rsid w:val="0049153F"/>
    <w:rsid w:val="00492A5F"/>
    <w:rsid w:val="00500E39"/>
    <w:rsid w:val="00504580"/>
    <w:rsid w:val="0053760B"/>
    <w:rsid w:val="00537F02"/>
    <w:rsid w:val="005465EF"/>
    <w:rsid w:val="0057626C"/>
    <w:rsid w:val="005A5B99"/>
    <w:rsid w:val="005E4230"/>
    <w:rsid w:val="005F383E"/>
    <w:rsid w:val="005F482A"/>
    <w:rsid w:val="0060346F"/>
    <w:rsid w:val="006319CB"/>
    <w:rsid w:val="00645123"/>
    <w:rsid w:val="00657C42"/>
    <w:rsid w:val="00670D85"/>
    <w:rsid w:val="006B4DC1"/>
    <w:rsid w:val="006F4C7D"/>
    <w:rsid w:val="00730257"/>
    <w:rsid w:val="00750483"/>
    <w:rsid w:val="007549D4"/>
    <w:rsid w:val="00783D1C"/>
    <w:rsid w:val="00792ABB"/>
    <w:rsid w:val="00796323"/>
    <w:rsid w:val="00797BB9"/>
    <w:rsid w:val="007C0CF3"/>
    <w:rsid w:val="00807074"/>
    <w:rsid w:val="008153E8"/>
    <w:rsid w:val="00847676"/>
    <w:rsid w:val="00850AA1"/>
    <w:rsid w:val="00862970"/>
    <w:rsid w:val="00870B02"/>
    <w:rsid w:val="008A378B"/>
    <w:rsid w:val="008A727D"/>
    <w:rsid w:val="008B7473"/>
    <w:rsid w:val="00914F5A"/>
    <w:rsid w:val="0093200D"/>
    <w:rsid w:val="00943C7F"/>
    <w:rsid w:val="009520E2"/>
    <w:rsid w:val="00965886"/>
    <w:rsid w:val="009A07AB"/>
    <w:rsid w:val="009B6F14"/>
    <w:rsid w:val="009D57EB"/>
    <w:rsid w:val="009E7CA7"/>
    <w:rsid w:val="009F25A8"/>
    <w:rsid w:val="00A158B0"/>
    <w:rsid w:val="00A211AE"/>
    <w:rsid w:val="00A24BC9"/>
    <w:rsid w:val="00A5328E"/>
    <w:rsid w:val="00A84A9D"/>
    <w:rsid w:val="00AB6F6B"/>
    <w:rsid w:val="00AC4B47"/>
    <w:rsid w:val="00AF1779"/>
    <w:rsid w:val="00B016F7"/>
    <w:rsid w:val="00B02AEB"/>
    <w:rsid w:val="00B056B4"/>
    <w:rsid w:val="00B16BC7"/>
    <w:rsid w:val="00B208AD"/>
    <w:rsid w:val="00B26C88"/>
    <w:rsid w:val="00B32A09"/>
    <w:rsid w:val="00B33D7B"/>
    <w:rsid w:val="00B551C9"/>
    <w:rsid w:val="00B5654F"/>
    <w:rsid w:val="00B85CDE"/>
    <w:rsid w:val="00B869C0"/>
    <w:rsid w:val="00B86E1D"/>
    <w:rsid w:val="00BE69D0"/>
    <w:rsid w:val="00C07F9B"/>
    <w:rsid w:val="00C228EC"/>
    <w:rsid w:val="00C23601"/>
    <w:rsid w:val="00C60F48"/>
    <w:rsid w:val="00CA472B"/>
    <w:rsid w:val="00CC0ED9"/>
    <w:rsid w:val="00CC2D76"/>
    <w:rsid w:val="00CD05EA"/>
    <w:rsid w:val="00CD2D5C"/>
    <w:rsid w:val="00CD6F20"/>
    <w:rsid w:val="00D02034"/>
    <w:rsid w:val="00D07445"/>
    <w:rsid w:val="00D20D47"/>
    <w:rsid w:val="00D346FC"/>
    <w:rsid w:val="00D36E53"/>
    <w:rsid w:val="00D37566"/>
    <w:rsid w:val="00D54466"/>
    <w:rsid w:val="00D64E5C"/>
    <w:rsid w:val="00D84EDA"/>
    <w:rsid w:val="00DC0082"/>
    <w:rsid w:val="00E011AD"/>
    <w:rsid w:val="00E2677F"/>
    <w:rsid w:val="00E352E7"/>
    <w:rsid w:val="00E46369"/>
    <w:rsid w:val="00E510C9"/>
    <w:rsid w:val="00E669AA"/>
    <w:rsid w:val="00EB645D"/>
    <w:rsid w:val="00F1288F"/>
    <w:rsid w:val="00F41C81"/>
    <w:rsid w:val="00F51F79"/>
    <w:rsid w:val="00F60EF2"/>
    <w:rsid w:val="00F71B2B"/>
    <w:rsid w:val="00F82582"/>
    <w:rsid w:val="00F91A43"/>
    <w:rsid w:val="00FC0703"/>
    <w:rsid w:val="00FD195A"/>
    <w:rsid w:val="00FD7452"/>
    <w:rsid w:val="00FE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12B3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38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91A4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70B0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870B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0B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870B02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70B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0B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870B02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17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779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Akapitzlist1">
    <w:name w:val="Akapit z listą1"/>
    <w:basedOn w:val="Normalny"/>
    <w:rsid w:val="00A211AE"/>
    <w:pPr>
      <w:tabs>
        <w:tab w:val="left" w:pos="1428"/>
      </w:tabs>
      <w:suppressAutoHyphens/>
      <w:spacing w:line="100" w:lineRule="atLeast"/>
      <w:ind w:left="720"/>
    </w:pPr>
    <w:rPr>
      <w:rFonts w:cs="Mangal"/>
      <w:color w:val="000000"/>
      <w:kern w:val="2"/>
      <w:sz w:val="24"/>
      <w:szCs w:val="24"/>
      <w:lang w:eastAsia="hi-IN" w:bidi="hi-IN"/>
    </w:rPr>
  </w:style>
  <w:style w:type="paragraph" w:styleId="Bezodstpw">
    <w:name w:val="No Spacing"/>
    <w:link w:val="BezodstpwZnak"/>
    <w:uiPriority w:val="1"/>
    <w:qFormat/>
    <w:rsid w:val="009F25A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rsid w:val="009F25A8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nhideWhenUsed/>
    <w:rsid w:val="009B6F14"/>
    <w:pPr>
      <w:widowControl w:val="0"/>
      <w:suppressAutoHyphens/>
      <w:spacing w:after="120"/>
    </w:pPr>
    <w:rPr>
      <w:rFonts w:eastAsia="Andale Sans UI"/>
      <w:kern w:val="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9B6F14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customStyle="1" w:styleId="Standard">
    <w:name w:val="Standard"/>
    <w:rsid w:val="009B6F14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F91A4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9581EE-181F-4031-A728-E82536EA7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4</Pages>
  <Words>997</Words>
  <Characters>5982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Iza</cp:lastModifiedBy>
  <cp:revision>36</cp:revision>
  <cp:lastPrinted>2024-04-08T06:45:00Z</cp:lastPrinted>
  <dcterms:created xsi:type="dcterms:W3CDTF">2023-10-10T06:25:00Z</dcterms:created>
  <dcterms:modified xsi:type="dcterms:W3CDTF">2026-02-24T06:50:00Z</dcterms:modified>
</cp:coreProperties>
</file>