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90DFBC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F2664">
        <w:rPr>
          <w:rFonts w:asciiTheme="minorHAnsi" w:hAnsiTheme="minorHAnsi" w:cstheme="minorHAnsi"/>
          <w:b/>
          <w:bCs/>
          <w:color w:val="000000"/>
          <w:sz w:val="22"/>
          <w:szCs w:val="22"/>
        </w:rPr>
        <w:t>14</w:t>
      </w:r>
      <w:r w:rsidR="00692F2E">
        <w:rPr>
          <w:rFonts w:asciiTheme="minorHAnsi" w:hAnsiTheme="minorHAnsi" w:cstheme="minorHAnsi"/>
          <w:b/>
          <w:bCs/>
          <w:color w:val="000000"/>
          <w:sz w:val="22"/>
          <w:szCs w:val="22"/>
        </w:rPr>
        <w:t>.01</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601C239B"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F2664">
        <w:rPr>
          <w:rFonts w:asciiTheme="minorHAnsi" w:hAnsiTheme="minorHAnsi" w:cstheme="minorHAnsi"/>
          <w:b/>
          <w:bCs/>
          <w:sz w:val="22"/>
          <w:szCs w:val="22"/>
        </w:rPr>
        <w:t>SZP.225-5.2025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0735C192" w14:textId="162A42F3" w:rsidR="00692F2E" w:rsidRPr="00DE0C9D" w:rsidRDefault="00692F2E" w:rsidP="00DE0C9D">
      <w:pPr>
        <w:pStyle w:val="NormalnyWeb"/>
        <w:spacing w:line="360" w:lineRule="auto"/>
        <w:jc w:val="center"/>
        <w:rPr>
          <w:rFonts w:asciiTheme="minorHAnsi" w:hAnsiTheme="minorHAnsi"/>
          <w:b/>
          <w:i/>
          <w:sz w:val="22"/>
          <w:szCs w:val="22"/>
        </w:rPr>
      </w:pPr>
      <w:r w:rsidRPr="00DE0C9D">
        <w:rPr>
          <w:rFonts w:asciiTheme="minorHAnsi" w:hAnsiTheme="minorHAnsi"/>
          <w:b/>
          <w:i/>
          <w:sz w:val="22"/>
          <w:szCs w:val="22"/>
        </w:rPr>
        <w:t>„</w:t>
      </w:r>
      <w:r w:rsidR="006F2664" w:rsidRPr="00DE0C9D">
        <w:rPr>
          <w:rFonts w:asciiTheme="minorHAnsi" w:hAnsiTheme="minorHAnsi" w:cstheme="minorHAnsi"/>
          <w:color w:val="1D1B11"/>
          <w:sz w:val="22"/>
          <w:szCs w:val="22"/>
        </w:rPr>
        <w:t>Nadzór eksploatacyjny nad aktualną infrastrukturą sieci WAN oraz LAN oraz urządzeniami teleinformatycznymi i oprogramowaniem”</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64F45EC8" w14:textId="2853DB7B" w:rsidR="00692F2E" w:rsidRPr="00E927A1" w:rsidRDefault="00692F2E" w:rsidP="00692F2E">
      <w:pPr>
        <w:pStyle w:val="NormalnyWeb"/>
        <w:spacing w:line="360" w:lineRule="auto"/>
        <w:jc w:val="both"/>
        <w:rPr>
          <w:rFonts w:asciiTheme="minorHAnsi" w:hAnsiTheme="minorHAnsi"/>
          <w:i/>
          <w:sz w:val="22"/>
          <w:szCs w:val="20"/>
        </w:rPr>
      </w:pPr>
      <w:r>
        <w:rPr>
          <w:rFonts w:asciiTheme="minorHAnsi" w:hAnsiTheme="minorHAnsi" w:cstheme="minorHAnsi"/>
          <w:sz w:val="22"/>
          <w:szCs w:val="22"/>
        </w:rPr>
        <w:t>1.1.</w:t>
      </w:r>
      <w:r w:rsidR="007E719C" w:rsidRPr="00A511E5">
        <w:rPr>
          <w:rFonts w:asciiTheme="minorHAnsi" w:hAnsiTheme="minorHAnsi" w:cstheme="minorHAnsi"/>
          <w:sz w:val="22"/>
          <w:szCs w:val="22"/>
        </w:rPr>
        <w:t xml:space="preserve">Przedmiotem zamówienia jest </w:t>
      </w:r>
      <w:r w:rsidR="006F2664">
        <w:rPr>
          <w:rFonts w:asciiTheme="minorHAnsi" w:hAnsiTheme="minorHAnsi" w:cstheme="minorHAnsi"/>
          <w:color w:val="1D1B11"/>
          <w:sz w:val="22"/>
          <w:szCs w:val="22"/>
        </w:rPr>
        <w:t>n</w:t>
      </w:r>
      <w:r w:rsidR="006F2664" w:rsidRPr="007D3DF1">
        <w:rPr>
          <w:rFonts w:asciiTheme="minorHAnsi" w:hAnsiTheme="minorHAnsi" w:cstheme="minorHAnsi"/>
          <w:color w:val="1D1B11"/>
          <w:sz w:val="22"/>
          <w:szCs w:val="22"/>
        </w:rPr>
        <w:t xml:space="preserve">adzór eksploatacyjny nad aktualną infrastrukturą sieci WAN </w:t>
      </w:r>
      <w:r w:rsidR="006F2664">
        <w:rPr>
          <w:rFonts w:asciiTheme="minorHAnsi" w:hAnsiTheme="minorHAnsi" w:cstheme="minorHAnsi"/>
          <w:color w:val="1D1B11"/>
          <w:sz w:val="22"/>
          <w:szCs w:val="22"/>
        </w:rPr>
        <w:t>i</w:t>
      </w:r>
      <w:r w:rsidR="006F2664" w:rsidRPr="007D3DF1">
        <w:rPr>
          <w:rFonts w:asciiTheme="minorHAnsi" w:hAnsiTheme="minorHAnsi" w:cstheme="minorHAnsi"/>
          <w:color w:val="1D1B11"/>
          <w:sz w:val="22"/>
          <w:szCs w:val="22"/>
        </w:rPr>
        <w:t xml:space="preserve"> LAN </w:t>
      </w:r>
      <w:r w:rsidR="006F2664">
        <w:rPr>
          <w:rFonts w:asciiTheme="minorHAnsi" w:hAnsiTheme="minorHAnsi" w:cstheme="minorHAnsi"/>
          <w:color w:val="1D1B11"/>
          <w:sz w:val="22"/>
          <w:szCs w:val="22"/>
        </w:rPr>
        <w:t xml:space="preserve">oraz urządzeniami teleinformatycznymi i oprogramowaniem. </w:t>
      </w:r>
    </w:p>
    <w:p w14:paraId="169CFD52" w14:textId="233636C2" w:rsidR="00A511E5" w:rsidRPr="00A511E5" w:rsidRDefault="00507C33" w:rsidP="00692F2E">
      <w:pPr>
        <w:pStyle w:val="Akapitzlist"/>
        <w:tabs>
          <w:tab w:val="left" w:pos="426"/>
        </w:tabs>
        <w:spacing w:line="360" w:lineRule="auto"/>
        <w:ind w:left="0"/>
        <w:jc w:val="both"/>
        <w:rPr>
          <w:rFonts w:asciiTheme="minorHAnsi" w:hAnsiTheme="minorHAnsi" w:cstheme="minorHAnsi"/>
          <w:bCs/>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1CA7CCF1"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692F2E" w:rsidRPr="00B53E29">
        <w:rPr>
          <w:rFonts w:asciiTheme="minorHAnsi" w:hAnsiTheme="minorHAnsi" w:cstheme="minorHAnsi"/>
          <w:b/>
          <w:sz w:val="22"/>
          <w:szCs w:val="22"/>
        </w:rPr>
        <w:t xml:space="preserve">od </w:t>
      </w:r>
      <w:r w:rsidR="006F2664">
        <w:rPr>
          <w:rFonts w:asciiTheme="minorHAnsi" w:hAnsiTheme="minorHAnsi" w:cstheme="minorHAnsi"/>
          <w:b/>
          <w:sz w:val="22"/>
          <w:szCs w:val="22"/>
        </w:rPr>
        <w:t>01.02.2025 r.</w:t>
      </w:r>
      <w:r w:rsidR="00692F2E" w:rsidRPr="00B53E29">
        <w:rPr>
          <w:rFonts w:asciiTheme="minorHAnsi" w:hAnsiTheme="minorHAnsi" w:cstheme="minorHAnsi"/>
          <w:b/>
          <w:sz w:val="22"/>
          <w:szCs w:val="22"/>
        </w:rPr>
        <w:t xml:space="preserve"> na okres </w:t>
      </w:r>
      <w:r w:rsidR="00692F2E" w:rsidRPr="00B53E29">
        <w:rPr>
          <w:rFonts w:asciiTheme="minorHAnsi" w:eastAsia="Calibri" w:hAnsiTheme="minorHAnsi" w:cstheme="minorHAnsi"/>
          <w:b/>
          <w:color w:val="000000" w:themeColor="text1"/>
          <w:sz w:val="22"/>
          <w:szCs w:val="22"/>
        </w:rPr>
        <w:t>24 miesięcy.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F1978A9" w14:textId="77777777" w:rsidR="006F2664" w:rsidRPr="00A3781B" w:rsidRDefault="006F2664" w:rsidP="006F2664">
      <w:pPr>
        <w:spacing w:line="360" w:lineRule="auto"/>
        <w:ind w:left="720"/>
        <w:rPr>
          <w:rFonts w:asciiTheme="minorHAnsi" w:hAnsiTheme="minorHAnsi"/>
          <w:sz w:val="22"/>
        </w:rPr>
      </w:pPr>
      <w:r w:rsidRPr="00A3781B">
        <w:rPr>
          <w:rFonts w:asciiTheme="minorHAnsi" w:hAnsiTheme="minorHAnsi"/>
          <w:sz w:val="22"/>
        </w:rPr>
        <w:t xml:space="preserve">72700000-7 – usługi w zakresie sieci komputerowej, </w:t>
      </w:r>
    </w:p>
    <w:p w14:paraId="5F36A623" w14:textId="77777777" w:rsidR="006F2664" w:rsidRPr="00A3781B" w:rsidRDefault="006F2664" w:rsidP="006F2664">
      <w:pPr>
        <w:spacing w:line="360" w:lineRule="auto"/>
        <w:ind w:left="720"/>
        <w:rPr>
          <w:rFonts w:asciiTheme="minorHAnsi" w:hAnsiTheme="minorHAnsi"/>
          <w:sz w:val="22"/>
        </w:rPr>
      </w:pPr>
      <w:r w:rsidRPr="00A3781B">
        <w:rPr>
          <w:rFonts w:asciiTheme="minorHAnsi" w:hAnsiTheme="minorHAnsi"/>
          <w:sz w:val="22"/>
        </w:rPr>
        <w:t xml:space="preserve">72500000-0 – komputerowe usługi pokrewne; </w:t>
      </w:r>
    </w:p>
    <w:p w14:paraId="4E907623" w14:textId="77777777" w:rsidR="006F2664" w:rsidRPr="00A3781B" w:rsidRDefault="006F2664" w:rsidP="006F2664">
      <w:pPr>
        <w:spacing w:line="360" w:lineRule="auto"/>
        <w:ind w:left="720"/>
        <w:rPr>
          <w:rFonts w:asciiTheme="minorHAnsi" w:hAnsiTheme="minorHAnsi"/>
          <w:sz w:val="22"/>
        </w:rPr>
      </w:pPr>
      <w:r w:rsidRPr="00A3781B">
        <w:rPr>
          <w:rFonts w:asciiTheme="minorHAnsi" w:hAnsiTheme="minorHAnsi"/>
          <w:sz w:val="22"/>
        </w:rPr>
        <w:t>72250000-2 – Usługi w zakresie konserwacji i wsparcia systemów</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0AFB51A5" w14:textId="5A29ACA5" w:rsidR="006F2664" w:rsidRPr="000C24C7" w:rsidRDefault="00586ED9" w:rsidP="00DE0C9D">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006F2664" w:rsidRPr="000C24C7">
        <w:rPr>
          <w:rFonts w:asciiTheme="minorHAnsi" w:hAnsiTheme="minorHAnsi" w:cstheme="minorHAnsi"/>
          <w:sz w:val="22"/>
          <w:szCs w:val="22"/>
        </w:rPr>
        <w:t>Przy wyborze najkorzystniejszej oferty spośród niepodlegających odrzuceniu, Zamawiający będzie stosował następujące kryteri</w:t>
      </w:r>
      <w:r w:rsidR="00330403">
        <w:rPr>
          <w:rFonts w:asciiTheme="minorHAnsi" w:hAnsiTheme="minorHAnsi" w:cstheme="minorHAnsi"/>
          <w:sz w:val="22"/>
          <w:szCs w:val="22"/>
        </w:rPr>
        <w:t>a</w:t>
      </w:r>
      <w:r w:rsidR="006F2664" w:rsidRPr="000C24C7">
        <w:rPr>
          <w:rFonts w:asciiTheme="minorHAnsi" w:hAnsiTheme="minorHAnsi" w:cstheme="minorHAnsi"/>
          <w:sz w:val="22"/>
          <w:szCs w:val="22"/>
        </w:rPr>
        <w:t xml:space="preserve"> oceny ofert: </w:t>
      </w:r>
    </w:p>
    <w:p w14:paraId="6677D22C" w14:textId="77777777" w:rsidR="006F2664" w:rsidRDefault="006F2664" w:rsidP="006F2664">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14:paraId="1DC6DAC5" w14:textId="4B4DAA32" w:rsidR="006F2664" w:rsidRPr="000175B8" w:rsidRDefault="006F2664" w:rsidP="006F2664">
      <w:pPr>
        <w:pStyle w:val="NormalnyWeb"/>
        <w:jc w:val="both"/>
        <w:rPr>
          <w:rFonts w:asciiTheme="minorHAnsi" w:hAnsiTheme="minorHAnsi" w:cstheme="minorHAnsi"/>
          <w:sz w:val="22"/>
          <w:szCs w:val="22"/>
        </w:rPr>
      </w:pPr>
      <w:r w:rsidRPr="000175B8">
        <w:rPr>
          <w:rFonts w:asciiTheme="minorHAnsi" w:hAnsiTheme="minorHAnsi" w:cstheme="minorHAnsi"/>
          <w:b/>
          <w:color w:val="0070C0"/>
          <w:sz w:val="22"/>
          <w:szCs w:val="22"/>
        </w:rPr>
        <w:t>Kryterium 1:</w:t>
      </w:r>
      <w:r w:rsidRPr="000175B8">
        <w:rPr>
          <w:rFonts w:asciiTheme="minorHAnsi" w:hAnsiTheme="minorHAnsi" w:cstheme="minorHAnsi"/>
          <w:color w:val="0070C0"/>
          <w:sz w:val="22"/>
          <w:szCs w:val="22"/>
        </w:rPr>
        <w:t xml:space="preserve"> </w:t>
      </w:r>
      <w:r>
        <w:rPr>
          <w:rFonts w:asciiTheme="minorHAnsi" w:hAnsiTheme="minorHAnsi" w:cstheme="minorHAnsi"/>
          <w:sz w:val="22"/>
          <w:szCs w:val="22"/>
        </w:rPr>
        <w:t>Cena: max. 91</w:t>
      </w:r>
      <w:r w:rsidRPr="000175B8">
        <w:rPr>
          <w:rFonts w:asciiTheme="minorHAnsi" w:hAnsiTheme="minorHAnsi" w:cstheme="minorHAnsi"/>
          <w:sz w:val="22"/>
          <w:szCs w:val="22"/>
        </w:rPr>
        <w:t xml:space="preserve"> %</w:t>
      </w:r>
    </w:p>
    <w:p w14:paraId="761006A9" w14:textId="77777777" w:rsidR="00DE0C9D" w:rsidRDefault="00DE0C9D" w:rsidP="006F2664">
      <w:pPr>
        <w:pStyle w:val="NormalnyWeb"/>
        <w:jc w:val="center"/>
        <w:rPr>
          <w:rFonts w:asciiTheme="minorHAnsi" w:hAnsiTheme="minorHAnsi" w:cstheme="minorHAnsi"/>
          <w:b/>
          <w:sz w:val="22"/>
          <w:szCs w:val="22"/>
        </w:rPr>
      </w:pPr>
    </w:p>
    <w:p w14:paraId="70C389E9" w14:textId="411A7FC3" w:rsidR="006F2664" w:rsidRPr="00E926A0" w:rsidRDefault="006F2664" w:rsidP="006F2664">
      <w:pPr>
        <w:pStyle w:val="NormalnyWeb"/>
        <w:jc w:val="center"/>
        <w:rPr>
          <w:rFonts w:asciiTheme="minorHAnsi" w:hAnsiTheme="minorHAnsi" w:cstheme="minorHAnsi"/>
          <w:sz w:val="22"/>
          <w:szCs w:val="22"/>
          <w:highlight w:val="yellow"/>
        </w:rPr>
      </w:pPr>
      <w:r w:rsidRPr="000175B8">
        <w:rPr>
          <w:rFonts w:asciiTheme="minorHAnsi" w:hAnsiTheme="minorHAnsi" w:cstheme="minorHAnsi"/>
          <w:b/>
          <w:sz w:val="22"/>
          <w:szCs w:val="22"/>
        </w:rPr>
        <w:t>Cena</w:t>
      </w:r>
      <w:r w:rsidRPr="000175B8">
        <w:rPr>
          <w:rFonts w:asciiTheme="minorHAnsi" w:hAnsiTheme="minorHAnsi" w:cstheme="minorHAnsi"/>
          <w:sz w:val="22"/>
          <w:szCs w:val="22"/>
        </w:rPr>
        <w:t xml:space="preserve"> = (oferta z najniższą ceną : cena oferty badanej) x </w:t>
      </w:r>
      <w:r>
        <w:rPr>
          <w:rFonts w:asciiTheme="minorHAnsi" w:hAnsiTheme="minorHAnsi" w:cstheme="minorHAnsi"/>
          <w:sz w:val="22"/>
          <w:szCs w:val="22"/>
        </w:rPr>
        <w:t>91</w:t>
      </w:r>
      <w:r w:rsidRPr="000175B8">
        <w:rPr>
          <w:rFonts w:asciiTheme="minorHAnsi" w:hAnsiTheme="minorHAnsi" w:cstheme="minorHAnsi"/>
          <w:sz w:val="22"/>
          <w:szCs w:val="22"/>
        </w:rPr>
        <w:t>%</w:t>
      </w:r>
    </w:p>
    <w:p w14:paraId="188EA163" w14:textId="77777777" w:rsidR="006F2664" w:rsidRPr="000175B8" w:rsidRDefault="006F2664" w:rsidP="006F2664">
      <w:pPr>
        <w:pStyle w:val="NormalnyWeb"/>
        <w:jc w:val="both"/>
        <w:rPr>
          <w:rFonts w:asciiTheme="minorHAnsi" w:hAnsiTheme="minorHAnsi" w:cstheme="minorHAnsi"/>
          <w:sz w:val="22"/>
          <w:szCs w:val="22"/>
        </w:rPr>
      </w:pPr>
      <w:r w:rsidRPr="000175B8">
        <w:rPr>
          <w:rFonts w:asciiTheme="minorHAnsi" w:hAnsiTheme="minorHAnsi" w:cstheme="minorHAnsi"/>
          <w:sz w:val="22"/>
          <w:szCs w:val="22"/>
        </w:rPr>
        <w:t> </w:t>
      </w:r>
    </w:p>
    <w:p w14:paraId="32D2229D" w14:textId="16471C5B" w:rsidR="006F2664" w:rsidRDefault="006F2664" w:rsidP="006F2664">
      <w:pPr>
        <w:pStyle w:val="NormalnyWeb"/>
        <w:jc w:val="both"/>
        <w:rPr>
          <w:rFonts w:asciiTheme="minorHAnsi" w:hAnsiTheme="minorHAnsi" w:cstheme="minorHAnsi"/>
          <w:sz w:val="22"/>
          <w:szCs w:val="22"/>
        </w:rPr>
      </w:pPr>
      <w:r w:rsidRPr="000175B8">
        <w:rPr>
          <w:rFonts w:asciiTheme="minorHAnsi" w:hAnsiTheme="minorHAnsi" w:cstheme="minorHAnsi"/>
          <w:b/>
          <w:color w:val="0070C0"/>
          <w:sz w:val="22"/>
          <w:szCs w:val="22"/>
        </w:rPr>
        <w:t>Kryterium 2:</w:t>
      </w:r>
      <w:r w:rsidRPr="000175B8">
        <w:rPr>
          <w:rFonts w:asciiTheme="minorHAnsi" w:hAnsiTheme="minorHAnsi" w:cstheme="minorHAnsi"/>
          <w:color w:val="0070C0"/>
          <w:sz w:val="22"/>
          <w:szCs w:val="22"/>
        </w:rPr>
        <w:t xml:space="preserve"> </w:t>
      </w:r>
      <w:r w:rsidRPr="000175B8">
        <w:rPr>
          <w:rFonts w:asciiTheme="minorHAnsi" w:hAnsiTheme="minorHAnsi" w:cstheme="minorHAnsi"/>
          <w:sz w:val="22"/>
          <w:szCs w:val="22"/>
        </w:rPr>
        <w:t>Kwalifikacje</w:t>
      </w:r>
      <w:r>
        <w:rPr>
          <w:rFonts w:asciiTheme="minorHAnsi" w:hAnsiTheme="minorHAnsi" w:cstheme="minorHAnsi"/>
          <w:sz w:val="22"/>
          <w:szCs w:val="22"/>
        </w:rPr>
        <w:t xml:space="preserve"> max. </w:t>
      </w:r>
      <w:r w:rsidR="00A156A9">
        <w:rPr>
          <w:rFonts w:asciiTheme="minorHAnsi" w:hAnsiTheme="minorHAnsi" w:cstheme="minorHAnsi"/>
          <w:sz w:val="22"/>
          <w:szCs w:val="22"/>
        </w:rPr>
        <w:t>9</w:t>
      </w:r>
      <w:r w:rsidRPr="000175B8">
        <w:rPr>
          <w:rFonts w:asciiTheme="minorHAnsi" w:hAnsiTheme="minorHAnsi" w:cstheme="minorHAnsi"/>
          <w:sz w:val="22"/>
          <w:szCs w:val="22"/>
        </w:rPr>
        <w:t xml:space="preserve"> %</w:t>
      </w:r>
    </w:p>
    <w:p w14:paraId="4286BE19" w14:textId="77777777" w:rsidR="006F2664" w:rsidRPr="000175B8" w:rsidRDefault="006F2664" w:rsidP="006F2664">
      <w:pPr>
        <w:pStyle w:val="NormalnyWeb"/>
        <w:jc w:val="both"/>
        <w:rPr>
          <w:rFonts w:asciiTheme="minorHAnsi" w:hAnsiTheme="minorHAnsi" w:cstheme="minorHAnsi"/>
          <w:sz w:val="22"/>
          <w:szCs w:val="22"/>
        </w:rPr>
      </w:pPr>
    </w:p>
    <w:p w14:paraId="46378F7C" w14:textId="77777777" w:rsidR="006F2664" w:rsidRPr="00927C6A" w:rsidRDefault="006F2664" w:rsidP="00A156A9">
      <w:pPr>
        <w:pStyle w:val="Nagwek1"/>
        <w:numPr>
          <w:ilvl w:val="0"/>
          <w:numId w:val="15"/>
        </w:numPr>
        <w:spacing w:before="0" w:line="360" w:lineRule="auto"/>
        <w:rPr>
          <w:rFonts w:asciiTheme="minorHAnsi" w:hAnsiTheme="minorHAnsi" w:cstheme="minorHAnsi"/>
          <w:color w:val="auto"/>
          <w:sz w:val="22"/>
          <w:szCs w:val="22"/>
        </w:rPr>
      </w:pPr>
      <w:r w:rsidRPr="00927C6A">
        <w:rPr>
          <w:rFonts w:asciiTheme="minorHAnsi" w:hAnsiTheme="minorHAnsi" w:cstheme="minorHAnsi"/>
          <w:b w:val="0"/>
          <w:color w:val="auto"/>
          <w:sz w:val="22"/>
          <w:szCs w:val="22"/>
          <w:u w:val="single"/>
        </w:rPr>
        <w:lastRenderedPageBreak/>
        <w:t>Kwalifikacja nr 1:</w:t>
      </w:r>
      <w:r>
        <w:rPr>
          <w:rFonts w:asciiTheme="minorHAnsi" w:hAnsiTheme="minorHAnsi" w:cstheme="minorHAnsi"/>
          <w:color w:val="auto"/>
          <w:sz w:val="22"/>
          <w:szCs w:val="22"/>
        </w:rPr>
        <w:t xml:space="preserve"> </w:t>
      </w:r>
      <w:r w:rsidRPr="00927C6A">
        <w:rPr>
          <w:rFonts w:asciiTheme="minorHAnsi" w:hAnsiTheme="minorHAnsi" w:cstheme="minorHAnsi"/>
          <w:color w:val="auto"/>
          <w:sz w:val="22"/>
          <w:szCs w:val="22"/>
        </w:rPr>
        <w:t>Posiadanie certyfikatu MTCNA (</w:t>
      </w:r>
      <w:proofErr w:type="spellStart"/>
      <w:r w:rsidRPr="00927C6A">
        <w:rPr>
          <w:rFonts w:asciiTheme="minorHAnsi" w:hAnsiTheme="minorHAnsi" w:cstheme="minorHAnsi"/>
          <w:color w:val="auto"/>
          <w:sz w:val="22"/>
          <w:szCs w:val="22"/>
        </w:rPr>
        <w:t>Mikrotik</w:t>
      </w:r>
      <w:proofErr w:type="spellEnd"/>
      <w:r w:rsidRPr="00927C6A">
        <w:rPr>
          <w:rFonts w:asciiTheme="minorHAnsi" w:hAnsiTheme="minorHAnsi" w:cstheme="minorHAnsi"/>
          <w:color w:val="auto"/>
          <w:sz w:val="22"/>
          <w:szCs w:val="22"/>
        </w:rPr>
        <w:t xml:space="preserve"> </w:t>
      </w:r>
      <w:proofErr w:type="spellStart"/>
      <w:r w:rsidRPr="00927C6A">
        <w:rPr>
          <w:rFonts w:asciiTheme="minorHAnsi" w:hAnsiTheme="minorHAnsi" w:cstheme="minorHAnsi"/>
          <w:color w:val="auto"/>
          <w:sz w:val="22"/>
          <w:szCs w:val="22"/>
        </w:rPr>
        <w:t>Certified</w:t>
      </w:r>
      <w:proofErr w:type="spellEnd"/>
      <w:r w:rsidRPr="00927C6A">
        <w:rPr>
          <w:rFonts w:asciiTheme="minorHAnsi" w:hAnsiTheme="minorHAnsi" w:cstheme="minorHAnsi"/>
          <w:color w:val="auto"/>
          <w:sz w:val="22"/>
          <w:szCs w:val="22"/>
        </w:rPr>
        <w:t xml:space="preserve"> Network </w:t>
      </w:r>
      <w:proofErr w:type="spellStart"/>
      <w:r w:rsidRPr="00927C6A">
        <w:rPr>
          <w:rFonts w:asciiTheme="minorHAnsi" w:hAnsiTheme="minorHAnsi" w:cstheme="minorHAnsi"/>
          <w:color w:val="auto"/>
          <w:sz w:val="22"/>
          <w:szCs w:val="22"/>
        </w:rPr>
        <w:t>Associate</w:t>
      </w:r>
      <w:proofErr w:type="spellEnd"/>
      <w:r w:rsidRPr="00927C6A">
        <w:rPr>
          <w:rFonts w:asciiTheme="minorHAnsi" w:hAnsiTheme="minorHAnsi" w:cstheme="minorHAnsi"/>
          <w:color w:val="auto"/>
          <w:sz w:val="22"/>
          <w:szCs w:val="22"/>
        </w:rPr>
        <w:t>)</w:t>
      </w:r>
    </w:p>
    <w:p w14:paraId="793F5AB1" w14:textId="26E5A34C" w:rsidR="006F2664" w:rsidRPr="00A156A9" w:rsidRDefault="006F2664" w:rsidP="00A156A9">
      <w:pPr>
        <w:pStyle w:val="NormalnyWeb"/>
        <w:spacing w:line="360" w:lineRule="auto"/>
        <w:ind w:left="709"/>
        <w:jc w:val="both"/>
        <w:rPr>
          <w:rStyle w:val="Pogrubienie"/>
          <w:rFonts w:asciiTheme="minorHAnsi" w:hAnsiTheme="minorHAnsi" w:cstheme="minorHAnsi"/>
          <w:b w:val="0"/>
          <w:sz w:val="22"/>
          <w:szCs w:val="22"/>
        </w:rPr>
      </w:pPr>
      <w:r w:rsidRPr="00A156A9">
        <w:rPr>
          <w:rStyle w:val="Pogrubienie"/>
          <w:rFonts w:asciiTheme="minorHAnsi" w:hAnsiTheme="minorHAnsi" w:cstheme="minorHAnsi"/>
          <w:b w:val="0"/>
          <w:sz w:val="22"/>
          <w:szCs w:val="22"/>
        </w:rPr>
        <w:t xml:space="preserve">Wykonawca otrzyma 3 %/pkt. jeżeli, </w:t>
      </w:r>
      <w:r w:rsidRPr="00A156A9">
        <w:rPr>
          <w:rStyle w:val="Pogrubienie"/>
          <w:rFonts w:asciiTheme="minorHAnsi" w:hAnsiTheme="minorHAnsi" w:cstheme="minorHAnsi"/>
          <w:b w:val="0"/>
          <w:sz w:val="22"/>
          <w:szCs w:val="22"/>
          <w:u w:val="single"/>
        </w:rPr>
        <w:t xml:space="preserve">załączy do oferty kopię certyfikatu </w:t>
      </w:r>
      <w:r w:rsidRPr="00A156A9">
        <w:rPr>
          <w:rFonts w:asciiTheme="minorHAnsi" w:hAnsiTheme="minorHAnsi" w:cstheme="minorHAnsi"/>
          <w:b/>
          <w:sz w:val="22"/>
          <w:szCs w:val="22"/>
          <w:u w:val="single"/>
        </w:rPr>
        <w:t>MTCNA</w:t>
      </w:r>
      <w:r w:rsidRPr="00A156A9">
        <w:rPr>
          <w:rFonts w:asciiTheme="minorHAnsi" w:hAnsiTheme="minorHAnsi" w:cstheme="minorHAnsi"/>
          <w:b/>
          <w:sz w:val="22"/>
          <w:szCs w:val="22"/>
        </w:rPr>
        <w:t xml:space="preserve"> </w:t>
      </w:r>
      <w:r w:rsidRPr="00A156A9">
        <w:rPr>
          <w:rStyle w:val="Pogrubienie"/>
          <w:rFonts w:asciiTheme="minorHAnsi" w:hAnsiTheme="minorHAnsi" w:cstheme="minorHAnsi"/>
          <w:b w:val="0"/>
          <w:sz w:val="22"/>
          <w:szCs w:val="22"/>
        </w:rPr>
        <w:t xml:space="preserve">potwierdzającą, </w:t>
      </w:r>
      <w:r w:rsidRPr="00A156A9">
        <w:rPr>
          <w:rStyle w:val="Pogrubienie"/>
          <w:rFonts w:asciiTheme="minorHAnsi" w:hAnsiTheme="minorHAnsi" w:cstheme="minorHAnsi"/>
          <w:b w:val="0"/>
          <w:sz w:val="22"/>
          <w:szCs w:val="22"/>
        </w:rPr>
        <w:br/>
        <w:t>iż Wykonawca (osoba, która będzie uczestniczyć w wykonaniu zamówienia) posiada stosowne uprawienie. Jeżeli Wykonawca nie dołączy do oferty certyfikatu MTCNA otrzyma 0 punktów w tym kryterium w zakresie kwalifikacji nr 1. Certyfikat nie podlega uzupełnieniu.</w:t>
      </w:r>
    </w:p>
    <w:p w14:paraId="0E872C71" w14:textId="77777777" w:rsidR="006F2664" w:rsidRDefault="006F2664" w:rsidP="00A156A9">
      <w:pPr>
        <w:pStyle w:val="NormalnyWeb"/>
        <w:spacing w:line="360" w:lineRule="auto"/>
        <w:ind w:left="709"/>
        <w:jc w:val="both"/>
        <w:rPr>
          <w:rStyle w:val="Pogrubienie"/>
          <w:rFonts w:asciiTheme="minorHAnsi" w:hAnsiTheme="minorHAnsi" w:cstheme="minorHAnsi"/>
          <w:sz w:val="22"/>
          <w:szCs w:val="22"/>
        </w:rPr>
      </w:pPr>
    </w:p>
    <w:p w14:paraId="72C0B381" w14:textId="499D31C5" w:rsidR="006F2664" w:rsidRPr="006F2664" w:rsidRDefault="006F2664" w:rsidP="00A156A9">
      <w:pPr>
        <w:pStyle w:val="NormalnyWeb"/>
        <w:numPr>
          <w:ilvl w:val="0"/>
          <w:numId w:val="15"/>
        </w:numPr>
        <w:spacing w:line="360" w:lineRule="auto"/>
        <w:jc w:val="both"/>
        <w:rPr>
          <w:rFonts w:asciiTheme="minorHAnsi" w:hAnsiTheme="minorHAnsi" w:cstheme="minorHAnsi"/>
          <w:b/>
          <w:bCs/>
          <w:sz w:val="22"/>
          <w:szCs w:val="22"/>
        </w:rPr>
      </w:pPr>
      <w:r w:rsidRPr="00927C6A">
        <w:rPr>
          <w:rFonts w:asciiTheme="minorHAnsi" w:hAnsiTheme="minorHAnsi" w:cstheme="minorHAnsi"/>
          <w:sz w:val="22"/>
          <w:szCs w:val="22"/>
          <w:u w:val="single"/>
        </w:rPr>
        <w:t xml:space="preserve">Kwalifikacja nr </w:t>
      </w:r>
      <w:r>
        <w:rPr>
          <w:rFonts w:asciiTheme="minorHAnsi" w:hAnsiTheme="minorHAnsi" w:cstheme="minorHAnsi"/>
          <w:sz w:val="22"/>
          <w:szCs w:val="22"/>
          <w:u w:val="single"/>
        </w:rPr>
        <w:t>2</w:t>
      </w:r>
      <w:r w:rsidRPr="00927C6A">
        <w:rPr>
          <w:rFonts w:asciiTheme="minorHAnsi" w:hAnsiTheme="minorHAnsi" w:cstheme="minorHAnsi"/>
          <w:sz w:val="22"/>
          <w:szCs w:val="22"/>
          <w:u w:val="single"/>
        </w:rPr>
        <w:t>:</w:t>
      </w:r>
      <w:r>
        <w:rPr>
          <w:rFonts w:asciiTheme="minorHAnsi" w:hAnsiTheme="minorHAnsi" w:cstheme="minorHAnsi"/>
          <w:sz w:val="22"/>
          <w:szCs w:val="22"/>
        </w:rPr>
        <w:t xml:space="preserve"> </w:t>
      </w:r>
      <w:r w:rsidRPr="00927C6A">
        <w:rPr>
          <w:rStyle w:val="Pogrubienie"/>
          <w:rFonts w:asciiTheme="minorHAnsi" w:hAnsiTheme="minorHAnsi" w:cstheme="minorHAnsi"/>
          <w:sz w:val="22"/>
          <w:szCs w:val="22"/>
        </w:rPr>
        <w:t xml:space="preserve">Posiadanie </w:t>
      </w:r>
      <w:r>
        <w:rPr>
          <w:rStyle w:val="Pogrubienie"/>
          <w:rFonts w:asciiTheme="minorHAnsi" w:hAnsiTheme="minorHAnsi" w:cstheme="minorHAnsi"/>
          <w:sz w:val="22"/>
          <w:szCs w:val="22"/>
        </w:rPr>
        <w:t>dokumentu potwierdzającego ukończenia szkolenia z zakresu wirtualizacji z użyciem technologii Microsoft Hyper-V</w:t>
      </w:r>
    </w:p>
    <w:p w14:paraId="372B488E" w14:textId="66597893" w:rsidR="006F2664" w:rsidRPr="00A156A9" w:rsidRDefault="006F2664" w:rsidP="00A156A9">
      <w:pPr>
        <w:pStyle w:val="NormalnyWeb"/>
        <w:spacing w:line="360" w:lineRule="auto"/>
        <w:ind w:left="709"/>
        <w:jc w:val="both"/>
        <w:rPr>
          <w:rStyle w:val="Pogrubienie"/>
          <w:rFonts w:asciiTheme="minorHAnsi" w:hAnsiTheme="minorHAnsi" w:cstheme="minorHAnsi"/>
          <w:b w:val="0"/>
          <w:sz w:val="22"/>
          <w:szCs w:val="22"/>
        </w:rPr>
      </w:pPr>
      <w:r w:rsidRPr="00A156A9">
        <w:rPr>
          <w:rStyle w:val="Pogrubienie"/>
          <w:rFonts w:asciiTheme="minorHAnsi" w:hAnsiTheme="minorHAnsi" w:cstheme="minorHAnsi"/>
          <w:b w:val="0"/>
          <w:sz w:val="22"/>
          <w:szCs w:val="22"/>
        </w:rPr>
        <w:t xml:space="preserve">Wykonawca otrzyma 3 %/pkt. jeżeli, </w:t>
      </w:r>
      <w:r w:rsidRPr="00A156A9">
        <w:rPr>
          <w:rStyle w:val="Pogrubienie"/>
          <w:rFonts w:asciiTheme="minorHAnsi" w:hAnsiTheme="minorHAnsi" w:cstheme="minorHAnsi"/>
          <w:b w:val="0"/>
          <w:sz w:val="22"/>
          <w:szCs w:val="22"/>
          <w:u w:val="single"/>
        </w:rPr>
        <w:t>załączy do oferty kopię takiego dokumentu</w:t>
      </w:r>
      <w:r w:rsidRPr="00A156A9">
        <w:rPr>
          <w:rFonts w:asciiTheme="minorHAnsi" w:hAnsiTheme="minorHAnsi" w:cstheme="minorHAnsi"/>
          <w:b/>
          <w:sz w:val="22"/>
          <w:szCs w:val="22"/>
        </w:rPr>
        <w:t xml:space="preserve"> </w:t>
      </w:r>
      <w:r w:rsidRPr="00A156A9">
        <w:rPr>
          <w:rStyle w:val="Pogrubienie"/>
          <w:rFonts w:asciiTheme="minorHAnsi" w:hAnsiTheme="minorHAnsi" w:cstheme="minorHAnsi"/>
          <w:b w:val="0"/>
          <w:sz w:val="22"/>
          <w:szCs w:val="22"/>
        </w:rPr>
        <w:t xml:space="preserve">potwierdzającą, </w:t>
      </w:r>
      <w:r w:rsidRPr="00A156A9">
        <w:rPr>
          <w:rStyle w:val="Pogrubienie"/>
          <w:rFonts w:asciiTheme="minorHAnsi" w:hAnsiTheme="minorHAnsi" w:cstheme="minorHAnsi"/>
          <w:b w:val="0"/>
          <w:sz w:val="22"/>
          <w:szCs w:val="22"/>
        </w:rPr>
        <w:br/>
        <w:t xml:space="preserve">iż Wykonawca (osoba, która będzie uczestniczyć w wykonaniu zamówienia) posiada stosowne uprawienie. Jeżeli Wykonawca nie dołączy do oferty ww. dokumentu, otrzyma 0 punktów w tym kryterium w zakresie kwalifikacji nr </w:t>
      </w:r>
      <w:r w:rsidR="00A156A9" w:rsidRPr="00A156A9">
        <w:rPr>
          <w:rStyle w:val="Pogrubienie"/>
          <w:rFonts w:asciiTheme="minorHAnsi" w:hAnsiTheme="minorHAnsi" w:cstheme="minorHAnsi"/>
          <w:b w:val="0"/>
          <w:sz w:val="22"/>
          <w:szCs w:val="22"/>
        </w:rPr>
        <w:t>2</w:t>
      </w:r>
      <w:r w:rsidRPr="00A156A9">
        <w:rPr>
          <w:rStyle w:val="Pogrubienie"/>
          <w:rFonts w:asciiTheme="minorHAnsi" w:hAnsiTheme="minorHAnsi" w:cstheme="minorHAnsi"/>
          <w:b w:val="0"/>
          <w:sz w:val="22"/>
          <w:szCs w:val="22"/>
        </w:rPr>
        <w:t xml:space="preserve">. </w:t>
      </w:r>
      <w:r w:rsidR="00A156A9" w:rsidRPr="00A156A9">
        <w:rPr>
          <w:rStyle w:val="Pogrubienie"/>
          <w:rFonts w:asciiTheme="minorHAnsi" w:hAnsiTheme="minorHAnsi" w:cstheme="minorHAnsi"/>
          <w:b w:val="0"/>
          <w:sz w:val="22"/>
          <w:szCs w:val="22"/>
        </w:rPr>
        <w:t>Dokument</w:t>
      </w:r>
      <w:r w:rsidRPr="00A156A9">
        <w:rPr>
          <w:rStyle w:val="Pogrubienie"/>
          <w:rFonts w:asciiTheme="minorHAnsi" w:hAnsiTheme="minorHAnsi" w:cstheme="minorHAnsi"/>
          <w:b w:val="0"/>
          <w:sz w:val="22"/>
          <w:szCs w:val="22"/>
        </w:rPr>
        <w:t xml:space="preserve"> nie podlega uzupełnieniu.</w:t>
      </w:r>
    </w:p>
    <w:p w14:paraId="355B4AD0" w14:textId="77777777" w:rsidR="006F2664" w:rsidRDefault="006F2664" w:rsidP="00A156A9">
      <w:pPr>
        <w:pStyle w:val="NormalnyWeb"/>
        <w:spacing w:line="360" w:lineRule="auto"/>
        <w:ind w:left="720"/>
        <w:jc w:val="both"/>
        <w:rPr>
          <w:rStyle w:val="Pogrubienie"/>
          <w:rFonts w:asciiTheme="minorHAnsi" w:hAnsiTheme="minorHAnsi" w:cstheme="minorHAnsi"/>
          <w:sz w:val="22"/>
          <w:szCs w:val="22"/>
        </w:rPr>
      </w:pPr>
    </w:p>
    <w:p w14:paraId="4F0EA938" w14:textId="1C681BC7" w:rsidR="006F2664" w:rsidRPr="006F2664" w:rsidRDefault="006F2664" w:rsidP="00A156A9">
      <w:pPr>
        <w:pStyle w:val="NormalnyWeb"/>
        <w:numPr>
          <w:ilvl w:val="0"/>
          <w:numId w:val="15"/>
        </w:numPr>
        <w:spacing w:line="360" w:lineRule="auto"/>
        <w:jc w:val="both"/>
        <w:rPr>
          <w:rFonts w:asciiTheme="minorHAnsi" w:hAnsiTheme="minorHAnsi" w:cstheme="minorHAnsi"/>
          <w:b/>
          <w:bCs/>
          <w:sz w:val="22"/>
          <w:szCs w:val="22"/>
        </w:rPr>
      </w:pPr>
      <w:r w:rsidRPr="00927C6A">
        <w:rPr>
          <w:rFonts w:asciiTheme="minorHAnsi" w:hAnsiTheme="minorHAnsi" w:cstheme="minorHAnsi"/>
          <w:sz w:val="22"/>
          <w:szCs w:val="22"/>
          <w:u w:val="single"/>
        </w:rPr>
        <w:t xml:space="preserve">Kwalifikacja nr </w:t>
      </w:r>
      <w:r>
        <w:rPr>
          <w:rFonts w:asciiTheme="minorHAnsi" w:hAnsiTheme="minorHAnsi" w:cstheme="minorHAnsi"/>
          <w:sz w:val="22"/>
          <w:szCs w:val="22"/>
          <w:u w:val="single"/>
        </w:rPr>
        <w:t>3</w:t>
      </w:r>
      <w:r w:rsidRPr="00927C6A">
        <w:rPr>
          <w:rFonts w:asciiTheme="minorHAnsi" w:hAnsiTheme="minorHAnsi" w:cstheme="minorHAnsi"/>
          <w:sz w:val="22"/>
          <w:szCs w:val="22"/>
          <w:u w:val="single"/>
        </w:rPr>
        <w:t>:</w:t>
      </w:r>
      <w:r>
        <w:rPr>
          <w:rFonts w:asciiTheme="minorHAnsi" w:hAnsiTheme="minorHAnsi" w:cstheme="minorHAnsi"/>
          <w:sz w:val="22"/>
          <w:szCs w:val="22"/>
        </w:rPr>
        <w:t xml:space="preserve"> </w:t>
      </w:r>
      <w:r w:rsidRPr="00927C6A">
        <w:rPr>
          <w:rStyle w:val="Pogrubienie"/>
          <w:rFonts w:asciiTheme="minorHAnsi" w:hAnsiTheme="minorHAnsi" w:cstheme="minorHAnsi"/>
          <w:sz w:val="22"/>
          <w:szCs w:val="22"/>
        </w:rPr>
        <w:t xml:space="preserve">Posiadanie </w:t>
      </w:r>
      <w:r w:rsidR="00A156A9">
        <w:rPr>
          <w:rStyle w:val="Pogrubienie"/>
          <w:rFonts w:asciiTheme="minorHAnsi" w:hAnsiTheme="minorHAnsi" w:cstheme="minorHAnsi"/>
          <w:sz w:val="22"/>
          <w:szCs w:val="22"/>
        </w:rPr>
        <w:t>dokumentu potwierdzającego ukończenia szkolenia z zakresu administracji systemu Microsoft Windows Server</w:t>
      </w:r>
    </w:p>
    <w:p w14:paraId="128B4E4C" w14:textId="73080617" w:rsidR="006F2664" w:rsidRPr="00A156A9" w:rsidRDefault="006F2664" w:rsidP="00A156A9">
      <w:pPr>
        <w:pStyle w:val="NormalnyWeb"/>
        <w:spacing w:line="360" w:lineRule="auto"/>
        <w:ind w:left="709"/>
        <w:jc w:val="both"/>
        <w:rPr>
          <w:rStyle w:val="Pogrubienie"/>
          <w:rFonts w:asciiTheme="minorHAnsi" w:hAnsiTheme="minorHAnsi" w:cstheme="minorHAnsi"/>
          <w:b w:val="0"/>
          <w:sz w:val="22"/>
          <w:szCs w:val="22"/>
        </w:rPr>
      </w:pPr>
      <w:r w:rsidRPr="00A156A9">
        <w:rPr>
          <w:rStyle w:val="Pogrubienie"/>
          <w:rFonts w:asciiTheme="minorHAnsi" w:hAnsiTheme="minorHAnsi" w:cstheme="minorHAnsi"/>
          <w:b w:val="0"/>
          <w:sz w:val="22"/>
          <w:szCs w:val="22"/>
        </w:rPr>
        <w:t xml:space="preserve">Wykonawca otrzyma 3 %/pkt. jeżeli, </w:t>
      </w:r>
      <w:r w:rsidRPr="00A156A9">
        <w:rPr>
          <w:rStyle w:val="Pogrubienie"/>
          <w:rFonts w:asciiTheme="minorHAnsi" w:hAnsiTheme="minorHAnsi" w:cstheme="minorHAnsi"/>
          <w:b w:val="0"/>
          <w:sz w:val="22"/>
          <w:szCs w:val="22"/>
          <w:u w:val="single"/>
        </w:rPr>
        <w:t xml:space="preserve">załączy do oferty kopię </w:t>
      </w:r>
      <w:r w:rsidR="00A156A9" w:rsidRPr="00A156A9">
        <w:rPr>
          <w:rStyle w:val="Pogrubienie"/>
          <w:rFonts w:asciiTheme="minorHAnsi" w:hAnsiTheme="minorHAnsi" w:cstheme="minorHAnsi"/>
          <w:b w:val="0"/>
          <w:sz w:val="22"/>
          <w:szCs w:val="22"/>
          <w:u w:val="single"/>
        </w:rPr>
        <w:t xml:space="preserve">takiego dokumentu </w:t>
      </w:r>
      <w:r w:rsidRPr="00A156A9">
        <w:rPr>
          <w:rStyle w:val="Pogrubienie"/>
          <w:rFonts w:asciiTheme="minorHAnsi" w:hAnsiTheme="minorHAnsi" w:cstheme="minorHAnsi"/>
          <w:b w:val="0"/>
          <w:sz w:val="22"/>
          <w:szCs w:val="22"/>
        </w:rPr>
        <w:t xml:space="preserve">potwierdzającą, </w:t>
      </w:r>
      <w:r w:rsidRPr="00A156A9">
        <w:rPr>
          <w:rStyle w:val="Pogrubienie"/>
          <w:rFonts w:asciiTheme="minorHAnsi" w:hAnsiTheme="minorHAnsi" w:cstheme="minorHAnsi"/>
          <w:b w:val="0"/>
          <w:sz w:val="22"/>
          <w:szCs w:val="22"/>
        </w:rPr>
        <w:br/>
        <w:t xml:space="preserve">iż Wykonawca (osoba, która będzie uczestniczyć w wykonaniu zamówienia) posiada stosowne uprawienie. Jeżeli Wykonawca nie dołączy do oferty </w:t>
      </w:r>
      <w:r w:rsidR="00A156A9" w:rsidRPr="00A156A9">
        <w:rPr>
          <w:rStyle w:val="Pogrubienie"/>
          <w:rFonts w:asciiTheme="minorHAnsi" w:hAnsiTheme="minorHAnsi" w:cstheme="minorHAnsi"/>
          <w:b w:val="0"/>
          <w:sz w:val="22"/>
          <w:szCs w:val="22"/>
        </w:rPr>
        <w:t>ww. dokumentu,</w:t>
      </w:r>
      <w:r w:rsidRPr="00A156A9">
        <w:rPr>
          <w:rStyle w:val="Pogrubienie"/>
          <w:rFonts w:asciiTheme="minorHAnsi" w:hAnsiTheme="minorHAnsi" w:cstheme="minorHAnsi"/>
          <w:b w:val="0"/>
          <w:sz w:val="22"/>
          <w:szCs w:val="22"/>
        </w:rPr>
        <w:t xml:space="preserve"> otrzyma 0 punktów w tym kryterium w zakresie kwalifikacji nr </w:t>
      </w:r>
      <w:r w:rsidR="00A156A9" w:rsidRPr="00A156A9">
        <w:rPr>
          <w:rStyle w:val="Pogrubienie"/>
          <w:rFonts w:asciiTheme="minorHAnsi" w:hAnsiTheme="minorHAnsi" w:cstheme="minorHAnsi"/>
          <w:b w:val="0"/>
          <w:sz w:val="22"/>
          <w:szCs w:val="22"/>
        </w:rPr>
        <w:t>3</w:t>
      </w:r>
      <w:r w:rsidRPr="00A156A9">
        <w:rPr>
          <w:rStyle w:val="Pogrubienie"/>
          <w:rFonts w:asciiTheme="minorHAnsi" w:hAnsiTheme="minorHAnsi" w:cstheme="minorHAnsi"/>
          <w:b w:val="0"/>
          <w:sz w:val="22"/>
          <w:szCs w:val="22"/>
        </w:rPr>
        <w:t>.</w:t>
      </w:r>
      <w:r w:rsidR="00A156A9" w:rsidRPr="00A156A9">
        <w:rPr>
          <w:rStyle w:val="Pogrubienie"/>
          <w:rFonts w:asciiTheme="minorHAnsi" w:hAnsiTheme="minorHAnsi" w:cstheme="minorHAnsi"/>
          <w:b w:val="0"/>
          <w:sz w:val="22"/>
          <w:szCs w:val="22"/>
        </w:rPr>
        <w:t xml:space="preserve"> Dokument</w:t>
      </w:r>
      <w:r w:rsidRPr="00A156A9">
        <w:rPr>
          <w:rStyle w:val="Pogrubienie"/>
          <w:rFonts w:asciiTheme="minorHAnsi" w:hAnsiTheme="minorHAnsi" w:cstheme="minorHAnsi"/>
          <w:b w:val="0"/>
          <w:sz w:val="22"/>
          <w:szCs w:val="22"/>
        </w:rPr>
        <w:t xml:space="preserve"> nie podlega uzupełnieniu.</w:t>
      </w:r>
    </w:p>
    <w:p w14:paraId="288C44C1" w14:textId="77777777" w:rsidR="006F2664" w:rsidRDefault="006F2664" w:rsidP="006F2664">
      <w:pPr>
        <w:pStyle w:val="NormalnyWeb"/>
        <w:jc w:val="both"/>
        <w:rPr>
          <w:rStyle w:val="Pogrubienie"/>
          <w:rFonts w:asciiTheme="minorHAnsi" w:hAnsiTheme="minorHAnsi" w:cstheme="minorHAnsi"/>
          <w:sz w:val="22"/>
          <w:szCs w:val="22"/>
        </w:rPr>
      </w:pPr>
    </w:p>
    <w:p w14:paraId="654342FB" w14:textId="70BB2DD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1D2DAA5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6FFECDE5" w:rsidR="00FD5B9E" w:rsidRDefault="00A156A9"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77777777" w:rsidR="001358BD" w:rsidRDefault="001358BD" w:rsidP="00C53375">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2D5EE0D" w14:textId="77777777" w:rsidR="004E58D4" w:rsidRDefault="004E58D4" w:rsidP="004E58D4">
      <w:pPr>
        <w:pStyle w:val="NormalnyWeb"/>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0BB1EAF8"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692F2E" w:rsidRPr="00692F2E">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32EAB7E"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6.4. Cena podana w ofercie musi być ceną ostateczną, kompletną, jednoznaczną, nadto musi uwzględniać: wszystkie wymagania stawiane przez Zamawiającego zapisane w umowie</w:t>
      </w:r>
      <w:r w:rsidRPr="00692F2E">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1AF11A4"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692F2E">
        <w:rPr>
          <w:rStyle w:val="Pogrubienie"/>
          <w:rFonts w:asciiTheme="minorHAnsi" w:hAnsiTheme="minorHAnsi" w:cstheme="minorHAnsi"/>
          <w:sz w:val="22"/>
          <w:szCs w:val="22"/>
        </w:rPr>
        <w:t>.</w:t>
      </w:r>
    </w:p>
    <w:p w14:paraId="5EC10CE7" w14:textId="14731791" w:rsidR="00586ED9" w:rsidRPr="00692F2E" w:rsidRDefault="00586ED9" w:rsidP="00C53375">
      <w:pPr>
        <w:pStyle w:val="NormalnyWeb"/>
        <w:spacing w:line="360" w:lineRule="auto"/>
        <w:jc w:val="both"/>
        <w:rPr>
          <w:rFonts w:asciiTheme="minorHAnsi" w:hAnsiTheme="minorHAnsi" w:cstheme="minorHAnsi"/>
          <w:sz w:val="22"/>
          <w:szCs w:val="22"/>
        </w:rPr>
      </w:pPr>
      <w:r w:rsidRPr="00692F2E">
        <w:rPr>
          <w:rStyle w:val="Pogrubienie"/>
          <w:rFonts w:asciiTheme="minorHAnsi" w:hAnsiTheme="minorHAnsi" w:cstheme="minorHAnsi"/>
          <w:sz w:val="22"/>
          <w:szCs w:val="22"/>
        </w:rPr>
        <w:t xml:space="preserve">6.6. Wraz z ofertą winny być złożone </w:t>
      </w:r>
      <w:r w:rsidR="00330403">
        <w:rPr>
          <w:rStyle w:val="Pogrubienie"/>
          <w:rFonts w:asciiTheme="minorHAnsi" w:hAnsiTheme="minorHAnsi" w:cstheme="minorHAnsi"/>
          <w:sz w:val="22"/>
          <w:szCs w:val="22"/>
        </w:rPr>
        <w:t>(</w:t>
      </w:r>
      <w:proofErr w:type="spellStart"/>
      <w:r w:rsidR="00330403">
        <w:rPr>
          <w:rStyle w:val="Pogrubienie"/>
          <w:rFonts w:asciiTheme="minorHAnsi" w:hAnsiTheme="minorHAnsi" w:cstheme="minorHAnsi"/>
          <w:sz w:val="22"/>
          <w:szCs w:val="22"/>
        </w:rPr>
        <w:t>np.</w:t>
      </w:r>
      <w:r w:rsidRPr="00692F2E">
        <w:rPr>
          <w:rStyle w:val="Pogrubienie"/>
          <w:rFonts w:asciiTheme="minorHAnsi" w:hAnsiTheme="minorHAnsi" w:cstheme="minorHAnsi"/>
          <w:sz w:val="22"/>
          <w:szCs w:val="22"/>
        </w:rPr>
        <w:t>w</w:t>
      </w:r>
      <w:proofErr w:type="spellEnd"/>
      <w:r w:rsidRPr="00692F2E">
        <w:rPr>
          <w:rStyle w:val="Pogrubienie"/>
          <w:rFonts w:asciiTheme="minorHAnsi" w:hAnsiTheme="minorHAnsi" w:cstheme="minorHAnsi"/>
          <w:sz w:val="22"/>
          <w:szCs w:val="22"/>
        </w:rPr>
        <w:t xml:space="preserve"> formie skanu</w:t>
      </w:r>
      <w:r w:rsidR="00330403">
        <w:rPr>
          <w:rStyle w:val="Pogrubienie"/>
          <w:rFonts w:asciiTheme="minorHAnsi" w:hAnsiTheme="minorHAnsi" w:cstheme="minorHAnsi"/>
          <w:sz w:val="22"/>
          <w:szCs w:val="22"/>
        </w:rPr>
        <w:t>)</w:t>
      </w:r>
      <w:r w:rsidRPr="00692F2E">
        <w:rPr>
          <w:rStyle w:val="Pogrubienie"/>
          <w:rFonts w:asciiTheme="minorHAnsi" w:hAnsiTheme="minorHAnsi" w:cstheme="minorHAnsi"/>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05EE818" w14:textId="03627D87" w:rsidR="00692F2E" w:rsidRPr="00692F2E" w:rsidRDefault="00586ED9" w:rsidP="00692F2E">
      <w:pPr>
        <w:pStyle w:val="NormalnyWeb"/>
        <w:jc w:val="both"/>
        <w:rPr>
          <w:rFonts w:asciiTheme="minorHAnsi" w:hAnsiTheme="minorHAnsi"/>
          <w:sz w:val="22"/>
          <w:szCs w:val="20"/>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A156A9">
        <w:rPr>
          <w:rFonts w:asciiTheme="minorHAnsi" w:hAnsiTheme="minorHAnsi"/>
          <w:b/>
          <w:bCs/>
          <w:sz w:val="22"/>
          <w:szCs w:val="20"/>
          <w:u w:val="single"/>
        </w:rPr>
        <w:t>DOKUMENTY, CERTYFIKAT (JEŻELI WYKONAWCA SKŁADA JE DO KRYTERIUM OCENY OFERT)</w:t>
      </w:r>
    </w:p>
    <w:p w14:paraId="189D04DB" w14:textId="0216D10F" w:rsidR="004E58D4" w:rsidRDefault="004E58D4" w:rsidP="004E58D4">
      <w:pPr>
        <w:autoSpaceDE w:val="0"/>
        <w:autoSpaceDN w:val="0"/>
        <w:adjustRightInd w:val="0"/>
        <w:spacing w:line="360" w:lineRule="auto"/>
        <w:jc w:val="both"/>
        <w:rPr>
          <w:rFonts w:asciiTheme="minorHAnsi" w:hAnsiTheme="minorHAnsi"/>
          <w:i/>
          <w:sz w:val="16"/>
        </w:rPr>
      </w:pPr>
    </w:p>
    <w:p w14:paraId="1A95A9E4" w14:textId="4E4061A1"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 xml:space="preserve">komputerze lub inną trwałą i czytelną techniką oraz być podpisana przez osobę upoważnioną do reprezentowania Wykonawcy zgodnie z formą reprezentacji </w:t>
      </w:r>
      <w:r w:rsidRPr="000C24C7">
        <w:rPr>
          <w:rFonts w:asciiTheme="minorHAnsi" w:hAnsiTheme="minorHAnsi" w:cstheme="minorHAnsi"/>
          <w:sz w:val="22"/>
          <w:szCs w:val="22"/>
        </w:rPr>
        <w:lastRenderedPageBreak/>
        <w:t>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DE0C9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DE0C9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2FABED95" w:rsidR="004A47E3" w:rsidRDefault="004A47E3" w:rsidP="00DE0C9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6F2664">
        <w:rPr>
          <w:rFonts w:asciiTheme="minorHAnsi" w:hAnsiTheme="minorHAnsi" w:cstheme="minorHAnsi"/>
          <w:b/>
          <w:bCs/>
          <w:color w:val="0000FF"/>
          <w:sz w:val="22"/>
          <w:szCs w:val="22"/>
          <w:u w:val="single"/>
        </w:rPr>
        <w:t>SZP.225-5.2025</w:t>
      </w:r>
      <w:r w:rsidR="00975BEB">
        <w:rPr>
          <w:rFonts w:asciiTheme="minorHAnsi" w:hAnsiTheme="minorHAnsi" w:cstheme="minorHAnsi"/>
          <w:b/>
          <w:bCs/>
          <w:color w:val="0000FF"/>
          <w:sz w:val="22"/>
          <w:szCs w:val="22"/>
          <w:u w:val="single"/>
        </w:rPr>
        <w:t xml:space="preserve"> </w:t>
      </w:r>
    </w:p>
    <w:p w14:paraId="4BBF12C9" w14:textId="77777777" w:rsidR="00DE0C9D" w:rsidRPr="00DE0C9D" w:rsidRDefault="00DE0C9D" w:rsidP="00DE0C9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b/>
          <w:i/>
          <w:sz w:val="22"/>
          <w:szCs w:val="22"/>
        </w:rPr>
      </w:pPr>
      <w:r w:rsidRPr="00DE0C9D">
        <w:rPr>
          <w:rFonts w:asciiTheme="minorHAnsi" w:hAnsiTheme="minorHAnsi"/>
          <w:b/>
          <w:i/>
          <w:sz w:val="22"/>
          <w:szCs w:val="22"/>
        </w:rPr>
        <w:t>„</w:t>
      </w:r>
      <w:r w:rsidRPr="00DE0C9D">
        <w:rPr>
          <w:rFonts w:asciiTheme="minorHAnsi" w:hAnsiTheme="minorHAnsi" w:cstheme="minorHAnsi"/>
          <w:color w:val="1D1B11"/>
          <w:sz w:val="22"/>
          <w:szCs w:val="22"/>
        </w:rPr>
        <w:t>Nadzór eksploatacyjny nad aktualną infrastrukturą sieci WAN oraz LAN oraz urządzeniami teleinformatycznymi i oprogramowaniem”</w:t>
      </w:r>
    </w:p>
    <w:p w14:paraId="7B853FE9" w14:textId="6DEB604A" w:rsidR="004A47E3" w:rsidRPr="000C24C7" w:rsidRDefault="004A47E3" w:rsidP="00DE0C9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EEB064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F2664">
        <w:rPr>
          <w:rStyle w:val="Pogrubienie"/>
          <w:rFonts w:asciiTheme="minorHAnsi" w:hAnsiTheme="minorHAnsi" w:cstheme="minorHAnsi"/>
          <w:color w:val="C00000"/>
          <w:sz w:val="22"/>
          <w:szCs w:val="22"/>
          <w:u w:val="single"/>
        </w:rPr>
        <w:t>SZP.225-5.2025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w:t>
      </w:r>
      <w:r w:rsidRPr="000C24C7">
        <w:rPr>
          <w:rStyle w:val="Uwydatnienie"/>
          <w:rFonts w:asciiTheme="minorHAnsi" w:hAnsiTheme="minorHAnsi" w:cstheme="minorHAnsi"/>
          <w:sz w:val="22"/>
          <w:szCs w:val="22"/>
        </w:rPr>
        <w:lastRenderedPageBreak/>
        <w:t>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57E376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DE0C9D">
        <w:rPr>
          <w:rFonts w:asciiTheme="minorHAnsi" w:hAnsiTheme="minorHAnsi" w:cstheme="minorHAnsi"/>
          <w:b/>
          <w:color w:val="FF0000"/>
          <w:sz w:val="22"/>
          <w:szCs w:val="22"/>
          <w:u w:val="single"/>
        </w:rPr>
        <w:t>2</w:t>
      </w:r>
      <w:r w:rsidR="00975BEB">
        <w:rPr>
          <w:rFonts w:asciiTheme="minorHAnsi" w:hAnsiTheme="minorHAnsi" w:cstheme="minorHAnsi"/>
          <w:b/>
          <w:color w:val="FF0000"/>
          <w:sz w:val="22"/>
          <w:szCs w:val="22"/>
          <w:u w:val="single"/>
        </w:rPr>
        <w:t>0.01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DE0C9D">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C6BFE8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DE0C9D">
        <w:rPr>
          <w:rFonts w:asciiTheme="minorHAnsi" w:hAnsiTheme="minorHAnsi" w:cstheme="minorHAnsi"/>
          <w:b/>
          <w:bCs/>
          <w:color w:val="FF0000"/>
          <w:sz w:val="22"/>
          <w:szCs w:val="22"/>
          <w:u w:val="single"/>
        </w:rPr>
        <w:t>2</w:t>
      </w:r>
      <w:r w:rsidR="00975BEB">
        <w:rPr>
          <w:rFonts w:asciiTheme="minorHAnsi" w:hAnsiTheme="minorHAnsi" w:cstheme="minorHAnsi"/>
          <w:b/>
          <w:bCs/>
          <w:color w:val="FF0000"/>
          <w:sz w:val="22"/>
          <w:szCs w:val="22"/>
          <w:u w:val="single"/>
        </w:rPr>
        <w:t>0.01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DE0C9D">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0C24C7">
        <w:rPr>
          <w:rFonts w:asciiTheme="minorHAnsi" w:hAnsiTheme="minorHAnsi" w:cstheme="minorHAnsi"/>
          <w:sz w:val="22"/>
          <w:szCs w:val="22"/>
        </w:rPr>
        <w:lastRenderedPageBreak/>
        <w:t>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w:t>
      </w:r>
      <w:r>
        <w:rPr>
          <w:rStyle w:val="markedcontent"/>
          <w:rFonts w:asciiTheme="minorHAnsi" w:hAnsiTheme="minorHAnsi" w:cstheme="minorHAnsi"/>
          <w:sz w:val="22"/>
          <w:szCs w:val="22"/>
        </w:rPr>
        <w:lastRenderedPageBreak/>
        <w:t>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5A5F439"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w:t>
      </w:r>
      <w:bookmarkStart w:id="0" w:name="_GoBack"/>
      <w:bookmarkEnd w:id="0"/>
      <w:r w:rsidRPr="000C24C7">
        <w:rPr>
          <w:rFonts w:asciiTheme="minorHAnsi" w:hAnsiTheme="minorHAnsi" w:cstheme="minorHAnsi"/>
          <w:sz w:val="22"/>
          <w:szCs w:val="22"/>
        </w:rPr>
        <w:t xml:space="preserve">1 - Opis przedmiotu zamówienia </w:t>
      </w:r>
    </w:p>
    <w:p w14:paraId="4D915F60" w14:textId="1D1F525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1D74D4B"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2BE160D2" w14:textId="7BBD02BF" w:rsidR="003A215C" w:rsidRDefault="003A215C" w:rsidP="003A215C">
      <w:pPr>
        <w:pStyle w:val="NormalnyWeb"/>
        <w:rPr>
          <w:rFonts w:asciiTheme="minorHAnsi" w:hAnsiTheme="minorHAnsi" w:cstheme="minorHAnsi"/>
          <w:sz w:val="22"/>
          <w:szCs w:val="22"/>
        </w:rPr>
      </w:pPr>
      <w:r>
        <w:rPr>
          <w:rFonts w:asciiTheme="minorHAnsi" w:hAnsiTheme="minorHAnsi" w:cstheme="minorHAnsi"/>
          <w:sz w:val="22"/>
          <w:szCs w:val="22"/>
        </w:rPr>
        <w:t>Załącznik</w:t>
      </w:r>
      <w:r w:rsidR="00EB71F9">
        <w:rPr>
          <w:rFonts w:asciiTheme="minorHAnsi" w:hAnsiTheme="minorHAnsi" w:cstheme="minorHAnsi"/>
          <w:sz w:val="22"/>
          <w:szCs w:val="22"/>
        </w:rPr>
        <w:t xml:space="preserve"> </w:t>
      </w:r>
      <w:r>
        <w:rPr>
          <w:rFonts w:asciiTheme="minorHAnsi" w:hAnsiTheme="minorHAnsi" w:cstheme="minorHAnsi"/>
          <w:sz w:val="22"/>
          <w:szCs w:val="22"/>
        </w:rPr>
        <w:t>4 - Umowa powierzenia przetwarzania danych osobowych</w:t>
      </w:r>
    </w:p>
    <w:p w14:paraId="06DD506C" w14:textId="77777777" w:rsidR="003A215C" w:rsidRDefault="003A215C" w:rsidP="00C53375">
      <w:pPr>
        <w:pStyle w:val="NormalnyWeb"/>
        <w:spacing w:line="360" w:lineRule="auto"/>
        <w:rPr>
          <w:rFonts w:asciiTheme="minorHAnsi" w:hAnsiTheme="minorHAnsi" w:cstheme="minorHAnsi"/>
          <w:sz w:val="22"/>
          <w:szCs w:val="22"/>
        </w:rPr>
      </w:pP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B71F9">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B71F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5B2A39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09E03E0"/>
    <w:multiLevelType w:val="multilevel"/>
    <w:tmpl w:val="B860C06C"/>
    <w:lvl w:ilvl="0">
      <w:start w:val="1"/>
      <w:numFmt w:val="decimal"/>
      <w:lvlText w:val="%1."/>
      <w:lvlJc w:val="left"/>
      <w:pPr>
        <w:ind w:left="360" w:hanging="360"/>
      </w:pPr>
      <w:rPr>
        <w:rFonts w:cstheme="minorHAnsi" w:hint="default"/>
        <w:i w:val="0"/>
      </w:rPr>
    </w:lvl>
    <w:lvl w:ilvl="1">
      <w:start w:val="1"/>
      <w:numFmt w:val="decimal"/>
      <w:lvlText w:val="%1.%2."/>
      <w:lvlJc w:val="left"/>
      <w:pPr>
        <w:ind w:left="218" w:hanging="360"/>
      </w:pPr>
      <w:rPr>
        <w:rFonts w:cstheme="minorHAnsi" w:hint="default"/>
        <w:i w:val="0"/>
      </w:rPr>
    </w:lvl>
    <w:lvl w:ilvl="2">
      <w:start w:val="1"/>
      <w:numFmt w:val="decimal"/>
      <w:lvlText w:val="%1.%2.%3."/>
      <w:lvlJc w:val="left"/>
      <w:pPr>
        <w:ind w:left="436" w:hanging="720"/>
      </w:pPr>
      <w:rPr>
        <w:rFonts w:cstheme="minorHAnsi" w:hint="default"/>
        <w:i w:val="0"/>
      </w:rPr>
    </w:lvl>
    <w:lvl w:ilvl="3">
      <w:start w:val="1"/>
      <w:numFmt w:val="decimal"/>
      <w:lvlText w:val="%1.%2.%3.%4."/>
      <w:lvlJc w:val="left"/>
      <w:pPr>
        <w:ind w:left="294" w:hanging="720"/>
      </w:pPr>
      <w:rPr>
        <w:rFonts w:cstheme="minorHAnsi" w:hint="default"/>
        <w:i w:val="0"/>
      </w:rPr>
    </w:lvl>
    <w:lvl w:ilvl="4">
      <w:start w:val="1"/>
      <w:numFmt w:val="decimal"/>
      <w:lvlText w:val="%1.%2.%3.%4.%5."/>
      <w:lvlJc w:val="left"/>
      <w:pPr>
        <w:ind w:left="512" w:hanging="1080"/>
      </w:pPr>
      <w:rPr>
        <w:rFonts w:cstheme="minorHAnsi" w:hint="default"/>
        <w:i w:val="0"/>
      </w:rPr>
    </w:lvl>
    <w:lvl w:ilvl="5">
      <w:start w:val="1"/>
      <w:numFmt w:val="decimal"/>
      <w:lvlText w:val="%1.%2.%3.%4.%5.%6."/>
      <w:lvlJc w:val="left"/>
      <w:pPr>
        <w:ind w:left="370" w:hanging="1080"/>
      </w:pPr>
      <w:rPr>
        <w:rFonts w:cstheme="minorHAnsi" w:hint="default"/>
        <w:i w:val="0"/>
      </w:rPr>
    </w:lvl>
    <w:lvl w:ilvl="6">
      <w:start w:val="1"/>
      <w:numFmt w:val="decimal"/>
      <w:lvlText w:val="%1.%2.%3.%4.%5.%6.%7."/>
      <w:lvlJc w:val="left"/>
      <w:pPr>
        <w:ind w:left="588" w:hanging="1440"/>
      </w:pPr>
      <w:rPr>
        <w:rFonts w:cstheme="minorHAnsi" w:hint="default"/>
        <w:i w:val="0"/>
      </w:rPr>
    </w:lvl>
    <w:lvl w:ilvl="7">
      <w:start w:val="1"/>
      <w:numFmt w:val="decimal"/>
      <w:lvlText w:val="%1.%2.%3.%4.%5.%6.%7.%8."/>
      <w:lvlJc w:val="left"/>
      <w:pPr>
        <w:ind w:left="446" w:hanging="1440"/>
      </w:pPr>
      <w:rPr>
        <w:rFonts w:cstheme="minorHAnsi" w:hint="default"/>
        <w:i w:val="0"/>
      </w:rPr>
    </w:lvl>
    <w:lvl w:ilvl="8">
      <w:start w:val="1"/>
      <w:numFmt w:val="decimal"/>
      <w:lvlText w:val="%1.%2.%3.%4.%5.%6.%7.%8.%9."/>
      <w:lvlJc w:val="left"/>
      <w:pPr>
        <w:ind w:left="664" w:hanging="1800"/>
      </w:pPr>
      <w:rPr>
        <w:rFonts w:cstheme="minorHAnsi" w:hint="default"/>
        <w:i w:val="0"/>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2">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81C18AA"/>
    <w:multiLevelType w:val="hybridMultilevel"/>
    <w:tmpl w:val="92680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0"/>
  </w:num>
  <w:num w:numId="11">
    <w:abstractNumId w:val="12"/>
  </w:num>
  <w:num w:numId="12">
    <w:abstractNumId w:val="0"/>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30403"/>
    <w:rsid w:val="00341C39"/>
    <w:rsid w:val="00345772"/>
    <w:rsid w:val="00356EEF"/>
    <w:rsid w:val="003647BB"/>
    <w:rsid w:val="003671DF"/>
    <w:rsid w:val="003A215C"/>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2F2E"/>
    <w:rsid w:val="006977EE"/>
    <w:rsid w:val="006A0847"/>
    <w:rsid w:val="006C4F3D"/>
    <w:rsid w:val="006E13E6"/>
    <w:rsid w:val="006E3B2B"/>
    <w:rsid w:val="006E4581"/>
    <w:rsid w:val="006F1D94"/>
    <w:rsid w:val="006F24DB"/>
    <w:rsid w:val="006F2664"/>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6A9"/>
    <w:rsid w:val="00A15A96"/>
    <w:rsid w:val="00A25635"/>
    <w:rsid w:val="00A3719D"/>
    <w:rsid w:val="00A42B39"/>
    <w:rsid w:val="00A511E5"/>
    <w:rsid w:val="00A5244F"/>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B7AC9"/>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E0C9D"/>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B71F9"/>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0207"/>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6F266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Nagwek1Znak">
    <w:name w:val="Nagłówek 1 Znak"/>
    <w:basedOn w:val="Domylnaczcionkaakapitu"/>
    <w:link w:val="Nagwek1"/>
    <w:uiPriority w:val="9"/>
    <w:rsid w:val="006F2664"/>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6F266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Nagwek1Znak">
    <w:name w:val="Nagłówek 1 Znak"/>
    <w:basedOn w:val="Domylnaczcionkaakapitu"/>
    <w:link w:val="Nagwek1"/>
    <w:uiPriority w:val="9"/>
    <w:rsid w:val="006F2664"/>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3658008">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69200221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9866626">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41662306">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88922378">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71533965">
      <w:bodyDiv w:val="1"/>
      <w:marLeft w:val="0"/>
      <w:marRight w:val="0"/>
      <w:marTop w:val="0"/>
      <w:marBottom w:val="0"/>
      <w:divBdr>
        <w:top w:val="none" w:sz="0" w:space="0" w:color="auto"/>
        <w:left w:val="none" w:sz="0" w:space="0" w:color="auto"/>
        <w:bottom w:val="none" w:sz="0" w:space="0" w:color="auto"/>
        <w:right w:val="none" w:sz="0" w:space="0" w:color="auto"/>
      </w:divBdr>
    </w:div>
    <w:div w:id="2074892759">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FED3-D950-4F38-8F2E-F6C48BCB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9</Pages>
  <Words>3049</Words>
  <Characters>18294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212</cp:revision>
  <cp:lastPrinted>2024-12-13T09:58:00Z</cp:lastPrinted>
  <dcterms:created xsi:type="dcterms:W3CDTF">2020-10-30T10:54:00Z</dcterms:created>
  <dcterms:modified xsi:type="dcterms:W3CDTF">2025-01-13T12:07:00Z</dcterms:modified>
</cp:coreProperties>
</file>