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6EF4B4BB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33277E">
        <w:rPr>
          <w:rFonts w:asciiTheme="minorHAnsi" w:hAnsiTheme="minorHAnsi" w:cstheme="minorHAnsi"/>
          <w:i/>
          <w:sz w:val="22"/>
          <w:szCs w:val="22"/>
        </w:rPr>
        <w:t>4</w:t>
      </w:r>
      <w:r w:rsidR="00372D11">
        <w:rPr>
          <w:rFonts w:asciiTheme="minorHAnsi" w:hAnsiTheme="minorHAnsi" w:cstheme="minorHAnsi"/>
          <w:i/>
          <w:sz w:val="22"/>
          <w:szCs w:val="22"/>
        </w:rPr>
        <w:t>5</w:t>
      </w:r>
      <w:r w:rsidR="0033277E">
        <w:rPr>
          <w:rFonts w:asciiTheme="minorHAnsi" w:hAnsiTheme="minorHAnsi" w:cstheme="minorHAnsi"/>
          <w:i/>
          <w:sz w:val="22"/>
          <w:szCs w:val="22"/>
        </w:rPr>
        <w:t>.</w:t>
      </w:r>
      <w:r w:rsidRPr="00974C87">
        <w:rPr>
          <w:rFonts w:asciiTheme="minorHAnsi" w:hAnsiTheme="minorHAnsi" w:cstheme="minorHAnsi"/>
          <w:i/>
          <w:sz w:val="22"/>
          <w:szCs w:val="22"/>
        </w:rPr>
        <w:t>20</w:t>
      </w:r>
      <w:r w:rsidR="00EC2968">
        <w:rPr>
          <w:rFonts w:asciiTheme="minorHAnsi" w:hAnsiTheme="minorHAnsi" w:cstheme="minorHAnsi"/>
          <w:i/>
          <w:sz w:val="22"/>
          <w:szCs w:val="22"/>
        </w:rPr>
        <w:t>2</w:t>
      </w:r>
      <w:r w:rsidR="006F28C0">
        <w:rPr>
          <w:rFonts w:asciiTheme="minorHAnsi" w:hAnsiTheme="minorHAnsi" w:cstheme="minorHAnsi"/>
          <w:i/>
          <w:sz w:val="22"/>
          <w:szCs w:val="22"/>
        </w:rPr>
        <w:t>5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2313433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6F28C0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5763A918" w14:textId="4EC99B87" w:rsidR="006114D6" w:rsidRPr="00C27D62" w:rsidRDefault="006114D6" w:rsidP="00C27D62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33277E">
        <w:rPr>
          <w:rFonts w:asciiTheme="minorHAnsi" w:eastAsia="Calibri" w:hAnsiTheme="minorHAnsi" w:cstheme="minorHAnsi"/>
          <w:sz w:val="22"/>
          <w:szCs w:val="22"/>
          <w:lang w:eastAsia="ar-SA"/>
        </w:rPr>
        <w:t>4</w:t>
      </w:r>
      <w:r w:rsidR="00372D11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="0033277E">
        <w:rPr>
          <w:rFonts w:asciiTheme="minorHAnsi" w:eastAsia="Calibri" w:hAnsiTheme="minorHAnsi" w:cstheme="minorHAnsi"/>
          <w:sz w:val="22"/>
          <w:szCs w:val="22"/>
          <w:lang w:eastAsia="ar-SA"/>
        </w:rPr>
        <w:t>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</w:t>
      </w:r>
      <w:r w:rsidR="006F28C0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="004347AC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przeprowadzonego na podstawie Regulaminu udzielania zamówień publicznych w Wojewódzkiej Stacji Pogotowia Ratunkowego w Olsztynie, których wartość jest niższa niż 130 000 zł netto wprowadzonego Zarządzeniem nr </w:t>
      </w:r>
      <w:r w:rsidR="00A46BE1" w:rsidRPr="002001FF">
        <w:rPr>
          <w:rFonts w:asciiTheme="minorHAnsi" w:hAnsiTheme="minorHAnsi" w:cstheme="minorHAnsi"/>
          <w:sz w:val="22"/>
          <w:szCs w:val="22"/>
        </w:rPr>
        <w:t>1/202</w:t>
      </w:r>
      <w:r w:rsidR="00A46BE1">
        <w:rPr>
          <w:rFonts w:asciiTheme="minorHAnsi" w:hAnsiTheme="minorHAnsi" w:cstheme="minorHAnsi"/>
          <w:sz w:val="22"/>
          <w:szCs w:val="22"/>
        </w:rPr>
        <w:t>5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z dnia </w:t>
      </w:r>
      <w:r w:rsidR="00A46BE1">
        <w:rPr>
          <w:rFonts w:asciiTheme="minorHAnsi" w:hAnsiTheme="minorHAnsi" w:cstheme="minorHAnsi"/>
          <w:sz w:val="22"/>
          <w:szCs w:val="22"/>
        </w:rPr>
        <w:t>2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46BE1">
        <w:rPr>
          <w:rFonts w:asciiTheme="minorHAnsi" w:hAnsiTheme="minorHAnsi" w:cstheme="minorHAnsi"/>
          <w:sz w:val="22"/>
          <w:szCs w:val="22"/>
        </w:rPr>
        <w:t>5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r.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Dyrektora Wojewódzkiej Stacji Pogotowia Ratunkowego w Olsztynie, pomiędzy:</w:t>
      </w:r>
    </w:p>
    <w:p w14:paraId="255AE26D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D62">
        <w:rPr>
          <w:rFonts w:asciiTheme="minorHAnsi" w:hAnsiTheme="minorHAnsi" w:cstheme="minorHAnsi"/>
          <w:b/>
          <w:bCs/>
          <w:sz w:val="22"/>
          <w:szCs w:val="22"/>
        </w:rPr>
        <w:t>Wojewódzką Stacją Pogotowia  Ratunkowego</w:t>
      </w:r>
      <w:r w:rsidRPr="00974C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>4. Usługa dystrybucji paliwa gazowego - gazu ziemnego do instalacji znajdujących się w obiektach Wojewódzkiej Stacji Pogotowia Ratunkowego w Olsztynie zlokalizowanych:</w:t>
      </w:r>
    </w:p>
    <w:p w14:paraId="48EA5D09" w14:textId="3AC7658A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1) w Olsztynie przy ul. W. Pstrowskiego 28 B - myjnia samochodowa, </w:t>
      </w:r>
      <w:r w:rsidRPr="00DD7A2E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3571A4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0E8F2139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1) w lokalizacji Olsztyn, ul. Pstrowskiego 28b do grupy taryfowej W-3,6,</w:t>
      </w:r>
    </w:p>
    <w:p w14:paraId="4B9D17CB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DD7A2E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59ED52CA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BD4086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266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28793068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2025 r. poz. 1071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54207562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Dz. U. z 2025 r. poz. 126 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z późn. zm.)</w:t>
      </w:r>
    </w:p>
    <w:p w14:paraId="225C7A50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DD7A2E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DD7A2E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7083B719" w:rsidR="006114D6" w:rsidRPr="00DD7A2E" w:rsidRDefault="006114D6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5CF42C3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2. Zamawiający ma dostarczane paliwo gazowe - gaz ziemny z Państwowego Górnictwa Naftowego i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C27D62">
      <w:pPr>
        <w:pStyle w:val="Default"/>
        <w:spacing w:after="62"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5D65D2CC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 xml:space="preserve">alacji Zamawiającego w okresie </w:t>
      </w:r>
      <w:r w:rsidR="001B03FD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 xml:space="preserve"> miesięcy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Wykonawca otrzyma zapłatę w wysokości netto ……zł, brutto………zł (słownie:…….zł). </w:t>
      </w:r>
    </w:p>
    <w:p w14:paraId="5F063DDC" w14:textId="119881DE" w:rsidR="006114D6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177C82F3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B9F32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6B27C0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84E113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6FC37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69B4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CEFCFB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00F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6854C7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48A3E1F5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874F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65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41C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97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42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06EDC3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5802265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55F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1394C405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20475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5D146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CE426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B83F2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5C930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480C8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B3EC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257D5496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B8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4347AC">
              <w:rPr>
                <w:rFonts w:asciiTheme="minorHAnsi" w:hAnsiTheme="minorHAnsi" w:cstheme="minorHAnsi"/>
                <w:color w:val="000000"/>
              </w:rPr>
              <w:t>,</w:t>
            </w:r>
            <w:r w:rsidRPr="004347A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C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10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5E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179" w14:textId="3F85894C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="004347AC"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8BA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C5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343A4D31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CFA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5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D4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5B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84B" w14:textId="39CF74C1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="004347AC"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56A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068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F0DF8D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031D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AD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D12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458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DE2" w14:textId="63EA42A0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FB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4D14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8854096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0651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1F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819E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C4D5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B169" w14:textId="71F365B5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8B7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9FAC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95EAFB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B0B941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63DB2F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80686F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D7398A7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14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658EB0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3645416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AFA8C9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F1147D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3ABD4C2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C5A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0417C66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41FADAF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E56F1D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8766D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7673845" w14:textId="52EDFE09" w:rsidR="004347AC" w:rsidRPr="00372D11" w:rsidRDefault="004347AC" w:rsidP="00372D11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689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1B4E49B8" w14:textId="77777777" w:rsidR="004347AC" w:rsidRPr="004347AC" w:rsidRDefault="004347AC" w:rsidP="00C27D62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p w14:paraId="013CC2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37A22835" w:rsidR="006114D6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c) zmiany stawek opłat dystrybucyjnych wynikających ze zmiany taryfy OSD zatwierdzonej przez Prezesa Regulacji Energetyki</w:t>
      </w:r>
      <w:r w:rsidR="004347A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C6BDA64" w14:textId="61A35102" w:rsidR="004347AC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0000FF"/>
          <w:sz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926809" w:rsidRPr="006F28C0">
        <w:rPr>
          <w:rFonts w:asciiTheme="minorHAnsi" w:hAnsiTheme="minorHAnsi" w:cstheme="minorHAnsi"/>
          <w:sz w:val="22"/>
        </w:rPr>
        <w:t>zmiany ceny jednostkowej za paliwo gazowe w przypadku zatwierdzenia przez Prezesa URE nowej taryfy Sprzedawcy</w:t>
      </w:r>
    </w:p>
    <w:p w14:paraId="62ED472D" w14:textId="719E099E" w:rsidR="004347AC" w:rsidRPr="00974C87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372D11">
        <w:rPr>
          <w:rFonts w:asciiTheme="minorHAnsi" w:hAnsiTheme="minorHAnsi" w:cstheme="minorHAnsi"/>
          <w:color w:val="auto"/>
          <w:sz w:val="22"/>
          <w:szCs w:val="22"/>
        </w:rPr>
        <w:t>zmiany wysokości podatku akcyzowego i stawek sieciowych (opłata sieciowa stała i zmienna);</w:t>
      </w:r>
    </w:p>
    <w:p w14:paraId="037B430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5. Wprowadzenie zmian postanowień umowy, wynikających z ust. 4 pkt c), wymaga: </w:t>
      </w:r>
    </w:p>
    <w:p w14:paraId="2AC7BC76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08FB020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57545510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</w:t>
      </w:r>
      <w:r w:rsidR="00D26C11">
        <w:rPr>
          <w:rFonts w:asciiTheme="minorHAnsi" w:hAnsiTheme="minorHAnsi" w:cstheme="minorHAnsi"/>
          <w:color w:val="auto"/>
          <w:sz w:val="22"/>
          <w:szCs w:val="22"/>
        </w:rPr>
        <w:t xml:space="preserve">jednym lub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dwóch miesiącach gazowych Wykonawca wystawi fakturę rozliczeniową za kompleksową dostawę paliwa gazowego - gazu ziemnego, na podstawie wskazań układów pomiarowych. </w:t>
      </w:r>
    </w:p>
    <w:p w14:paraId="3BFD3F7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C27D62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1C63181D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Należności z tytułu wystawianych faktur będą regulowane przez Zamawiającego w terminie </w:t>
      </w:r>
      <w:r w:rsidR="002C6F4A" w:rsidRPr="006F28C0">
        <w:rPr>
          <w:rFonts w:asciiTheme="minorHAnsi" w:hAnsiTheme="minorHAnsi" w:cstheme="minorHAnsi"/>
          <w:color w:val="auto"/>
          <w:sz w:val="22"/>
          <w:szCs w:val="22"/>
        </w:rPr>
        <w:t>21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 xml:space="preserve"> dni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od daty otrzymania prawidłowo wystawionej faktury.</w:t>
      </w:r>
    </w:p>
    <w:p w14:paraId="432EC91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04E8A341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="00C27D62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Pr="00974C87">
        <w:rPr>
          <w:rFonts w:asciiTheme="minorHAnsi" w:hAnsiTheme="minorHAnsi" w:cstheme="minorHAnsi"/>
          <w:sz w:val="22"/>
          <w:szCs w:val="22"/>
        </w:rPr>
        <w:t xml:space="preserve">, przesłanie ustrukturyzowanych faktur elektronicznych, oraz innych ustrukturyzowanych </w:t>
      </w:r>
      <w:r w:rsidRPr="00974C87">
        <w:rPr>
          <w:rFonts w:asciiTheme="minorHAnsi" w:hAnsiTheme="minorHAnsi" w:cstheme="minorHAnsi"/>
          <w:sz w:val="22"/>
          <w:szCs w:val="22"/>
        </w:rPr>
        <w:lastRenderedPageBreak/>
        <w:t xml:space="preserve">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wyraża zgodę na przesyłanie faktur rozliczeniowych również w wersji elektronicznej na adres mailowy: …………………….. . </w:t>
      </w:r>
    </w:p>
    <w:p w14:paraId="377E08BC" w14:textId="764BCEEE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4A63AF" w:rsidRPr="006F28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A63AF" w:rsidRPr="006F28C0">
        <w:rPr>
          <w:rFonts w:asciiTheme="minorHAnsi" w:hAnsiTheme="minorHAnsi" w:cstheme="minorHAnsi"/>
        </w:rPr>
        <w:t>Za dzień zapłaty uznaje się dzień wpływu środków na rachunek bankowy Wykonawcy.</w:t>
      </w:r>
    </w:p>
    <w:p w14:paraId="7921E4B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C27D62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11A52234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</w:t>
      </w:r>
      <w:r w:rsidR="006F28C0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EB10D8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 do 3</w:t>
      </w:r>
      <w:r w:rsidR="001B03FD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  <w:r w:rsidR="001B03FD">
        <w:rPr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6F28C0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091C3133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10DFF929" w14:textId="7D6EFF1D" w:rsidR="006114D6" w:rsidRPr="006F28C0" w:rsidRDefault="006114D6" w:rsidP="006F28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552E2A45" w14:textId="77777777" w:rsidR="00DD7A2E" w:rsidRDefault="00DD7A2E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633DCEAA" w:rsidR="006114D6" w:rsidRPr="00974C87" w:rsidRDefault="00B9002B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4EB814A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2FA5DC6B" w:rsidR="00B9002B" w:rsidRPr="00974C87" w:rsidRDefault="00B9002B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</w:t>
      </w:r>
      <w:r w:rsidR="005D6A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5D6AD8">
        <w:rPr>
          <w:rFonts w:asciiTheme="minorHAnsi" w:hAnsiTheme="minorHAnsi" w:cstheme="minorHAnsi"/>
          <w:color w:val="000000" w:themeColor="text1"/>
          <w:sz w:val="22"/>
          <w:szCs w:val="22"/>
        </w:rPr>
        <w:t>514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321B0D92" w14:textId="3F3F449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4D718834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3FBB7" w14:textId="77777777" w:rsidR="00FE4510" w:rsidRDefault="00FE4510" w:rsidP="00C27D62">
      <w:pPr>
        <w:spacing w:line="360" w:lineRule="auto"/>
      </w:pPr>
    </w:p>
    <w:sectPr w:rsidR="00FE4510" w:rsidSect="00372D11">
      <w:headerReference w:type="default" r:id="rId10"/>
      <w:footerReference w:type="default" r:id="rId11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C9F1A0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408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E69EA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E69EA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FF1CE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66B6F"/>
    <w:rsid w:val="00076406"/>
    <w:rsid w:val="000875E6"/>
    <w:rsid w:val="00097538"/>
    <w:rsid w:val="000A5F2B"/>
    <w:rsid w:val="00165796"/>
    <w:rsid w:val="001B03FD"/>
    <w:rsid w:val="001D73C7"/>
    <w:rsid w:val="00267250"/>
    <w:rsid w:val="00283C18"/>
    <w:rsid w:val="002A53D8"/>
    <w:rsid w:val="002C0F5F"/>
    <w:rsid w:val="002C6F4A"/>
    <w:rsid w:val="00325240"/>
    <w:rsid w:val="0033277E"/>
    <w:rsid w:val="0034667E"/>
    <w:rsid w:val="00372D11"/>
    <w:rsid w:val="00377DF7"/>
    <w:rsid w:val="00394379"/>
    <w:rsid w:val="003D2735"/>
    <w:rsid w:val="003D5FCA"/>
    <w:rsid w:val="00401DEF"/>
    <w:rsid w:val="00404BE4"/>
    <w:rsid w:val="004126CE"/>
    <w:rsid w:val="004347AC"/>
    <w:rsid w:val="004A63AF"/>
    <w:rsid w:val="004C298D"/>
    <w:rsid w:val="004C2CA8"/>
    <w:rsid w:val="004C3139"/>
    <w:rsid w:val="004E1C93"/>
    <w:rsid w:val="00500364"/>
    <w:rsid w:val="005440FE"/>
    <w:rsid w:val="00574E4B"/>
    <w:rsid w:val="005761A9"/>
    <w:rsid w:val="005D6AD8"/>
    <w:rsid w:val="005E2BB2"/>
    <w:rsid w:val="006114D6"/>
    <w:rsid w:val="006F28C0"/>
    <w:rsid w:val="00705226"/>
    <w:rsid w:val="0071283B"/>
    <w:rsid w:val="0071409C"/>
    <w:rsid w:val="007519A1"/>
    <w:rsid w:val="00773E29"/>
    <w:rsid w:val="007B2648"/>
    <w:rsid w:val="007B48E8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26809"/>
    <w:rsid w:val="009906EC"/>
    <w:rsid w:val="0099531B"/>
    <w:rsid w:val="0099691B"/>
    <w:rsid w:val="009A73E0"/>
    <w:rsid w:val="00A151EF"/>
    <w:rsid w:val="00A30ABB"/>
    <w:rsid w:val="00A46BE1"/>
    <w:rsid w:val="00A62B51"/>
    <w:rsid w:val="00A65B29"/>
    <w:rsid w:val="00AA7BDD"/>
    <w:rsid w:val="00AB1B95"/>
    <w:rsid w:val="00AC6D84"/>
    <w:rsid w:val="00B5500D"/>
    <w:rsid w:val="00B56904"/>
    <w:rsid w:val="00B67DBD"/>
    <w:rsid w:val="00B70B53"/>
    <w:rsid w:val="00B8541E"/>
    <w:rsid w:val="00B9002B"/>
    <w:rsid w:val="00BC0AAB"/>
    <w:rsid w:val="00BC0ED0"/>
    <w:rsid w:val="00BC6283"/>
    <w:rsid w:val="00BD4086"/>
    <w:rsid w:val="00BE69EA"/>
    <w:rsid w:val="00C27D62"/>
    <w:rsid w:val="00C553A5"/>
    <w:rsid w:val="00C565D4"/>
    <w:rsid w:val="00C64839"/>
    <w:rsid w:val="00C856E7"/>
    <w:rsid w:val="00CC5722"/>
    <w:rsid w:val="00CD03D4"/>
    <w:rsid w:val="00CD6D2A"/>
    <w:rsid w:val="00CE5B90"/>
    <w:rsid w:val="00CE7369"/>
    <w:rsid w:val="00D000BD"/>
    <w:rsid w:val="00D15C25"/>
    <w:rsid w:val="00D26C11"/>
    <w:rsid w:val="00D35032"/>
    <w:rsid w:val="00D7497C"/>
    <w:rsid w:val="00DC29A6"/>
    <w:rsid w:val="00DD7A2E"/>
    <w:rsid w:val="00DE31A8"/>
    <w:rsid w:val="00E54E2A"/>
    <w:rsid w:val="00E7441B"/>
    <w:rsid w:val="00E941BB"/>
    <w:rsid w:val="00E97CF6"/>
    <w:rsid w:val="00EA3DCF"/>
    <w:rsid w:val="00EB10D8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A790C-FD95-4173-A788-2561C679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2037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13</cp:revision>
  <cp:lastPrinted>2024-07-09T10:17:00Z</cp:lastPrinted>
  <dcterms:created xsi:type="dcterms:W3CDTF">2025-10-23T07:33:00Z</dcterms:created>
  <dcterms:modified xsi:type="dcterms:W3CDTF">2025-11-04T08:37:00Z</dcterms:modified>
</cp:coreProperties>
</file>