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B6B294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260B0">
        <w:rPr>
          <w:rFonts w:asciiTheme="minorHAnsi" w:hAnsiTheme="minorHAnsi" w:cstheme="minorHAnsi"/>
          <w:b/>
          <w:bCs/>
          <w:color w:val="000000"/>
          <w:sz w:val="22"/>
          <w:szCs w:val="22"/>
        </w:rPr>
        <w:t>12</w:t>
      </w:r>
      <w:r w:rsidR="00963C3E">
        <w:rPr>
          <w:rFonts w:asciiTheme="minorHAnsi" w:hAnsiTheme="minorHAnsi" w:cstheme="minorHAnsi"/>
          <w:b/>
          <w:bCs/>
          <w:color w:val="000000"/>
          <w:sz w:val="22"/>
          <w:szCs w:val="22"/>
        </w:rPr>
        <w:t>.</w:t>
      </w:r>
      <w:r w:rsidR="00826A35">
        <w:rPr>
          <w:rFonts w:asciiTheme="minorHAnsi" w:hAnsiTheme="minorHAnsi" w:cstheme="minorHAnsi"/>
          <w:b/>
          <w:bCs/>
          <w:color w:val="000000"/>
          <w:sz w:val="22"/>
          <w:szCs w:val="22"/>
        </w:rPr>
        <w:t>1</w:t>
      </w:r>
      <w:r w:rsidR="001F5B06">
        <w:rPr>
          <w:rFonts w:asciiTheme="minorHAnsi" w:hAnsiTheme="minorHAnsi" w:cstheme="minorHAnsi"/>
          <w:b/>
          <w:bCs/>
          <w:color w:val="000000"/>
          <w:sz w:val="22"/>
          <w:szCs w:val="22"/>
        </w:rPr>
        <w:t>2</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0559AA08"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260B0">
        <w:rPr>
          <w:rFonts w:asciiTheme="minorHAnsi" w:hAnsiTheme="minorHAnsi" w:cstheme="minorHAnsi"/>
          <w:b/>
          <w:bCs/>
          <w:sz w:val="22"/>
          <w:szCs w:val="22"/>
        </w:rPr>
        <w:t>SZP.225-54.2025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6830A906" w14:textId="65ADF23E" w:rsidR="00E51042" w:rsidRPr="003260B0" w:rsidRDefault="003260B0" w:rsidP="003260B0">
      <w:pPr>
        <w:pStyle w:val="NormalnyWeb"/>
        <w:spacing w:line="360" w:lineRule="auto"/>
        <w:jc w:val="center"/>
        <w:rPr>
          <w:rStyle w:val="Pogrubienie"/>
          <w:rFonts w:asciiTheme="minorHAnsi" w:hAnsiTheme="minorHAnsi" w:cstheme="minorHAnsi"/>
          <w:b w:val="0"/>
          <w:i/>
          <w:sz w:val="10"/>
          <w:szCs w:val="8"/>
        </w:rPr>
      </w:pPr>
      <w:r>
        <w:rPr>
          <w:rFonts w:asciiTheme="minorHAnsi" w:hAnsiTheme="minorHAnsi" w:cstheme="minorHAnsi"/>
          <w:b/>
          <w:i/>
          <w:sz w:val="24"/>
          <w:szCs w:val="22"/>
        </w:rPr>
        <w:t>Z</w:t>
      </w:r>
      <w:r w:rsidRPr="003260B0">
        <w:rPr>
          <w:rFonts w:asciiTheme="minorHAnsi" w:hAnsiTheme="minorHAnsi" w:cstheme="minorHAnsi"/>
          <w:b/>
          <w:i/>
          <w:sz w:val="24"/>
          <w:szCs w:val="22"/>
        </w:rPr>
        <w:t>akup i dostawa tabletów, kamer IP oraz urządzeń i akcesoriów sieciowych</w:t>
      </w: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5C8A60AD" w:rsidR="00C53375" w:rsidRPr="001F5B06" w:rsidRDefault="00957782" w:rsidP="001F5B06">
      <w:pPr>
        <w:pStyle w:val="Akapitzlist"/>
        <w:suppressAutoHyphens/>
        <w:overflowPunct w:val="0"/>
        <w:autoSpaceDE w:val="0"/>
        <w:spacing w:line="360" w:lineRule="auto"/>
        <w:ind w:left="0"/>
        <w:jc w:val="both"/>
        <w:rPr>
          <w:rFonts w:asciiTheme="minorHAnsi" w:hAnsiTheme="minorHAnsi" w:cstheme="minorHAnsi"/>
          <w:b/>
          <w:i/>
          <w:sz w:val="24"/>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3260B0" w:rsidRPr="003260B0">
        <w:rPr>
          <w:rFonts w:asciiTheme="minorHAnsi" w:hAnsiTheme="minorHAnsi" w:cstheme="minorHAnsi"/>
          <w:bCs/>
          <w:i/>
          <w:sz w:val="22"/>
          <w:szCs w:val="22"/>
        </w:rPr>
        <w:t>z</w:t>
      </w:r>
      <w:r w:rsidR="001F5B06" w:rsidRPr="003260B0">
        <w:rPr>
          <w:rFonts w:asciiTheme="minorHAnsi" w:hAnsiTheme="minorHAnsi" w:cstheme="minorHAnsi"/>
          <w:bCs/>
          <w:i/>
          <w:sz w:val="22"/>
          <w:szCs w:val="22"/>
        </w:rPr>
        <w:t xml:space="preserve">akup i dostawa </w:t>
      </w:r>
      <w:r w:rsidR="003260B0" w:rsidRPr="003260B0">
        <w:rPr>
          <w:rFonts w:asciiTheme="minorHAnsi" w:hAnsiTheme="minorHAnsi" w:cstheme="minorHAnsi"/>
          <w:bCs/>
          <w:i/>
          <w:sz w:val="22"/>
          <w:szCs w:val="22"/>
        </w:rPr>
        <w:t>tabletów, kamer</w:t>
      </w:r>
      <w:r w:rsidR="003260B0">
        <w:rPr>
          <w:rFonts w:asciiTheme="minorHAnsi" w:hAnsiTheme="minorHAnsi" w:cstheme="minorHAnsi"/>
          <w:bCs/>
          <w:i/>
          <w:sz w:val="22"/>
          <w:szCs w:val="22"/>
        </w:rPr>
        <w:t xml:space="preserve"> </w:t>
      </w:r>
      <w:r w:rsidR="003260B0" w:rsidRPr="003260B0">
        <w:rPr>
          <w:rFonts w:asciiTheme="minorHAnsi" w:hAnsiTheme="minorHAnsi" w:cstheme="minorHAnsi"/>
          <w:bCs/>
          <w:i/>
          <w:sz w:val="22"/>
          <w:szCs w:val="22"/>
        </w:rPr>
        <w:t>IP oraz urządzeń i akcesoriów sieciowych</w:t>
      </w:r>
      <w:r w:rsidR="003260B0" w:rsidRPr="003260B0">
        <w:rPr>
          <w:rFonts w:asciiTheme="minorHAnsi" w:hAnsiTheme="minorHAnsi" w:cstheme="minorHAnsi"/>
          <w:szCs w:val="22"/>
        </w:rPr>
        <w:t xml:space="preserve">, </w:t>
      </w:r>
      <w:r w:rsidR="00E51042">
        <w:rPr>
          <w:rFonts w:asciiTheme="minorHAnsi" w:hAnsiTheme="minorHAnsi" w:cstheme="minorHAnsi"/>
          <w:sz w:val="22"/>
          <w:szCs w:val="22"/>
        </w:rPr>
        <w:t>w podziale na</w:t>
      </w:r>
      <w:r w:rsidR="005E0E24">
        <w:rPr>
          <w:rFonts w:asciiTheme="minorHAnsi" w:hAnsiTheme="minorHAnsi" w:cstheme="minorHAnsi"/>
          <w:sz w:val="22"/>
          <w:szCs w:val="22"/>
        </w:rPr>
        <w:t xml:space="preserve"> </w:t>
      </w:r>
      <w:r w:rsidR="003260B0">
        <w:rPr>
          <w:rFonts w:asciiTheme="minorHAnsi" w:hAnsiTheme="minorHAnsi" w:cstheme="minorHAnsi"/>
          <w:sz w:val="22"/>
          <w:szCs w:val="22"/>
        </w:rPr>
        <w:t xml:space="preserve">cztery </w:t>
      </w:r>
      <w:r w:rsidR="00E51042">
        <w:rPr>
          <w:rFonts w:asciiTheme="minorHAnsi" w:hAnsiTheme="minorHAnsi" w:cstheme="minorHAnsi"/>
          <w:sz w:val="22"/>
          <w:szCs w:val="22"/>
        </w:rPr>
        <w:t>części:</w:t>
      </w:r>
    </w:p>
    <w:p w14:paraId="16CCB863" w14:textId="6FE2385D" w:rsidR="00E51042" w:rsidRPr="003260B0" w:rsidRDefault="00E51042" w:rsidP="00E51042">
      <w:pPr>
        <w:spacing w:line="360" w:lineRule="auto"/>
        <w:rPr>
          <w:rFonts w:asciiTheme="minorHAnsi" w:hAnsiTheme="minorHAnsi" w:cstheme="minorHAnsi"/>
          <w:bCs/>
          <w:sz w:val="22"/>
          <w:szCs w:val="22"/>
        </w:rPr>
      </w:pPr>
      <w:r w:rsidRPr="003260B0">
        <w:rPr>
          <w:rFonts w:asciiTheme="minorHAnsi" w:hAnsiTheme="minorHAnsi" w:cstheme="minorHAnsi"/>
          <w:b/>
          <w:bCs/>
          <w:color w:val="0070C0"/>
          <w:sz w:val="22"/>
          <w:szCs w:val="22"/>
        </w:rPr>
        <w:t>CZĘŚĆ 1:</w:t>
      </w:r>
      <w:r w:rsidRPr="003260B0">
        <w:rPr>
          <w:rFonts w:asciiTheme="minorHAnsi" w:hAnsiTheme="minorHAnsi" w:cstheme="minorHAnsi"/>
          <w:bCs/>
          <w:color w:val="0070C0"/>
          <w:sz w:val="22"/>
          <w:szCs w:val="22"/>
        </w:rPr>
        <w:t xml:space="preserve"> </w:t>
      </w:r>
      <w:r w:rsidR="003260B0" w:rsidRPr="003260B0">
        <w:rPr>
          <w:rFonts w:asciiTheme="minorHAnsi" w:hAnsiTheme="minorHAnsi" w:cstheme="minorHAnsi"/>
          <w:bCs/>
          <w:sz w:val="22"/>
          <w:szCs w:val="22"/>
        </w:rPr>
        <w:t>Tablety</w:t>
      </w:r>
    </w:p>
    <w:p w14:paraId="03D2CEAE" w14:textId="28516A9D" w:rsidR="005E0E24" w:rsidRPr="003260B0" w:rsidRDefault="00E51042" w:rsidP="005E0E24">
      <w:pPr>
        <w:spacing w:line="360" w:lineRule="auto"/>
        <w:rPr>
          <w:rFonts w:asciiTheme="minorHAnsi" w:hAnsiTheme="minorHAnsi" w:cstheme="minorHAnsi"/>
          <w:bCs/>
          <w:color w:val="0070C0"/>
          <w:sz w:val="22"/>
          <w:szCs w:val="22"/>
        </w:rPr>
      </w:pPr>
      <w:r w:rsidRPr="003260B0">
        <w:rPr>
          <w:rFonts w:asciiTheme="minorHAnsi" w:hAnsiTheme="minorHAnsi" w:cstheme="minorHAnsi"/>
          <w:b/>
          <w:bCs/>
          <w:color w:val="0070C0"/>
          <w:sz w:val="22"/>
          <w:szCs w:val="22"/>
        </w:rPr>
        <w:t>CZĘŚĆ 2:</w:t>
      </w:r>
      <w:r w:rsidRPr="003260B0">
        <w:rPr>
          <w:rFonts w:asciiTheme="minorHAnsi" w:hAnsiTheme="minorHAnsi" w:cstheme="minorHAnsi"/>
          <w:bCs/>
          <w:color w:val="0070C0"/>
          <w:sz w:val="22"/>
          <w:szCs w:val="22"/>
        </w:rPr>
        <w:t xml:space="preserve"> </w:t>
      </w:r>
      <w:r w:rsidR="00F24E4C" w:rsidRPr="003260B0">
        <w:rPr>
          <w:rFonts w:asciiTheme="minorHAnsi" w:hAnsiTheme="minorHAnsi" w:cstheme="minorHAnsi"/>
          <w:bCs/>
          <w:color w:val="0070C0"/>
          <w:sz w:val="22"/>
          <w:szCs w:val="22"/>
        </w:rPr>
        <w:t xml:space="preserve"> </w:t>
      </w:r>
      <w:r w:rsidR="003260B0" w:rsidRPr="003260B0">
        <w:rPr>
          <w:rFonts w:asciiTheme="minorHAnsi" w:hAnsiTheme="minorHAnsi" w:cstheme="minorHAnsi"/>
          <w:bCs/>
          <w:sz w:val="22"/>
          <w:szCs w:val="22"/>
        </w:rPr>
        <w:t>Tablet + akcesoria</w:t>
      </w:r>
    </w:p>
    <w:p w14:paraId="650AAD1E" w14:textId="0E74F0A3" w:rsidR="003260B0" w:rsidRPr="003260B0" w:rsidRDefault="003260B0" w:rsidP="003260B0">
      <w:pPr>
        <w:spacing w:line="360" w:lineRule="auto"/>
        <w:rPr>
          <w:rFonts w:asciiTheme="minorHAnsi" w:hAnsiTheme="minorHAnsi" w:cstheme="minorHAnsi"/>
          <w:bCs/>
          <w:sz w:val="22"/>
          <w:szCs w:val="22"/>
        </w:rPr>
      </w:pPr>
      <w:r w:rsidRPr="003260B0">
        <w:rPr>
          <w:rFonts w:asciiTheme="minorHAnsi" w:hAnsiTheme="minorHAnsi" w:cstheme="minorHAnsi"/>
          <w:b/>
          <w:bCs/>
          <w:color w:val="0070C0"/>
          <w:sz w:val="22"/>
          <w:szCs w:val="22"/>
        </w:rPr>
        <w:t xml:space="preserve">CZĘŚĆ </w:t>
      </w:r>
      <w:r w:rsidRPr="003260B0">
        <w:rPr>
          <w:rFonts w:asciiTheme="minorHAnsi" w:hAnsiTheme="minorHAnsi" w:cstheme="minorHAnsi"/>
          <w:b/>
          <w:bCs/>
          <w:color w:val="0070C0"/>
          <w:sz w:val="22"/>
          <w:szCs w:val="22"/>
        </w:rPr>
        <w:t>3</w:t>
      </w:r>
      <w:r w:rsidRPr="003260B0">
        <w:rPr>
          <w:rFonts w:asciiTheme="minorHAnsi" w:hAnsiTheme="minorHAnsi" w:cstheme="minorHAnsi"/>
          <w:b/>
          <w:bCs/>
          <w:color w:val="0070C0"/>
          <w:sz w:val="22"/>
          <w:szCs w:val="22"/>
        </w:rPr>
        <w:t>:</w:t>
      </w:r>
      <w:r w:rsidRPr="003260B0">
        <w:rPr>
          <w:rFonts w:asciiTheme="minorHAnsi" w:hAnsiTheme="minorHAnsi" w:cstheme="minorHAnsi"/>
          <w:bCs/>
          <w:color w:val="0070C0"/>
          <w:sz w:val="22"/>
          <w:szCs w:val="22"/>
        </w:rPr>
        <w:t xml:space="preserve">  </w:t>
      </w:r>
      <w:r w:rsidRPr="003260B0">
        <w:rPr>
          <w:rFonts w:asciiTheme="minorHAnsi" w:hAnsiTheme="minorHAnsi" w:cstheme="minorHAnsi"/>
          <w:bCs/>
          <w:sz w:val="22"/>
          <w:szCs w:val="22"/>
        </w:rPr>
        <w:t>Urządzenia i akcesoria sieciowe</w:t>
      </w:r>
    </w:p>
    <w:p w14:paraId="65A04D29" w14:textId="15291367" w:rsidR="003260B0" w:rsidRPr="003260B0" w:rsidRDefault="003260B0" w:rsidP="003260B0">
      <w:pPr>
        <w:spacing w:line="360" w:lineRule="auto"/>
        <w:rPr>
          <w:rFonts w:asciiTheme="minorHAnsi" w:hAnsiTheme="minorHAnsi" w:cstheme="minorHAnsi"/>
          <w:bCs/>
          <w:sz w:val="22"/>
          <w:szCs w:val="22"/>
        </w:rPr>
      </w:pPr>
      <w:r w:rsidRPr="003260B0">
        <w:rPr>
          <w:rFonts w:asciiTheme="minorHAnsi" w:hAnsiTheme="minorHAnsi" w:cstheme="minorHAnsi"/>
          <w:b/>
          <w:bCs/>
          <w:color w:val="0070C0"/>
          <w:sz w:val="22"/>
          <w:szCs w:val="22"/>
        </w:rPr>
        <w:t>CZĘŚĆ 4</w:t>
      </w:r>
      <w:r w:rsidRPr="003260B0">
        <w:rPr>
          <w:rFonts w:asciiTheme="minorHAnsi" w:hAnsiTheme="minorHAnsi" w:cstheme="minorHAnsi"/>
          <w:b/>
          <w:bCs/>
          <w:color w:val="0070C0"/>
          <w:sz w:val="22"/>
          <w:szCs w:val="22"/>
        </w:rPr>
        <w:t>:</w:t>
      </w:r>
      <w:r w:rsidRPr="003260B0">
        <w:rPr>
          <w:rFonts w:asciiTheme="minorHAnsi" w:hAnsiTheme="minorHAnsi" w:cstheme="minorHAnsi"/>
          <w:bCs/>
          <w:color w:val="0070C0"/>
          <w:sz w:val="22"/>
          <w:szCs w:val="22"/>
        </w:rPr>
        <w:t xml:space="preserve">  </w:t>
      </w:r>
      <w:r w:rsidRPr="003260B0">
        <w:rPr>
          <w:rFonts w:asciiTheme="minorHAnsi" w:hAnsiTheme="minorHAnsi" w:cstheme="minorHAnsi"/>
          <w:bCs/>
          <w:sz w:val="22"/>
          <w:szCs w:val="22"/>
        </w:rPr>
        <w:t>Kamery IP</w:t>
      </w:r>
    </w:p>
    <w:p w14:paraId="6488895D" w14:textId="77777777" w:rsidR="003260B0" w:rsidRPr="003260B0" w:rsidRDefault="003260B0" w:rsidP="005E0E24">
      <w:pPr>
        <w:spacing w:line="360" w:lineRule="auto"/>
        <w:rPr>
          <w:rFonts w:asciiTheme="minorHAnsi" w:hAnsiTheme="minorHAnsi" w:cstheme="minorHAnsi"/>
          <w:b/>
          <w:bCs/>
          <w:sz w:val="24"/>
          <w:szCs w:val="22"/>
        </w:rPr>
      </w:pP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2FA16C02"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3260B0">
        <w:rPr>
          <w:rFonts w:asciiTheme="minorHAnsi" w:hAnsiTheme="minorHAnsi" w:cstheme="minorHAnsi"/>
          <w:b/>
          <w:sz w:val="22"/>
          <w:szCs w:val="22"/>
        </w:rPr>
        <w:t>4</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00F24E4C">
        <w:rPr>
          <w:rFonts w:asciiTheme="minorHAnsi" w:hAnsiTheme="minorHAnsi" w:cstheme="minorHAnsi"/>
          <w:sz w:val="22"/>
          <w:szCs w:val="22"/>
        </w:rPr>
        <w:t xml:space="preserve">maksymalnie </w:t>
      </w:r>
      <w:r w:rsidR="001F5B06">
        <w:rPr>
          <w:rFonts w:asciiTheme="minorHAnsi" w:hAnsiTheme="minorHAnsi" w:cstheme="minorHAnsi"/>
          <w:b/>
          <w:sz w:val="22"/>
          <w:szCs w:val="22"/>
        </w:rPr>
        <w:t>7</w:t>
      </w:r>
      <w:r w:rsidRPr="00007D9D">
        <w:rPr>
          <w:rFonts w:asciiTheme="minorHAnsi" w:hAnsiTheme="minorHAnsi" w:cstheme="minorHAnsi"/>
          <w:b/>
          <w:sz w:val="22"/>
          <w:szCs w:val="22"/>
        </w:rPr>
        <w:t xml:space="preserve">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630D17B" w14:textId="64B0CD9C" w:rsidR="001F5B06" w:rsidRDefault="003260B0" w:rsidP="00C53375">
      <w:pPr>
        <w:pStyle w:val="NormalnyWeb"/>
        <w:spacing w:line="360" w:lineRule="auto"/>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 xml:space="preserve">30213000-5 – </w:t>
      </w:r>
      <w:r w:rsidRPr="003260B0">
        <w:rPr>
          <w:rStyle w:val="Pogrubienie"/>
          <w:rFonts w:asciiTheme="minorHAnsi" w:hAnsiTheme="minorHAnsi" w:cstheme="minorHAnsi"/>
          <w:b w:val="0"/>
          <w:sz w:val="22"/>
          <w:szCs w:val="22"/>
        </w:rPr>
        <w:t>komputery osobiste</w:t>
      </w:r>
    </w:p>
    <w:p w14:paraId="6DCCCD22" w14:textId="756C49FE" w:rsidR="003260B0" w:rsidRDefault="003260B0" w:rsidP="00C53375">
      <w:pPr>
        <w:pStyle w:val="NormalnyWeb"/>
        <w:spacing w:line="360" w:lineRule="auto"/>
        <w:jc w:val="both"/>
        <w:rPr>
          <w:rStyle w:val="Pogrubienie"/>
          <w:rFonts w:asciiTheme="minorHAnsi" w:hAnsiTheme="minorHAnsi" w:cstheme="minorHAnsi"/>
          <w:b w:val="0"/>
          <w:sz w:val="22"/>
          <w:szCs w:val="22"/>
        </w:rPr>
      </w:pPr>
      <w:r>
        <w:rPr>
          <w:rStyle w:val="Pogrubienie"/>
          <w:rFonts w:asciiTheme="minorHAnsi" w:hAnsiTheme="minorHAnsi" w:cstheme="minorHAnsi"/>
          <w:sz w:val="22"/>
          <w:szCs w:val="22"/>
        </w:rPr>
        <w:t xml:space="preserve">30237000-9 – </w:t>
      </w:r>
      <w:r w:rsidRPr="003260B0">
        <w:rPr>
          <w:rStyle w:val="Pogrubienie"/>
          <w:rFonts w:asciiTheme="minorHAnsi" w:hAnsiTheme="minorHAnsi" w:cstheme="minorHAnsi"/>
          <w:b w:val="0"/>
          <w:sz w:val="22"/>
          <w:szCs w:val="22"/>
        </w:rPr>
        <w:t>części, akcesoria i wyroby do komputerów</w:t>
      </w:r>
    </w:p>
    <w:p w14:paraId="27FF88CC" w14:textId="50CA5BB7" w:rsidR="003260B0" w:rsidRPr="003260B0" w:rsidRDefault="003260B0" w:rsidP="00C53375">
      <w:pPr>
        <w:pStyle w:val="NormalnyWeb"/>
        <w:spacing w:line="360" w:lineRule="auto"/>
        <w:jc w:val="both"/>
        <w:rPr>
          <w:rStyle w:val="Pogrubienie"/>
          <w:rFonts w:asciiTheme="minorHAnsi" w:hAnsiTheme="minorHAnsi" w:cstheme="minorHAnsi"/>
          <w:b w:val="0"/>
          <w:sz w:val="22"/>
          <w:szCs w:val="22"/>
        </w:rPr>
      </w:pPr>
      <w:r w:rsidRPr="003260B0">
        <w:rPr>
          <w:rStyle w:val="Pogrubienie"/>
          <w:rFonts w:asciiTheme="minorHAnsi" w:hAnsiTheme="minorHAnsi" w:cstheme="minorHAnsi"/>
          <w:sz w:val="22"/>
          <w:szCs w:val="22"/>
        </w:rPr>
        <w:t>32420000-3</w:t>
      </w:r>
      <w:r>
        <w:rPr>
          <w:rStyle w:val="Pogrubienie"/>
          <w:rFonts w:asciiTheme="minorHAnsi" w:hAnsiTheme="minorHAnsi" w:cstheme="minorHAnsi"/>
          <w:b w:val="0"/>
          <w:sz w:val="22"/>
          <w:szCs w:val="22"/>
        </w:rPr>
        <w:t xml:space="preserve"> </w:t>
      </w:r>
      <w:r w:rsidRPr="003260B0">
        <w:rPr>
          <w:rStyle w:val="Pogrubienie"/>
          <w:rFonts w:asciiTheme="minorHAnsi" w:hAnsiTheme="minorHAnsi" w:cstheme="minorHAnsi"/>
          <w:sz w:val="22"/>
          <w:szCs w:val="22"/>
        </w:rPr>
        <w:t>–</w:t>
      </w:r>
      <w:r>
        <w:rPr>
          <w:rStyle w:val="Pogrubienie"/>
          <w:rFonts w:asciiTheme="minorHAnsi" w:hAnsiTheme="minorHAnsi" w:cstheme="minorHAnsi"/>
          <w:b w:val="0"/>
          <w:sz w:val="22"/>
          <w:szCs w:val="22"/>
        </w:rPr>
        <w:t xml:space="preserve"> Urządzenia sieciowe</w:t>
      </w:r>
    </w:p>
    <w:p w14:paraId="565F7B06" w14:textId="77777777" w:rsidR="003260B0" w:rsidRDefault="003260B0"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2B7424D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3260B0">
        <w:rPr>
          <w:rFonts w:asciiTheme="minorHAnsi" w:hAnsiTheme="minorHAnsi"/>
          <w:b/>
          <w:sz w:val="22"/>
          <w:szCs w:val="22"/>
        </w:rPr>
        <w:t>4</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sidRPr="005E0E24">
        <w:rPr>
          <w:rFonts w:asciiTheme="minorHAnsi" w:hAnsiTheme="minorHAnsi" w:cstheme="minorHAnsi"/>
          <w:b/>
          <w:bCs/>
          <w:sz w:val="22"/>
          <w:szCs w:val="22"/>
          <w:u w:val="single"/>
        </w:rPr>
        <w:t>Wykonawca składa ofertę na wybrane przez siebie Części</w:t>
      </w:r>
      <w:r w:rsidR="005E0E24">
        <w:rPr>
          <w:rFonts w:asciiTheme="minorHAnsi" w:hAnsiTheme="minorHAnsi" w:cstheme="minorHAnsi"/>
          <w:b/>
          <w:bCs/>
          <w:sz w:val="22"/>
          <w:szCs w:val="22"/>
          <w:u w:val="single"/>
        </w:rPr>
        <w:t>/część</w:t>
      </w:r>
      <w:r w:rsidR="004A47E3">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1BCFBFB" w14:textId="555B659D" w:rsidR="001F5B06" w:rsidRDefault="004A47E3" w:rsidP="001F5B0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3260B0">
        <w:rPr>
          <w:rFonts w:asciiTheme="minorHAnsi" w:hAnsiTheme="minorHAnsi" w:cstheme="minorHAnsi"/>
          <w:b/>
          <w:bCs/>
          <w:color w:val="0000FF"/>
          <w:sz w:val="22"/>
          <w:szCs w:val="22"/>
          <w:u w:val="single"/>
        </w:rPr>
        <w:t>SZP.225-54.2025</w:t>
      </w:r>
      <w:r>
        <w:rPr>
          <w:rFonts w:asciiTheme="minorHAnsi" w:hAnsiTheme="minorHAnsi" w:cstheme="minorHAnsi"/>
          <w:b/>
          <w:bCs/>
          <w:color w:val="0000FF"/>
          <w:sz w:val="22"/>
          <w:szCs w:val="22"/>
          <w:u w:val="single"/>
        </w:rPr>
        <w:t xml:space="preserve"> – Część ….</w:t>
      </w:r>
    </w:p>
    <w:p w14:paraId="235AAF8D" w14:textId="77777777" w:rsidR="003260B0" w:rsidRDefault="003260B0"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Cs/>
          <w:i/>
          <w:sz w:val="22"/>
          <w:szCs w:val="22"/>
        </w:rPr>
      </w:pPr>
      <w:r w:rsidRPr="003260B0">
        <w:rPr>
          <w:rFonts w:asciiTheme="minorHAnsi" w:hAnsiTheme="minorHAnsi" w:cstheme="minorHAnsi"/>
          <w:bCs/>
          <w:i/>
          <w:sz w:val="22"/>
          <w:szCs w:val="22"/>
        </w:rPr>
        <w:t>zakup i dostawa tabletów, kamer</w:t>
      </w:r>
      <w:r>
        <w:rPr>
          <w:rFonts w:asciiTheme="minorHAnsi" w:hAnsiTheme="minorHAnsi" w:cstheme="minorHAnsi"/>
          <w:bCs/>
          <w:i/>
          <w:sz w:val="22"/>
          <w:szCs w:val="22"/>
        </w:rPr>
        <w:t xml:space="preserve"> </w:t>
      </w:r>
      <w:r w:rsidRPr="003260B0">
        <w:rPr>
          <w:rFonts w:asciiTheme="minorHAnsi" w:hAnsiTheme="minorHAnsi" w:cstheme="minorHAnsi"/>
          <w:bCs/>
          <w:i/>
          <w:sz w:val="22"/>
          <w:szCs w:val="22"/>
        </w:rPr>
        <w:t>IP oraz urządzeń i akcesoriów sieciowych</w:t>
      </w:r>
    </w:p>
    <w:p w14:paraId="7B853FE9" w14:textId="690D7D33"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365D5708"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3260B0">
        <w:rPr>
          <w:rStyle w:val="Pogrubienie"/>
          <w:rFonts w:asciiTheme="minorHAnsi" w:hAnsiTheme="minorHAnsi" w:cstheme="minorHAnsi"/>
          <w:color w:val="C00000"/>
          <w:sz w:val="22"/>
          <w:szCs w:val="22"/>
          <w:u w:val="single"/>
        </w:rPr>
        <w:t>SZP.225-54.2025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567D60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3260B0">
        <w:rPr>
          <w:rFonts w:asciiTheme="minorHAnsi" w:hAnsiTheme="minorHAnsi" w:cstheme="minorHAnsi"/>
          <w:b/>
          <w:color w:val="FF0000"/>
          <w:sz w:val="22"/>
          <w:szCs w:val="22"/>
          <w:u w:val="single"/>
        </w:rPr>
        <w:t>17</w:t>
      </w:r>
      <w:r w:rsidR="0082759A">
        <w:rPr>
          <w:rFonts w:asciiTheme="minorHAnsi" w:hAnsiTheme="minorHAnsi" w:cstheme="minorHAnsi"/>
          <w:b/>
          <w:color w:val="FF0000"/>
          <w:sz w:val="22"/>
          <w:szCs w:val="22"/>
          <w:u w:val="single"/>
        </w:rPr>
        <w:t>.</w:t>
      </w:r>
      <w:r w:rsidR="00826A35">
        <w:rPr>
          <w:rFonts w:asciiTheme="minorHAnsi" w:hAnsiTheme="minorHAnsi" w:cstheme="minorHAnsi"/>
          <w:b/>
          <w:color w:val="FF0000"/>
          <w:sz w:val="22"/>
          <w:szCs w:val="22"/>
          <w:u w:val="single"/>
        </w:rPr>
        <w:t>1</w:t>
      </w:r>
      <w:r w:rsidR="001F5B06">
        <w:rPr>
          <w:rFonts w:asciiTheme="minorHAnsi" w:hAnsiTheme="minorHAnsi" w:cstheme="minorHAnsi"/>
          <w:b/>
          <w:color w:val="FF0000"/>
          <w:sz w:val="22"/>
          <w:szCs w:val="22"/>
          <w:u w:val="single"/>
        </w:rPr>
        <w:t>2</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F306FB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3260B0">
        <w:rPr>
          <w:rFonts w:asciiTheme="minorHAnsi" w:hAnsiTheme="minorHAnsi" w:cstheme="minorHAnsi"/>
          <w:b/>
          <w:bCs/>
          <w:color w:val="FF0000"/>
          <w:sz w:val="22"/>
          <w:szCs w:val="22"/>
          <w:u w:val="single"/>
        </w:rPr>
        <w:t>17</w:t>
      </w:r>
      <w:r w:rsidR="00781A33">
        <w:rPr>
          <w:rFonts w:asciiTheme="minorHAnsi" w:hAnsiTheme="minorHAnsi" w:cstheme="minorHAnsi"/>
          <w:b/>
          <w:bCs/>
          <w:color w:val="FF0000"/>
          <w:sz w:val="22"/>
          <w:szCs w:val="22"/>
          <w:u w:val="single"/>
        </w:rPr>
        <w:t>.</w:t>
      </w:r>
      <w:r w:rsidR="00826A35">
        <w:rPr>
          <w:rFonts w:asciiTheme="minorHAnsi" w:hAnsiTheme="minorHAnsi" w:cstheme="minorHAnsi"/>
          <w:b/>
          <w:bCs/>
          <w:color w:val="FF0000"/>
          <w:sz w:val="22"/>
          <w:szCs w:val="22"/>
          <w:u w:val="single"/>
        </w:rPr>
        <w:t>1</w:t>
      </w:r>
      <w:r w:rsidR="001F5B06">
        <w:rPr>
          <w:rFonts w:asciiTheme="minorHAnsi" w:hAnsiTheme="minorHAnsi" w:cstheme="minorHAnsi"/>
          <w:b/>
          <w:bCs/>
          <w:color w:val="FF0000"/>
          <w:sz w:val="22"/>
          <w:szCs w:val="22"/>
          <w:u w:val="single"/>
        </w:rPr>
        <w:t>2</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2ABC4C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w:t>
      </w:r>
      <w:r w:rsidR="003260B0">
        <w:rPr>
          <w:rFonts w:asciiTheme="minorHAnsi" w:hAnsiTheme="minorHAnsi" w:cstheme="minorHAnsi"/>
          <w:sz w:val="22"/>
          <w:szCs w:val="22"/>
        </w:rPr>
        <w:t>4</w:t>
      </w:r>
    </w:p>
    <w:p w14:paraId="4D915F60" w14:textId="5FF14461"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w:t>
      </w:r>
      <w:r w:rsidR="003260B0">
        <w:rPr>
          <w:rFonts w:asciiTheme="minorHAnsi" w:hAnsiTheme="minorHAnsi" w:cstheme="minorHAnsi"/>
          <w:sz w:val="22"/>
          <w:szCs w:val="22"/>
        </w:rPr>
        <w:t>4</w:t>
      </w:r>
    </w:p>
    <w:p w14:paraId="5D04C8B4" w14:textId="37370AD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w:t>
      </w:r>
      <w:r w:rsidR="005E0E24">
        <w:rPr>
          <w:rFonts w:asciiTheme="minorHAnsi" w:hAnsiTheme="minorHAnsi" w:cstheme="minorHAnsi"/>
          <w:sz w:val="22"/>
          <w:szCs w:val="22"/>
        </w:rPr>
        <w:t>-</w:t>
      </w:r>
      <w:r w:rsidR="003260B0">
        <w:rPr>
          <w:rFonts w:asciiTheme="minorHAnsi" w:hAnsiTheme="minorHAnsi" w:cstheme="minorHAnsi"/>
          <w:sz w:val="22"/>
          <w:szCs w:val="22"/>
        </w:rPr>
        <w:t>4</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55A75396" w:rsidR="008A5EA1" w:rsidRPr="0082759A" w:rsidRDefault="008A5EA1" w:rsidP="00C53375">
      <w:pPr>
        <w:spacing w:line="360" w:lineRule="auto"/>
        <w:rPr>
          <w:rFonts w:asciiTheme="minorHAnsi" w:hAnsiTheme="minorHAnsi" w:cstheme="minorHAnsi"/>
          <w:sz w:val="22"/>
        </w:rPr>
      </w:pPr>
      <w:bookmarkStart w:id="0" w:name="_GoBack"/>
      <w:bookmarkEnd w:id="0"/>
    </w:p>
    <w:sectPr w:rsidR="008A5EA1" w:rsidRPr="0082759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260B0">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260B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E086B9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5B06"/>
    <w:rsid w:val="001F635A"/>
    <w:rsid w:val="002062EA"/>
    <w:rsid w:val="002158E2"/>
    <w:rsid w:val="002229D7"/>
    <w:rsid w:val="002255D2"/>
    <w:rsid w:val="002361C8"/>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0B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D56B9"/>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E2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2318"/>
    <w:rsid w:val="007B4358"/>
    <w:rsid w:val="007C0D31"/>
    <w:rsid w:val="007C2D78"/>
    <w:rsid w:val="007D102D"/>
    <w:rsid w:val="007D5A89"/>
    <w:rsid w:val="007E719C"/>
    <w:rsid w:val="007F42D7"/>
    <w:rsid w:val="00807EA6"/>
    <w:rsid w:val="00810FF8"/>
    <w:rsid w:val="00822598"/>
    <w:rsid w:val="00826A35"/>
    <w:rsid w:val="008270DE"/>
    <w:rsid w:val="0082759A"/>
    <w:rsid w:val="00842607"/>
    <w:rsid w:val="00844F39"/>
    <w:rsid w:val="00850172"/>
    <w:rsid w:val="00887093"/>
    <w:rsid w:val="008A5EA1"/>
    <w:rsid w:val="008C4536"/>
    <w:rsid w:val="008D021C"/>
    <w:rsid w:val="008F4F88"/>
    <w:rsid w:val="009169D9"/>
    <w:rsid w:val="00917C66"/>
    <w:rsid w:val="00936522"/>
    <w:rsid w:val="009539BD"/>
    <w:rsid w:val="00957782"/>
    <w:rsid w:val="00963C3E"/>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E5E3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36B2F"/>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1BD7"/>
    <w:rsid w:val="00EE242F"/>
    <w:rsid w:val="00EF0CF7"/>
    <w:rsid w:val="00EF2A87"/>
    <w:rsid w:val="00F01821"/>
    <w:rsid w:val="00F04338"/>
    <w:rsid w:val="00F10ACF"/>
    <w:rsid w:val="00F15AA0"/>
    <w:rsid w:val="00F20840"/>
    <w:rsid w:val="00F24E4C"/>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 w:type="character" w:customStyle="1" w:styleId="UnresolvedMention">
    <w:name w:val="Unresolved Mention"/>
    <w:basedOn w:val="Domylnaczcionkaakapitu"/>
    <w:uiPriority w:val="99"/>
    <w:semiHidden/>
    <w:unhideWhenUsed/>
    <w:rsid w:val="001F5B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 w:type="character" w:customStyle="1" w:styleId="UnresolvedMention">
    <w:name w:val="Unresolved Mention"/>
    <w:basedOn w:val="Domylnaczcionkaakapitu"/>
    <w:uiPriority w:val="99"/>
    <w:semiHidden/>
    <w:unhideWhenUsed/>
    <w:rsid w:val="001F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7E26-276A-496B-AEB1-F4A01370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9</Pages>
  <Words>2846</Words>
  <Characters>17078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210</cp:revision>
  <cp:lastPrinted>2024-12-12T08:15:00Z</cp:lastPrinted>
  <dcterms:created xsi:type="dcterms:W3CDTF">2020-10-30T10:54:00Z</dcterms:created>
  <dcterms:modified xsi:type="dcterms:W3CDTF">2025-12-12T08:30:00Z</dcterms:modified>
</cp:coreProperties>
</file>