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12135" w14:textId="77777777" w:rsidR="00E02EC4" w:rsidRPr="00F5431B" w:rsidRDefault="00E02EC4" w:rsidP="00F5431B">
      <w:pPr>
        <w:spacing w:line="360" w:lineRule="auto"/>
        <w:jc w:val="right"/>
        <w:rPr>
          <w:rFonts w:asciiTheme="minorHAnsi" w:hAnsiTheme="minorHAnsi"/>
          <w:b/>
          <w:i/>
          <w:sz w:val="22"/>
        </w:rPr>
      </w:pPr>
      <w:r w:rsidRPr="00F5431B">
        <w:rPr>
          <w:rFonts w:asciiTheme="minorHAnsi" w:hAnsiTheme="minorHAnsi"/>
          <w:b/>
          <w:i/>
          <w:sz w:val="22"/>
        </w:rPr>
        <w:t>Załącznik nr 1 Opis przedmiotu zamówienia</w:t>
      </w:r>
    </w:p>
    <w:p w14:paraId="74D3BEA6" w14:textId="60E25E8B" w:rsidR="00E02EC4" w:rsidRPr="00F5431B" w:rsidRDefault="0081129F" w:rsidP="00F5431B">
      <w:pPr>
        <w:spacing w:line="360" w:lineRule="auto"/>
        <w:jc w:val="right"/>
        <w:rPr>
          <w:rFonts w:asciiTheme="minorHAnsi" w:hAnsiTheme="minorHAnsi"/>
          <w:b/>
          <w:sz w:val="28"/>
        </w:rPr>
      </w:pPr>
      <w:r w:rsidRPr="00F5431B">
        <w:rPr>
          <w:rFonts w:asciiTheme="minorHAnsi" w:hAnsiTheme="minorHAnsi"/>
          <w:i/>
          <w:sz w:val="22"/>
        </w:rPr>
        <w:t>do Zapytania ofertowego SZP.224</w:t>
      </w:r>
      <w:r w:rsidR="00D143CE" w:rsidRPr="00F5431B">
        <w:rPr>
          <w:rFonts w:asciiTheme="minorHAnsi" w:hAnsiTheme="minorHAnsi"/>
          <w:i/>
          <w:sz w:val="22"/>
        </w:rPr>
        <w:t>-</w:t>
      </w:r>
      <w:r w:rsidR="00017C20">
        <w:rPr>
          <w:rFonts w:asciiTheme="minorHAnsi" w:hAnsiTheme="minorHAnsi"/>
          <w:i/>
          <w:sz w:val="22"/>
        </w:rPr>
        <w:t>4.</w:t>
      </w:r>
      <w:r w:rsidR="00320EF3" w:rsidRPr="00F5431B">
        <w:rPr>
          <w:rFonts w:asciiTheme="minorHAnsi" w:hAnsiTheme="minorHAnsi"/>
          <w:i/>
          <w:sz w:val="22"/>
        </w:rPr>
        <w:t>20</w:t>
      </w:r>
      <w:r w:rsidR="00DB2CC7" w:rsidRPr="00F5431B">
        <w:rPr>
          <w:rFonts w:asciiTheme="minorHAnsi" w:hAnsiTheme="minorHAnsi"/>
          <w:i/>
          <w:sz w:val="22"/>
        </w:rPr>
        <w:t>2</w:t>
      </w:r>
      <w:r w:rsidR="00615776">
        <w:rPr>
          <w:rFonts w:asciiTheme="minorHAnsi" w:hAnsiTheme="minorHAnsi"/>
          <w:i/>
          <w:sz w:val="22"/>
        </w:rPr>
        <w:t>5</w:t>
      </w:r>
    </w:p>
    <w:p w14:paraId="7A45E2AF" w14:textId="77777777" w:rsidR="00E02EC4" w:rsidRPr="00E97CDB" w:rsidRDefault="00E02EC4" w:rsidP="00E02EC4">
      <w:pPr>
        <w:jc w:val="center"/>
        <w:rPr>
          <w:rFonts w:asciiTheme="minorHAnsi" w:hAnsiTheme="minorHAnsi"/>
          <w:b/>
          <w:sz w:val="18"/>
        </w:rPr>
      </w:pPr>
    </w:p>
    <w:p w14:paraId="7EDB6A97" w14:textId="77777777" w:rsidR="00E02EC4" w:rsidRDefault="00E02EC4" w:rsidP="00E02EC4">
      <w:pPr>
        <w:jc w:val="center"/>
        <w:rPr>
          <w:rFonts w:asciiTheme="minorHAnsi" w:hAnsiTheme="minorHAnsi"/>
          <w:b/>
          <w:sz w:val="28"/>
          <w:szCs w:val="28"/>
        </w:rPr>
      </w:pPr>
      <w:r w:rsidRPr="004606E5">
        <w:rPr>
          <w:rFonts w:asciiTheme="minorHAnsi" w:hAnsiTheme="minorHAnsi"/>
          <w:b/>
          <w:sz w:val="28"/>
          <w:szCs w:val="28"/>
        </w:rPr>
        <w:t>Opis przedmiotu zamówienia</w:t>
      </w:r>
    </w:p>
    <w:p w14:paraId="7D46C643" w14:textId="4C35DC4C" w:rsidR="001767A7" w:rsidRPr="004606E5" w:rsidRDefault="001767A7" w:rsidP="00E02EC4">
      <w:pPr>
        <w:jc w:val="center"/>
        <w:rPr>
          <w:rFonts w:asciiTheme="minorHAnsi" w:hAnsiTheme="minorHAnsi"/>
          <w:b/>
          <w:sz w:val="28"/>
          <w:szCs w:val="28"/>
        </w:rPr>
      </w:pPr>
      <w:r w:rsidRPr="001767A7">
        <w:rPr>
          <w:rFonts w:asciiTheme="minorHAnsi" w:hAnsiTheme="minorHAnsi"/>
          <w:b/>
          <w:sz w:val="28"/>
          <w:szCs w:val="28"/>
          <w:highlight w:val="yellow"/>
        </w:rPr>
        <w:t>Po modyfikacji z dn. 14.01.2025 r.</w:t>
      </w:r>
    </w:p>
    <w:p w14:paraId="709F4F0D" w14:textId="77777777" w:rsidR="00E02EC4" w:rsidRPr="00E97CDB" w:rsidRDefault="00E02EC4" w:rsidP="00E02EC4">
      <w:pPr>
        <w:rPr>
          <w:rFonts w:asciiTheme="minorHAnsi" w:hAnsiTheme="minorHAnsi"/>
          <w:sz w:val="16"/>
        </w:rPr>
      </w:pPr>
    </w:p>
    <w:p w14:paraId="2AA88F13" w14:textId="77777777" w:rsidR="00D143CE" w:rsidRPr="00810242" w:rsidRDefault="00D143CE" w:rsidP="00017C20">
      <w:pPr>
        <w:spacing w:line="360" w:lineRule="auto"/>
        <w:jc w:val="both"/>
        <w:rPr>
          <w:rFonts w:asciiTheme="minorHAnsi" w:hAnsiTheme="minorHAnsi"/>
          <w:sz w:val="22"/>
        </w:rPr>
      </w:pPr>
      <w:r w:rsidRPr="00D143CE">
        <w:rPr>
          <w:rFonts w:asciiTheme="minorHAnsi" w:hAnsiTheme="minorHAnsi"/>
          <w:sz w:val="22"/>
        </w:rPr>
        <w:t>Przedmiotem zamówienia jest sukcesywny zakup</w:t>
      </w:r>
      <w:r w:rsidR="00EB2815">
        <w:rPr>
          <w:rFonts w:asciiTheme="minorHAnsi" w:hAnsiTheme="minorHAnsi"/>
          <w:sz w:val="22"/>
        </w:rPr>
        <w:t xml:space="preserve"> </w:t>
      </w:r>
      <w:r w:rsidR="00A231CC">
        <w:rPr>
          <w:rFonts w:asciiTheme="minorHAnsi" w:hAnsiTheme="minorHAnsi"/>
          <w:sz w:val="22"/>
        </w:rPr>
        <w:t xml:space="preserve">wraz z dostawą </w:t>
      </w:r>
      <w:r w:rsidRPr="00D143CE">
        <w:rPr>
          <w:rFonts w:asciiTheme="minorHAnsi" w:hAnsiTheme="minorHAnsi"/>
          <w:sz w:val="22"/>
        </w:rPr>
        <w:t>tuszy, tonerów or</w:t>
      </w:r>
      <w:r w:rsidR="00A37A9E">
        <w:rPr>
          <w:rFonts w:asciiTheme="minorHAnsi" w:hAnsiTheme="minorHAnsi"/>
          <w:sz w:val="22"/>
        </w:rPr>
        <w:t>az</w:t>
      </w:r>
      <w:r w:rsidR="001B4A1D">
        <w:rPr>
          <w:rFonts w:asciiTheme="minorHAnsi" w:hAnsiTheme="minorHAnsi"/>
          <w:sz w:val="22"/>
        </w:rPr>
        <w:t xml:space="preserve"> materiałów eksploatacyjnych:</w:t>
      </w:r>
    </w:p>
    <w:p w14:paraId="1F858E5E" w14:textId="77777777" w:rsidR="00D27C93" w:rsidRPr="00E97CDB" w:rsidRDefault="00D27C93" w:rsidP="00D27C93">
      <w:pPr>
        <w:ind w:left="360"/>
        <w:jc w:val="both"/>
        <w:rPr>
          <w:rFonts w:asciiTheme="minorHAnsi" w:hAnsiTheme="minorHAnsi"/>
          <w:sz w:val="10"/>
        </w:rPr>
      </w:pPr>
    </w:p>
    <w:tbl>
      <w:tblPr>
        <w:tblStyle w:val="Tabela-Siatka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7481"/>
        <w:gridCol w:w="1276"/>
        <w:gridCol w:w="992"/>
      </w:tblGrid>
      <w:tr w:rsidR="00D143CE" w:rsidRPr="00D143CE" w14:paraId="5A506318" w14:textId="77777777" w:rsidTr="00017C20">
        <w:trPr>
          <w:trHeight w:val="56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1B3640B" w14:textId="77777777" w:rsidR="00D143CE" w:rsidRPr="00D143CE" w:rsidRDefault="00D143CE" w:rsidP="004606E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D143CE">
              <w:rPr>
                <w:rFonts w:asciiTheme="minorHAnsi" w:hAnsiTheme="minorHAnsi"/>
                <w:b/>
              </w:rPr>
              <w:t>LP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A11E72B" w14:textId="77777777" w:rsidR="00D143CE" w:rsidRPr="00D143CE" w:rsidRDefault="00D143CE" w:rsidP="004606E5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143CE">
              <w:rPr>
                <w:rFonts w:asciiTheme="minorHAnsi" w:hAnsiTheme="minorHAnsi"/>
                <w:b/>
                <w:bCs/>
              </w:rPr>
              <w:t>NAZWA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BDE290C" w14:textId="77777777" w:rsidR="00D143CE" w:rsidRPr="00D143CE" w:rsidRDefault="00D143CE" w:rsidP="004606E5">
            <w:pPr>
              <w:spacing w:line="360" w:lineRule="auto"/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D143CE">
              <w:rPr>
                <w:rFonts w:asciiTheme="minorHAnsi" w:hAnsiTheme="minorHAnsi"/>
                <w:b/>
                <w:color w:val="000000"/>
              </w:rPr>
              <w:t>TYP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4D995AF" w14:textId="77777777" w:rsidR="00D143CE" w:rsidRPr="00D143CE" w:rsidRDefault="00D143CE" w:rsidP="004606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D143CE">
              <w:rPr>
                <w:rFonts w:asciiTheme="minorHAnsi" w:hAnsiTheme="minorHAnsi" w:cs="Calibri"/>
                <w:b/>
                <w:color w:val="000000"/>
              </w:rPr>
              <w:t>ILOŚĆ</w:t>
            </w:r>
          </w:p>
        </w:tc>
      </w:tr>
      <w:tr w:rsidR="009323A9" w:rsidRPr="00D143CE" w14:paraId="2847B476" w14:textId="77777777" w:rsidTr="00017C20">
        <w:trPr>
          <w:trHeight w:val="397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667C2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F767B9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 Konica </w:t>
            </w:r>
            <w:proofErr w:type="spellStart"/>
            <w:r>
              <w:rPr>
                <w:rFonts w:ascii="Calibri" w:hAnsi="Calibri" w:cs="Calibri"/>
                <w:color w:val="000000"/>
              </w:rPr>
              <w:t>Minolta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TN-321 C, M, 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313C6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A7E9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9323A9" w:rsidRPr="00D143CE" w14:paraId="16FB5C3F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2D687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4CD3B5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 Konica </w:t>
            </w:r>
            <w:proofErr w:type="spellStart"/>
            <w:r>
              <w:rPr>
                <w:rFonts w:ascii="Calibri" w:hAnsi="Calibri" w:cs="Calibri"/>
                <w:color w:val="000000"/>
              </w:rPr>
              <w:t>Minolta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TN-321 K czarny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2985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B871E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323A9" w:rsidRPr="00D143CE" w14:paraId="40D9FFF3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EA844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A0835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BĘBEN do KONICA MINOLTA bizhubC458 (czarny)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98203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DA61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323A9" w:rsidRPr="00D143CE" w14:paraId="49202FC2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CD24A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C1F85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BĘBEN do KONICA MINOLTA bizhubC458 (kolor)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22BD2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816D1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9323A9" w:rsidRPr="00D143CE" w14:paraId="6444C1BC" w14:textId="77777777" w:rsidTr="00017C20">
        <w:trPr>
          <w:trHeight w:val="186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50B87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82304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Tusz  HP 337 (czarny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43CBA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A712E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323A9" w:rsidRPr="00D143CE" w14:paraId="5109B5CC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922D6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A47E8" w14:textId="77777777" w:rsidR="009323A9" w:rsidRPr="00017C20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017C20">
              <w:rPr>
                <w:rFonts w:ascii="Calibri" w:hAnsi="Calibri" w:cs="Calibri"/>
                <w:color w:val="000000"/>
                <w:lang w:val="en-US"/>
              </w:rPr>
              <w:t>TONER do HP LaserJet Professional P1102 (</w:t>
            </w:r>
            <w:proofErr w:type="spellStart"/>
            <w:r w:rsidRPr="00017C20">
              <w:rPr>
                <w:rFonts w:ascii="Calibri" w:hAnsi="Calibri" w:cs="Calibri"/>
                <w:color w:val="000000"/>
                <w:lang w:val="en-US"/>
              </w:rPr>
              <w:t>czarny</w:t>
            </w:r>
            <w:proofErr w:type="spellEnd"/>
            <w:r w:rsidRPr="00017C20">
              <w:rPr>
                <w:rFonts w:ascii="Calibri" w:hAnsi="Calibri" w:cs="Calibri"/>
                <w:color w:val="000000"/>
                <w:lang w:val="en-US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552CB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6027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9323A9" w:rsidRPr="00D143CE" w14:paraId="4FC97CC1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024C7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FE60C" w14:textId="77777777" w:rsidR="009323A9" w:rsidRPr="00017C20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017C20">
              <w:rPr>
                <w:rFonts w:ascii="Calibri" w:hAnsi="Calibri" w:cs="Calibri"/>
                <w:color w:val="000000"/>
                <w:lang w:val="en-US"/>
              </w:rPr>
              <w:t>TONER do Samsung ML-3310ND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928A8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9AE1D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9323A9" w:rsidRPr="00D143CE" w14:paraId="448CD795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3D971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9C262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KONICA MINOLTA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C458 (czarny) TN-514K – wydajność 28000 stron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2E6AB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80963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9323A9" w:rsidRPr="00D143CE" w14:paraId="3DDBF234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746F1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98741" w14:textId="7095A7A9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KONICA MINOLTA 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C458 (</w:t>
            </w:r>
            <w:proofErr w:type="spellStart"/>
            <w:r w:rsidR="00017C20">
              <w:rPr>
                <w:rFonts w:ascii="Calibri" w:hAnsi="Calibri" w:cs="Calibri"/>
                <w:color w:val="000000"/>
              </w:rPr>
              <w:t>cyan</w:t>
            </w:r>
            <w:proofErr w:type="spellEnd"/>
            <w:r w:rsidR="00017C20">
              <w:rPr>
                <w:rFonts w:ascii="Calibri" w:hAnsi="Calibri" w:cs="Calibri"/>
                <w:color w:val="000000"/>
              </w:rPr>
              <w:t xml:space="preserve">) - TN-514C wydajność 26000 </w:t>
            </w:r>
            <w:r>
              <w:rPr>
                <w:rFonts w:ascii="Calibri" w:hAnsi="Calibri" w:cs="Calibri"/>
                <w:color w:val="000000"/>
              </w:rPr>
              <w:t>stron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6C48C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EF2F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323A9" w:rsidRPr="00D143CE" w14:paraId="2AE9A4EF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79420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A644C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KONICA MINOLTA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C458 (</w:t>
            </w:r>
            <w:proofErr w:type="spellStart"/>
            <w:r>
              <w:rPr>
                <w:rFonts w:ascii="Calibri" w:hAnsi="Calibri" w:cs="Calibri"/>
                <w:color w:val="000000"/>
              </w:rPr>
              <w:t>magenta</w:t>
            </w:r>
            <w:proofErr w:type="spellEnd"/>
            <w:r>
              <w:rPr>
                <w:rFonts w:ascii="Calibri" w:hAnsi="Calibri" w:cs="Calibri"/>
                <w:color w:val="000000"/>
              </w:rPr>
              <w:t>) - TN-514M wydajność 26000 stron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674D3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CABDA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323A9" w:rsidRPr="00D143CE" w14:paraId="5808904A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93D63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4F3A1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KONICA MINOLTA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C458 (</w:t>
            </w:r>
            <w:proofErr w:type="spellStart"/>
            <w:r>
              <w:rPr>
                <w:rFonts w:ascii="Calibri" w:hAnsi="Calibri" w:cs="Calibri"/>
                <w:color w:val="000000"/>
              </w:rPr>
              <w:t>yellow</w:t>
            </w:r>
            <w:proofErr w:type="spellEnd"/>
            <w:r>
              <w:rPr>
                <w:rFonts w:ascii="Calibri" w:hAnsi="Calibri" w:cs="Calibri"/>
                <w:color w:val="000000"/>
              </w:rPr>
              <w:t>) TN-514Y wydajność 26000 stron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33A35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CF17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323A9" w:rsidRPr="00D143CE" w14:paraId="30528C82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43ED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BEE1C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Kyocera TK-160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A9BDC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A3225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9323A9" w:rsidRPr="00D143CE" w14:paraId="6F2BCF1F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E5339C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9E674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</w:t>
            </w:r>
            <w:proofErr w:type="spellStart"/>
            <w:r>
              <w:rPr>
                <w:rFonts w:ascii="Calibri" w:hAnsi="Calibri" w:cs="Calibri"/>
                <w:color w:val="000000"/>
              </w:rPr>
              <w:t>Brother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TN-B023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AB081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21FD4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9323A9" w:rsidRPr="00D143CE" w14:paraId="5B1BF42E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5C08F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92829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Bęben  </w:t>
            </w:r>
            <w:proofErr w:type="spellStart"/>
            <w:r>
              <w:rPr>
                <w:rFonts w:ascii="Calibri" w:hAnsi="Calibri" w:cs="Calibri"/>
                <w:color w:val="000000"/>
              </w:rPr>
              <w:t>Brother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DR-B023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66A42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75D1D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323A9" w:rsidRPr="00D143CE" w14:paraId="57C515EF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36FF6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B15BF" w14:textId="4FBF6BB0" w:rsidR="009323A9" w:rsidRDefault="001767A7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Tusz HP - 301  czarny</w:t>
            </w:r>
            <w:bookmarkStart w:id="0" w:name="_GoBack"/>
            <w:bookmarkEnd w:id="0"/>
            <w:r w:rsidR="009323A9">
              <w:rPr>
                <w:rFonts w:ascii="Calibri" w:hAnsi="Calibri" w:cs="Calibri"/>
                <w:color w:val="000000"/>
              </w:rPr>
              <w:t xml:space="preserve">, </w:t>
            </w:r>
            <w:r w:rsidR="009323A9" w:rsidRPr="001767A7">
              <w:rPr>
                <w:rFonts w:ascii="Calibri" w:hAnsi="Calibri" w:cs="Calibri"/>
                <w:strike/>
                <w:color w:val="000000"/>
                <w:highlight w:val="yellow"/>
              </w:rPr>
              <w:t>XXL</w:t>
            </w:r>
            <w:r w:rsidR="009323A9" w:rsidRPr="001767A7">
              <w:rPr>
                <w:rFonts w:ascii="Calibri" w:hAnsi="Calibri" w:cs="Calibri"/>
                <w:strike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1767A7">
              <w:rPr>
                <w:rFonts w:ascii="Calibri" w:hAnsi="Calibri" w:cs="Calibri"/>
                <w:b/>
                <w:color w:val="000000"/>
                <w:highlight w:val="yellow"/>
              </w:rPr>
              <w:t>XL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E1102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F64A6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323A9" w:rsidRPr="00D143CE" w14:paraId="40DE6787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765AA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33FD8E" w14:textId="6F435D85" w:rsidR="009323A9" w:rsidRDefault="001767A7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Tusz HP - 301 kolor</w:t>
            </w:r>
            <w:r w:rsidR="009323A9">
              <w:rPr>
                <w:rFonts w:ascii="Calibri" w:hAnsi="Calibri" w:cs="Calibri"/>
                <w:color w:val="000000"/>
              </w:rPr>
              <w:t xml:space="preserve">, </w:t>
            </w:r>
            <w:r w:rsidRPr="001767A7">
              <w:rPr>
                <w:rFonts w:ascii="Calibri" w:hAnsi="Calibri" w:cs="Calibri"/>
                <w:strike/>
                <w:color w:val="000000"/>
                <w:highlight w:val="yellow"/>
              </w:rPr>
              <w:t>XXL</w:t>
            </w:r>
            <w:r w:rsidRPr="001767A7">
              <w:rPr>
                <w:rFonts w:ascii="Calibri" w:hAnsi="Calibri" w:cs="Calibri"/>
                <w:strike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1767A7">
              <w:rPr>
                <w:rFonts w:ascii="Calibri" w:hAnsi="Calibri" w:cs="Calibri"/>
                <w:b/>
                <w:color w:val="000000"/>
                <w:highlight w:val="yellow"/>
              </w:rPr>
              <w:t>XL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2FF6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D3C4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323A9" w:rsidRPr="00D143CE" w14:paraId="2EB75FA7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689EC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60171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Tusz HP - 651 czarny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23CAB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E4630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9323A9" w:rsidRPr="00D143CE" w14:paraId="16EBFDCF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D56B2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3BA04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Tusz HP - 62 czarny, XL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3ECA3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A2A78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9323A9" w:rsidRPr="00D143CE" w14:paraId="49411286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4BB3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F6F6B" w14:textId="368F8558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Bęben </w:t>
            </w:r>
            <w:proofErr w:type="spellStart"/>
            <w:r>
              <w:rPr>
                <w:rFonts w:ascii="Calibri" w:hAnsi="Calibri" w:cs="Calibri"/>
                <w:color w:val="000000"/>
              </w:rPr>
              <w:t>kyocera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EC4D35" w:rsidRPr="00EC4D35">
              <w:rPr>
                <w:rFonts w:ascii="Calibri" w:hAnsi="Calibri" w:cs="Calibri"/>
                <w:color w:val="000000"/>
              </w:rPr>
              <w:t xml:space="preserve">DK-170 (model drukarki Kyocera </w:t>
            </w:r>
            <w:proofErr w:type="spellStart"/>
            <w:r w:rsidR="00EC4D35" w:rsidRPr="00EC4D35">
              <w:rPr>
                <w:rFonts w:ascii="Calibri" w:hAnsi="Calibri" w:cs="Calibri"/>
                <w:color w:val="000000"/>
              </w:rPr>
              <w:t>Ecosys</w:t>
            </w:r>
            <w:proofErr w:type="spellEnd"/>
            <w:r w:rsidR="00EC4D35" w:rsidRPr="00EC4D35">
              <w:rPr>
                <w:rFonts w:ascii="Calibri" w:hAnsi="Calibri" w:cs="Calibri"/>
                <w:color w:val="000000"/>
              </w:rPr>
              <w:t xml:space="preserve"> P2035 </w:t>
            </w:r>
            <w:proofErr w:type="spellStart"/>
            <w:r w:rsidR="00EC4D35" w:rsidRPr="00EC4D35">
              <w:rPr>
                <w:rFonts w:ascii="Calibri" w:hAnsi="Calibri" w:cs="Calibri"/>
                <w:color w:val="000000"/>
              </w:rPr>
              <w:t>dn</w:t>
            </w:r>
            <w:proofErr w:type="spellEnd"/>
            <w:r w:rsidR="00EC4D35" w:rsidRPr="00EC4D35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2437F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44112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323A9" w:rsidRPr="00D143CE" w14:paraId="082AC958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0875A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57E61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BĘBEN do KONICA MINOLTA DR512K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E44A6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C865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323A9" w:rsidRPr="00D143CE" w14:paraId="6555B5A3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AF39B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07BD1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BĘBEN do KONICA MINOLTA DR512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ADA2B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063E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323A9" w:rsidRPr="00D143CE" w14:paraId="7E893418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261FCF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F09C2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CANON PGI-35 czarny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65535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FA427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323A9" w:rsidRPr="00D143CE" w14:paraId="4351804F" w14:textId="77777777" w:rsidTr="00017C20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8B4E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23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22A6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CANON CLI-36 kolor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2920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7CE7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681029" w:rsidRPr="00D143CE" w14:paraId="1CF19CAB" w14:textId="77777777" w:rsidTr="00017C20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7D28" w14:textId="3D5955B9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24AC" w14:textId="1B1DE44C" w:rsidR="00681029" w:rsidRPr="00017C20" w:rsidRDefault="00681029" w:rsidP="004606E5">
            <w:pPr>
              <w:spacing w:line="36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017C20">
              <w:rPr>
                <w:rFonts w:ascii="Calibri" w:hAnsi="Calibri" w:cs="Calibri"/>
                <w:color w:val="000000"/>
                <w:lang w:val="en-US"/>
              </w:rPr>
              <w:t xml:space="preserve">Toner Canon 067H C </w:t>
            </w:r>
            <w:proofErr w:type="spellStart"/>
            <w:r w:rsidRPr="001767A7">
              <w:rPr>
                <w:rFonts w:ascii="Calibri" w:hAnsi="Calibri" w:cs="Calibri"/>
                <w:color w:val="000000"/>
                <w:lang w:val="en-US"/>
              </w:rPr>
              <w:t>błękitny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BCB8" w14:textId="64CBFE31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9769" w14:textId="221C2EBC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81029" w:rsidRPr="00D143CE" w14:paraId="2F5E14CB" w14:textId="77777777" w:rsidTr="00017C20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7F48" w14:textId="0954A40F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9120" w14:textId="320CD944" w:rsidR="00681029" w:rsidRPr="00017C20" w:rsidRDefault="00681029" w:rsidP="004606E5">
            <w:pPr>
              <w:spacing w:line="36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017C20">
              <w:rPr>
                <w:rFonts w:ascii="Calibri" w:hAnsi="Calibri" w:cs="Calibri"/>
                <w:color w:val="000000"/>
                <w:lang w:val="en-US"/>
              </w:rPr>
              <w:t xml:space="preserve">Toner Canon 067H M </w:t>
            </w:r>
            <w:proofErr w:type="spellStart"/>
            <w:r w:rsidRPr="001767A7">
              <w:rPr>
                <w:rFonts w:ascii="Calibri" w:hAnsi="Calibri" w:cs="Calibri"/>
                <w:color w:val="000000"/>
                <w:lang w:val="en-US"/>
              </w:rPr>
              <w:t>purpurowy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334C" w14:textId="31F7E6BD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A6B4" w14:textId="0E5BA842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81029" w:rsidRPr="00D143CE" w14:paraId="6E24EF44" w14:textId="77777777" w:rsidTr="00017C20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69E5" w14:textId="53B707E8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7127" w14:textId="6D52A1A9" w:rsidR="00681029" w:rsidRPr="00017C20" w:rsidRDefault="00681029" w:rsidP="004606E5">
            <w:pPr>
              <w:spacing w:line="36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017C20">
              <w:rPr>
                <w:rFonts w:ascii="Calibri" w:hAnsi="Calibri" w:cs="Calibri"/>
                <w:color w:val="000000"/>
                <w:lang w:val="en-US"/>
              </w:rPr>
              <w:t xml:space="preserve">Toner Canon 067H Y </w:t>
            </w:r>
            <w:proofErr w:type="spellStart"/>
            <w:r w:rsidRPr="001767A7">
              <w:rPr>
                <w:rFonts w:ascii="Calibri" w:hAnsi="Calibri" w:cs="Calibri"/>
                <w:color w:val="000000"/>
                <w:lang w:val="en-US"/>
              </w:rPr>
              <w:t>żółty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9B7E" w14:textId="1610C300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FEB4" w14:textId="1C1596C4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81029" w:rsidRPr="00D143CE" w14:paraId="7E2EFF63" w14:textId="77777777" w:rsidTr="00017C20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04ED" w14:textId="2323FFBE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B22B" w14:textId="5667E941" w:rsidR="00681029" w:rsidRPr="00017C20" w:rsidRDefault="00681029" w:rsidP="004606E5">
            <w:pPr>
              <w:spacing w:line="36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017C20">
              <w:rPr>
                <w:rFonts w:ascii="Calibri" w:hAnsi="Calibri" w:cs="Calibri"/>
                <w:color w:val="000000"/>
                <w:lang w:val="en-US"/>
              </w:rPr>
              <w:t xml:space="preserve">Toner Canon 067H K </w:t>
            </w:r>
            <w:proofErr w:type="spellStart"/>
            <w:r w:rsidRPr="001767A7">
              <w:rPr>
                <w:rFonts w:ascii="Calibri" w:hAnsi="Calibri" w:cs="Calibri"/>
                <w:color w:val="000000"/>
                <w:lang w:val="en-US"/>
              </w:rPr>
              <w:t>czarny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ECB1" w14:textId="6B6C5241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30AB" w14:textId="01E314BF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</w:tbl>
    <w:p w14:paraId="28B44119" w14:textId="77777777" w:rsidR="00D143CE" w:rsidRPr="00810242" w:rsidRDefault="00D143CE" w:rsidP="00810242">
      <w:pPr>
        <w:pStyle w:val="Akapitzlist"/>
        <w:spacing w:after="120" w:line="360" w:lineRule="auto"/>
        <w:ind w:left="0"/>
        <w:jc w:val="both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(wydajność</w:t>
      </w:r>
      <w:r w:rsidR="00BA65E9">
        <w:rPr>
          <w:rFonts w:asciiTheme="minorHAnsi" w:hAnsiTheme="minorHAnsi"/>
          <w:sz w:val="18"/>
        </w:rPr>
        <w:t xml:space="preserve"> </w:t>
      </w:r>
      <w:r>
        <w:rPr>
          <w:rFonts w:asciiTheme="minorHAnsi" w:hAnsiTheme="minorHAnsi"/>
          <w:sz w:val="18"/>
        </w:rPr>
        <w:t xml:space="preserve"> wg. normy producenta)</w:t>
      </w:r>
    </w:p>
    <w:p w14:paraId="2632333A" w14:textId="77777777" w:rsidR="00AC69A0" w:rsidRPr="00AC69A0" w:rsidRDefault="00AC69A0" w:rsidP="004606E5">
      <w:pPr>
        <w:pStyle w:val="Standard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AC69A0">
        <w:rPr>
          <w:rFonts w:asciiTheme="minorHAnsi" w:hAnsiTheme="minorHAnsi"/>
          <w:sz w:val="22"/>
          <w:szCs w:val="22"/>
        </w:rPr>
        <w:t xml:space="preserve">1. Przez słowo </w:t>
      </w:r>
      <w:r w:rsidRPr="00255403">
        <w:rPr>
          <w:rFonts w:asciiTheme="minorHAnsi" w:hAnsiTheme="minorHAnsi"/>
          <w:i/>
          <w:sz w:val="22"/>
          <w:szCs w:val="22"/>
        </w:rPr>
        <w:t>„zamiennik”</w:t>
      </w:r>
      <w:r w:rsidRPr="00AC69A0">
        <w:rPr>
          <w:rFonts w:asciiTheme="minorHAnsi" w:hAnsiTheme="minorHAnsi"/>
          <w:sz w:val="22"/>
          <w:szCs w:val="22"/>
        </w:rPr>
        <w:t xml:space="preserve"> rozumie się artykuł równoważny jakościowo z oryginałem. </w:t>
      </w:r>
      <w:r w:rsidR="001909D0">
        <w:rPr>
          <w:rFonts w:asciiTheme="minorHAnsi" w:hAnsiTheme="minorHAnsi"/>
          <w:sz w:val="22"/>
          <w:szCs w:val="22"/>
        </w:rPr>
        <w:br/>
        <w:t>„</w:t>
      </w:r>
      <w:r w:rsidR="001909D0" w:rsidRPr="00904198">
        <w:rPr>
          <w:rFonts w:asciiTheme="minorHAnsi" w:hAnsiTheme="minorHAnsi"/>
          <w:i/>
          <w:sz w:val="22"/>
          <w:szCs w:val="22"/>
        </w:rPr>
        <w:t>Zamienne</w:t>
      </w:r>
      <w:r w:rsidR="001909D0">
        <w:rPr>
          <w:rFonts w:asciiTheme="minorHAnsi" w:hAnsiTheme="minorHAnsi"/>
          <w:sz w:val="22"/>
          <w:szCs w:val="22"/>
        </w:rPr>
        <w:t xml:space="preserve">” </w:t>
      </w:r>
      <w:r w:rsidR="00F4562A">
        <w:rPr>
          <w:rFonts w:asciiTheme="minorHAnsi" w:hAnsiTheme="minorHAnsi"/>
          <w:sz w:val="22"/>
          <w:szCs w:val="22"/>
        </w:rPr>
        <w:t>materiały eksploatacyjne</w:t>
      </w:r>
      <w:r w:rsidRPr="00AC69A0">
        <w:rPr>
          <w:rFonts w:asciiTheme="minorHAnsi" w:hAnsiTheme="minorHAnsi"/>
          <w:sz w:val="22"/>
          <w:szCs w:val="22"/>
        </w:rPr>
        <w:t xml:space="preserve"> muszą być </w:t>
      </w:r>
      <w:r w:rsidR="00F4562A">
        <w:rPr>
          <w:rFonts w:asciiTheme="minorHAnsi" w:hAnsiTheme="minorHAnsi"/>
          <w:sz w:val="22"/>
          <w:szCs w:val="22"/>
        </w:rPr>
        <w:t xml:space="preserve">w 100% fabrycznie nowe tzn. muszą </w:t>
      </w:r>
      <w:r w:rsidRPr="00AC69A0">
        <w:rPr>
          <w:rFonts w:asciiTheme="minorHAnsi" w:hAnsiTheme="minorHAnsi"/>
          <w:sz w:val="22"/>
          <w:szCs w:val="22"/>
        </w:rPr>
        <w:t>posiadać wszystkie parametry techniczne, funkcjonalne, użytkow</w:t>
      </w:r>
      <w:r w:rsidR="001909D0">
        <w:rPr>
          <w:rFonts w:asciiTheme="minorHAnsi" w:hAnsiTheme="minorHAnsi"/>
          <w:sz w:val="22"/>
          <w:szCs w:val="22"/>
        </w:rPr>
        <w:t>e i jakościowe co najmniej jak oryginał</w:t>
      </w:r>
      <w:r w:rsidRPr="00AC69A0">
        <w:rPr>
          <w:rFonts w:asciiTheme="minorHAnsi" w:hAnsiTheme="minorHAnsi"/>
          <w:sz w:val="22"/>
          <w:szCs w:val="22"/>
        </w:rPr>
        <w:t xml:space="preserve">. Nie dopuszcza się </w:t>
      </w:r>
      <w:r w:rsidR="00F4562A">
        <w:rPr>
          <w:rFonts w:asciiTheme="minorHAnsi" w:hAnsiTheme="minorHAnsi"/>
          <w:sz w:val="22"/>
          <w:szCs w:val="22"/>
        </w:rPr>
        <w:t>materiałów eksploatacyjnych</w:t>
      </w:r>
      <w:r w:rsidRPr="00AC69A0">
        <w:rPr>
          <w:rFonts w:asciiTheme="minorHAnsi" w:hAnsiTheme="minorHAnsi"/>
          <w:sz w:val="22"/>
          <w:szCs w:val="22"/>
        </w:rPr>
        <w:t xml:space="preserve"> regenerowanych. </w:t>
      </w:r>
      <w:r w:rsidR="00F4562A">
        <w:rPr>
          <w:rFonts w:asciiTheme="minorHAnsi" w:hAnsiTheme="minorHAnsi"/>
          <w:sz w:val="22"/>
          <w:szCs w:val="22"/>
        </w:rPr>
        <w:t xml:space="preserve">Materiały eksploatacyjne </w:t>
      </w:r>
      <w:r w:rsidRPr="00AC69A0">
        <w:rPr>
          <w:rFonts w:asciiTheme="minorHAnsi" w:hAnsiTheme="minorHAnsi"/>
          <w:sz w:val="22"/>
          <w:szCs w:val="22"/>
        </w:rPr>
        <w:t xml:space="preserve"> </w:t>
      </w:r>
      <w:r w:rsidR="001909D0" w:rsidRPr="00904198">
        <w:rPr>
          <w:rFonts w:asciiTheme="minorHAnsi" w:hAnsiTheme="minorHAnsi"/>
          <w:i/>
          <w:sz w:val="22"/>
          <w:szCs w:val="22"/>
        </w:rPr>
        <w:t>„</w:t>
      </w:r>
      <w:r w:rsidRPr="00904198">
        <w:rPr>
          <w:rFonts w:asciiTheme="minorHAnsi" w:hAnsiTheme="minorHAnsi"/>
          <w:i/>
          <w:sz w:val="22"/>
          <w:szCs w:val="22"/>
        </w:rPr>
        <w:t>zamienniki</w:t>
      </w:r>
      <w:r w:rsidR="001909D0">
        <w:rPr>
          <w:rFonts w:asciiTheme="minorHAnsi" w:hAnsiTheme="minorHAnsi"/>
          <w:sz w:val="22"/>
          <w:szCs w:val="22"/>
        </w:rPr>
        <w:t>”</w:t>
      </w:r>
      <w:r w:rsidRPr="00AC69A0">
        <w:rPr>
          <w:rFonts w:asciiTheme="minorHAnsi" w:hAnsiTheme="minorHAnsi"/>
          <w:sz w:val="22"/>
          <w:szCs w:val="22"/>
        </w:rPr>
        <w:t xml:space="preserve"> muszą spełniać warunek bezkonfliktowej pracy z danym urządzeniem.</w:t>
      </w:r>
    </w:p>
    <w:p w14:paraId="6EE3F50F" w14:textId="77777777" w:rsidR="00AC69A0" w:rsidRPr="00AC69A0" w:rsidRDefault="00AC69A0" w:rsidP="004606E5">
      <w:pPr>
        <w:pStyle w:val="Standard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AC69A0">
        <w:rPr>
          <w:rFonts w:asciiTheme="minorHAnsi" w:hAnsiTheme="minorHAnsi"/>
          <w:sz w:val="22"/>
          <w:szCs w:val="22"/>
        </w:rPr>
        <w:t xml:space="preserve">2. Za </w:t>
      </w:r>
      <w:r w:rsidRPr="00255403">
        <w:rPr>
          <w:rFonts w:asciiTheme="minorHAnsi" w:hAnsiTheme="minorHAnsi"/>
          <w:i/>
          <w:sz w:val="22"/>
          <w:szCs w:val="22"/>
        </w:rPr>
        <w:t>oryginalne</w:t>
      </w:r>
      <w:r w:rsidRPr="00AC69A0">
        <w:rPr>
          <w:rFonts w:asciiTheme="minorHAnsi" w:hAnsiTheme="minorHAnsi"/>
          <w:sz w:val="22"/>
          <w:szCs w:val="22"/>
        </w:rPr>
        <w:t xml:space="preserve"> </w:t>
      </w:r>
      <w:r w:rsidR="00F4562A">
        <w:rPr>
          <w:rFonts w:asciiTheme="minorHAnsi" w:hAnsiTheme="minorHAnsi"/>
          <w:sz w:val="22"/>
          <w:szCs w:val="22"/>
        </w:rPr>
        <w:t>materiały eksploatacyjne</w:t>
      </w:r>
      <w:r w:rsidRPr="00AC69A0">
        <w:rPr>
          <w:rFonts w:asciiTheme="minorHAnsi" w:hAnsiTheme="minorHAnsi"/>
          <w:sz w:val="22"/>
          <w:szCs w:val="22"/>
        </w:rPr>
        <w:t xml:space="preserve"> Zamawiający uznaje:</w:t>
      </w:r>
    </w:p>
    <w:p w14:paraId="3A3D3B1C" w14:textId="77777777" w:rsidR="00AC69A0" w:rsidRPr="00AC69A0" w:rsidRDefault="00AC69A0" w:rsidP="004606E5">
      <w:pPr>
        <w:pStyle w:val="Standard"/>
        <w:spacing w:after="120"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AC69A0">
        <w:rPr>
          <w:rFonts w:asciiTheme="minorHAnsi" w:hAnsiTheme="minorHAnsi"/>
          <w:sz w:val="22"/>
          <w:szCs w:val="22"/>
        </w:rPr>
        <w:t>2.1. wyprodukowane przez producenta drukarek, do którego są przeznaczone,</w:t>
      </w:r>
    </w:p>
    <w:p w14:paraId="5A1161FC" w14:textId="77777777" w:rsidR="00AC69A0" w:rsidRPr="00AC69A0" w:rsidRDefault="00AC69A0" w:rsidP="004606E5">
      <w:pPr>
        <w:pStyle w:val="Standard"/>
        <w:spacing w:after="120"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AC69A0">
        <w:rPr>
          <w:rFonts w:asciiTheme="minorHAnsi" w:hAnsiTheme="minorHAnsi"/>
          <w:sz w:val="22"/>
          <w:szCs w:val="22"/>
        </w:rPr>
        <w:t>2.2. opatrzone logiem producenta sprzętu, do którego są przeznaczone oraz zapakowane w jego oryginalne opakowanie,</w:t>
      </w:r>
    </w:p>
    <w:p w14:paraId="67E8DEF4" w14:textId="77777777" w:rsidR="00AC69A0" w:rsidRPr="00F4562A" w:rsidRDefault="00AC69A0" w:rsidP="004606E5">
      <w:pPr>
        <w:pStyle w:val="Standard"/>
        <w:spacing w:after="120"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F4562A">
        <w:rPr>
          <w:rFonts w:asciiTheme="minorHAnsi" w:hAnsiTheme="minorHAnsi"/>
          <w:sz w:val="22"/>
          <w:szCs w:val="22"/>
        </w:rPr>
        <w:t>2.3 zalecane przez producenta sprzętu do stosowania w wyprodukowanych przez niego urządzeniach.</w:t>
      </w:r>
    </w:p>
    <w:p w14:paraId="6BBE31BF" w14:textId="77777777" w:rsidR="00F4562A" w:rsidRPr="00805DD6" w:rsidRDefault="00F4562A" w:rsidP="004606E5">
      <w:pPr>
        <w:pStyle w:val="Standard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F4562A">
        <w:rPr>
          <w:rFonts w:asciiTheme="minorHAnsi" w:hAnsiTheme="minorHAnsi"/>
          <w:sz w:val="22"/>
          <w:szCs w:val="22"/>
        </w:rPr>
        <w:t xml:space="preserve">3. Zamawiający wymaga dostarczenia materiałów eksploatacyjnych oryginalnych lub równoważnych - „zamienników”,  w oryginalnych opakowaniach zamkniętych hermetycznie przez producenta, fabrycznie nowych, z zabezpieczeniami. </w:t>
      </w:r>
    </w:p>
    <w:p w14:paraId="7A8756EE" w14:textId="77777777" w:rsidR="00D143CE" w:rsidRPr="000C22F5" w:rsidRDefault="00F4562A" w:rsidP="004606E5">
      <w:pPr>
        <w:pStyle w:val="Akapitzlist"/>
        <w:spacing w:after="0" w:line="360" w:lineRule="auto"/>
        <w:ind w:left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4</w:t>
      </w:r>
      <w:r w:rsidR="00AC69A0">
        <w:rPr>
          <w:rFonts w:asciiTheme="minorHAnsi" w:hAnsiTheme="minorHAnsi"/>
          <w:b/>
        </w:rPr>
        <w:t xml:space="preserve">. </w:t>
      </w:r>
      <w:r w:rsidR="000C22F5" w:rsidRPr="000C22F5">
        <w:rPr>
          <w:rFonts w:asciiTheme="minorHAnsi" w:hAnsiTheme="minorHAnsi"/>
          <w:b/>
        </w:rPr>
        <w:t xml:space="preserve">Pozostałe informacje: </w:t>
      </w:r>
    </w:p>
    <w:p w14:paraId="351EF40E" w14:textId="77777777" w:rsidR="00F4562A" w:rsidRDefault="00D143CE" w:rsidP="004606E5">
      <w:pPr>
        <w:pStyle w:val="Akapitzlist"/>
        <w:numPr>
          <w:ilvl w:val="1"/>
          <w:numId w:val="10"/>
        </w:numPr>
        <w:spacing w:line="360" w:lineRule="auto"/>
        <w:jc w:val="both"/>
      </w:pPr>
      <w:r>
        <w:t>Zamówienia będą składane sukcesywnie w zależności od rzeczywistych potrzeb Zamawiającego drogą mailową bądź telefoniczną.</w:t>
      </w:r>
    </w:p>
    <w:p w14:paraId="7F857FD8" w14:textId="77777777" w:rsidR="00A158B0" w:rsidRDefault="00A158B0" w:rsidP="004606E5">
      <w:pPr>
        <w:pStyle w:val="Akapitzlist"/>
        <w:numPr>
          <w:ilvl w:val="1"/>
          <w:numId w:val="10"/>
        </w:numPr>
        <w:spacing w:line="360" w:lineRule="auto"/>
        <w:jc w:val="both"/>
      </w:pPr>
      <w:r>
        <w:t>Każdorazowe koszty dostawy ponosi Wykonawca.</w:t>
      </w:r>
    </w:p>
    <w:p w14:paraId="3F867B9A" w14:textId="77777777" w:rsidR="00A158B0" w:rsidRPr="009323A9" w:rsidRDefault="00A158B0" w:rsidP="004606E5">
      <w:pPr>
        <w:pStyle w:val="Akapitzlist"/>
        <w:numPr>
          <w:ilvl w:val="1"/>
          <w:numId w:val="10"/>
        </w:numPr>
        <w:spacing w:line="360" w:lineRule="auto"/>
        <w:jc w:val="both"/>
      </w:pPr>
      <w:r>
        <w:rPr>
          <w:rFonts w:asciiTheme="minorHAnsi" w:hAnsiTheme="minorHAnsi"/>
        </w:rPr>
        <w:t>P</w:t>
      </w:r>
      <w:r w:rsidRPr="00A158B0">
        <w:rPr>
          <w:rFonts w:asciiTheme="minorHAnsi" w:hAnsiTheme="minorHAnsi"/>
        </w:rPr>
        <w:t>rzedmiot umowy</w:t>
      </w:r>
      <w:r>
        <w:rPr>
          <w:rFonts w:asciiTheme="minorHAnsi" w:hAnsiTheme="minorHAnsi"/>
        </w:rPr>
        <w:t xml:space="preserve"> będzie dostarczany</w:t>
      </w:r>
      <w:r w:rsidRPr="00A158B0">
        <w:rPr>
          <w:rFonts w:asciiTheme="minorHAnsi" w:hAnsiTheme="minorHAnsi"/>
        </w:rPr>
        <w:t xml:space="preserve"> sukcesywnie wg potrzeb Zamawiającego w ciągu </w:t>
      </w:r>
      <w:r w:rsidRPr="00A158B0">
        <w:rPr>
          <w:rFonts w:asciiTheme="minorHAnsi" w:hAnsiTheme="minorHAnsi"/>
          <w:b/>
        </w:rPr>
        <w:t>48 godzin</w:t>
      </w:r>
      <w:r w:rsidRPr="00A158B0">
        <w:rPr>
          <w:rFonts w:asciiTheme="minorHAnsi" w:hAnsiTheme="minorHAnsi"/>
        </w:rPr>
        <w:t xml:space="preserve"> od momentu złożenia zamówienia drogą mailową lub telefoniczną. </w:t>
      </w:r>
    </w:p>
    <w:p w14:paraId="25409FC9" w14:textId="77777777" w:rsidR="009323A9" w:rsidRDefault="00EB5C61" w:rsidP="004606E5">
      <w:pPr>
        <w:pStyle w:val="Akapitzlist"/>
        <w:numPr>
          <w:ilvl w:val="1"/>
          <w:numId w:val="10"/>
        </w:numPr>
        <w:spacing w:line="360" w:lineRule="auto"/>
        <w:jc w:val="both"/>
      </w:pPr>
      <w:r>
        <w:rPr>
          <w:rFonts w:asciiTheme="minorHAnsi" w:hAnsiTheme="minorHAnsi"/>
        </w:rPr>
        <w:t>Wykonawca</w:t>
      </w:r>
      <w:r w:rsidR="009323A9">
        <w:rPr>
          <w:rFonts w:asciiTheme="minorHAnsi" w:hAnsiTheme="minorHAnsi"/>
        </w:rPr>
        <w:t xml:space="preserve"> przyjmie na własny koszt zużyte tusze i tonery dostarczone </w:t>
      </w:r>
      <w:r>
        <w:rPr>
          <w:rFonts w:asciiTheme="minorHAnsi" w:hAnsiTheme="minorHAnsi"/>
        </w:rPr>
        <w:t>Zamawiającemu</w:t>
      </w:r>
      <w:r w:rsidR="009323A9">
        <w:rPr>
          <w:rFonts w:asciiTheme="minorHAnsi" w:hAnsiTheme="minorHAnsi"/>
        </w:rPr>
        <w:t xml:space="preserve"> w trakcie trwania umowy.</w:t>
      </w:r>
    </w:p>
    <w:p w14:paraId="3B3E9785" w14:textId="77777777" w:rsidR="00F4562A" w:rsidRDefault="00D143CE" w:rsidP="004606E5">
      <w:pPr>
        <w:pStyle w:val="Akapitzlist"/>
        <w:numPr>
          <w:ilvl w:val="1"/>
          <w:numId w:val="10"/>
        </w:numPr>
        <w:spacing w:line="360" w:lineRule="auto"/>
        <w:jc w:val="both"/>
      </w:pPr>
      <w:r>
        <w:t xml:space="preserve">Wykonawca gwarantuje stałość cen przez cały okres </w:t>
      </w:r>
      <w:r w:rsidR="000C22F5">
        <w:t>obowiązywania</w:t>
      </w:r>
      <w:r>
        <w:t xml:space="preserve"> umowy.</w:t>
      </w:r>
    </w:p>
    <w:p w14:paraId="6B479750" w14:textId="77CB5AE7" w:rsidR="00F4562A" w:rsidRDefault="00D143CE" w:rsidP="004606E5">
      <w:pPr>
        <w:pStyle w:val="Akapitzlist"/>
        <w:numPr>
          <w:ilvl w:val="1"/>
          <w:numId w:val="10"/>
        </w:numPr>
        <w:spacing w:line="360" w:lineRule="auto"/>
        <w:jc w:val="both"/>
      </w:pPr>
      <w:r>
        <w:t>Umowa zostanie zawarta na czas określony, tj.</w:t>
      </w:r>
      <w:r w:rsidR="0081129F">
        <w:rPr>
          <w:b/>
        </w:rPr>
        <w:t xml:space="preserve"> </w:t>
      </w:r>
      <w:r w:rsidR="00615776">
        <w:rPr>
          <w:b/>
        </w:rPr>
        <w:t xml:space="preserve">od </w:t>
      </w:r>
      <w:r w:rsidR="00017C20">
        <w:rPr>
          <w:b/>
        </w:rPr>
        <w:t>01.03.2025 do 31.03.2026 r.</w:t>
      </w:r>
    </w:p>
    <w:p w14:paraId="3484DBA3" w14:textId="77777777" w:rsidR="00F4562A" w:rsidRDefault="00D143CE" w:rsidP="004606E5">
      <w:pPr>
        <w:pStyle w:val="Akapitzlist"/>
        <w:numPr>
          <w:ilvl w:val="1"/>
          <w:numId w:val="10"/>
        </w:numPr>
        <w:spacing w:line="360" w:lineRule="auto"/>
        <w:jc w:val="both"/>
      </w:pPr>
      <w:r>
        <w:t xml:space="preserve">Termin płatności  </w:t>
      </w:r>
      <w:r w:rsidRPr="00F4562A">
        <w:rPr>
          <w:b/>
        </w:rPr>
        <w:t>14 dni</w:t>
      </w:r>
      <w:r>
        <w:t xml:space="preserve"> od daty wystawienia faktury.</w:t>
      </w:r>
    </w:p>
    <w:p w14:paraId="67EAD48E" w14:textId="77777777" w:rsidR="00F4562A" w:rsidRDefault="00D143CE" w:rsidP="004606E5">
      <w:pPr>
        <w:pStyle w:val="Akapitzlist"/>
        <w:numPr>
          <w:ilvl w:val="1"/>
          <w:numId w:val="10"/>
        </w:numPr>
        <w:spacing w:line="360" w:lineRule="auto"/>
        <w:jc w:val="both"/>
      </w:pPr>
      <w:r>
        <w:t xml:space="preserve">Wykonawca udzieli </w:t>
      </w:r>
      <w:r w:rsidRPr="00F4562A">
        <w:rPr>
          <w:b/>
        </w:rPr>
        <w:t>12 miesięcznej gwarancji</w:t>
      </w:r>
      <w:r>
        <w:t xml:space="preserve"> na sprzedawany przedmiot zamówienia.</w:t>
      </w:r>
    </w:p>
    <w:p w14:paraId="36E92B58" w14:textId="77777777" w:rsidR="00D143CE" w:rsidRDefault="00D143CE" w:rsidP="004606E5">
      <w:pPr>
        <w:pStyle w:val="Akapitzlist"/>
        <w:numPr>
          <w:ilvl w:val="1"/>
          <w:numId w:val="10"/>
        </w:numPr>
        <w:spacing w:line="360" w:lineRule="auto"/>
        <w:jc w:val="both"/>
      </w:pPr>
      <w:r>
        <w:t>Pozostałe warunki określa umowa.</w:t>
      </w:r>
    </w:p>
    <w:sectPr w:rsidR="00D143CE" w:rsidSect="00F456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91" w:right="1133" w:bottom="993" w:left="1134" w:header="426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33F46" w14:textId="77777777" w:rsidR="00A65B29" w:rsidRDefault="00A65B29" w:rsidP="00FE4510">
      <w:r>
        <w:separator/>
      </w:r>
    </w:p>
  </w:endnote>
  <w:endnote w:type="continuationSeparator" w:id="0">
    <w:p w14:paraId="6F716C74" w14:textId="77777777" w:rsidR="00A65B29" w:rsidRDefault="00A65B29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76BA7" w14:textId="77777777" w:rsidR="004606E5" w:rsidRDefault="004606E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4CE4D" w14:textId="0A231E25" w:rsidR="00A65B29" w:rsidRPr="000D4B3C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C07FA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0D4B3C">
      <w:rPr>
        <w:rFonts w:ascii="Calibri" w:hAnsi="Calibri" w:cs="Arial"/>
      </w:rPr>
      <w:t>.</w:t>
    </w:r>
    <w:r w:rsidR="004606E5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146957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146957" w:rsidRPr="00705226">
      <w:rPr>
        <w:rFonts w:ascii="Calibri" w:hAnsi="Calibri" w:cs="Arial"/>
      </w:rPr>
      <w:fldChar w:fldCharType="separate"/>
    </w:r>
    <w:r w:rsidR="001767A7">
      <w:rPr>
        <w:rFonts w:ascii="Calibri" w:hAnsi="Calibri" w:cs="Arial"/>
        <w:noProof/>
      </w:rPr>
      <w:t>1</w:t>
    </w:r>
    <w:r w:rsidR="00146957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146957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146957" w:rsidRPr="00705226">
      <w:rPr>
        <w:rFonts w:ascii="Calibri" w:hAnsi="Calibri" w:cs="Arial"/>
      </w:rPr>
      <w:fldChar w:fldCharType="separate"/>
    </w:r>
    <w:r w:rsidR="001767A7">
      <w:rPr>
        <w:rFonts w:ascii="Calibri" w:hAnsi="Calibri" w:cs="Arial"/>
        <w:noProof/>
      </w:rPr>
      <w:t>2</w:t>
    </w:r>
    <w:r w:rsidR="00146957" w:rsidRPr="00705226">
      <w:rPr>
        <w:rFonts w:ascii="Calibri" w:hAnsi="Calibri" w:cs="Arial"/>
      </w:rPr>
      <w:fldChar w:fldCharType="end"/>
    </w:r>
  </w:p>
  <w:p w14:paraId="68DB2D85" w14:textId="77777777" w:rsidR="00A65B29" w:rsidRDefault="00A65B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19BC7" w14:textId="77777777" w:rsidR="004606E5" w:rsidRDefault="004606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BDEC0" w14:textId="77777777" w:rsidR="00A65B29" w:rsidRDefault="00A65B29" w:rsidP="00FE4510">
      <w:r>
        <w:separator/>
      </w:r>
    </w:p>
  </w:footnote>
  <w:footnote w:type="continuationSeparator" w:id="0">
    <w:p w14:paraId="5F544C86" w14:textId="77777777" w:rsidR="00A65B29" w:rsidRDefault="00A65B29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595A7" w14:textId="77777777" w:rsidR="004606E5" w:rsidRDefault="004606E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75B2B" w14:textId="77777777" w:rsidR="00DB2CC7" w:rsidRPr="00F81B12" w:rsidRDefault="00DB2CC7" w:rsidP="00DB2CC7">
    <w:pPr>
      <w:tabs>
        <w:tab w:val="center" w:pos="4704"/>
      </w:tabs>
      <w:ind w:left="170" w:firstLine="1954"/>
      <w:rPr>
        <w:rFonts w:ascii="Calibri" w:hAnsi="Calibri"/>
        <w:b/>
        <w:iCs/>
        <w:sz w:val="28"/>
        <w:szCs w:val="28"/>
      </w:rPr>
    </w:pPr>
    <w:r w:rsidRPr="00F81B12"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712C7B68" wp14:editId="528738FF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1B12">
      <w:rPr>
        <w:noProof/>
      </w:rPr>
      <w:drawing>
        <wp:anchor distT="0" distB="0" distL="114300" distR="114300" simplePos="0" relativeHeight="251660800" behindDoc="0" locked="0" layoutInCell="1" allowOverlap="1" wp14:anchorId="28A25DFD" wp14:editId="77FC7418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2" name="Obraz 2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1B12">
      <w:rPr>
        <w:rFonts w:ascii="Calibri" w:hAnsi="Calibri"/>
        <w:b/>
        <w:iCs/>
        <w:sz w:val="28"/>
        <w:szCs w:val="28"/>
      </w:rPr>
      <w:t>Wojewódzka Stacja Pogotowia Ratunkowego</w:t>
    </w:r>
  </w:p>
  <w:p w14:paraId="6901628D" w14:textId="77777777" w:rsidR="00DB2CC7" w:rsidRPr="00F81B12" w:rsidRDefault="00DB2CC7" w:rsidP="00DB2CC7">
    <w:pPr>
      <w:tabs>
        <w:tab w:val="center" w:pos="4704"/>
      </w:tabs>
      <w:rPr>
        <w:rFonts w:ascii="Calibri" w:hAnsi="Calibri"/>
        <w:iCs/>
        <w:sz w:val="18"/>
        <w:szCs w:val="18"/>
      </w:rPr>
    </w:pPr>
    <w:r w:rsidRPr="00F81B12">
      <w:rPr>
        <w:rFonts w:ascii="Calibri" w:hAnsi="Calibri"/>
        <w:iCs/>
        <w:sz w:val="18"/>
        <w:szCs w:val="18"/>
      </w:rPr>
      <w:t xml:space="preserve">                                                   </w:t>
    </w:r>
    <w:r>
      <w:rPr>
        <w:rFonts w:ascii="Calibri" w:hAnsi="Calibri"/>
        <w:iCs/>
        <w:sz w:val="18"/>
        <w:szCs w:val="18"/>
      </w:rPr>
      <w:tab/>
    </w:r>
    <w:r w:rsidRPr="00F81B12">
      <w:rPr>
        <w:rFonts w:ascii="Calibri" w:hAnsi="Calibri"/>
        <w:iCs/>
        <w:sz w:val="18"/>
        <w:szCs w:val="18"/>
      </w:rPr>
      <w:t xml:space="preserve">ul. Pstrowskiego 28B, 10-602 Olsztyn </w:t>
    </w:r>
  </w:p>
  <w:p w14:paraId="752EA492" w14:textId="77777777" w:rsidR="00DB2CC7" w:rsidRPr="00F81B12" w:rsidRDefault="00DB2CC7" w:rsidP="00DB2CC7">
    <w:pPr>
      <w:tabs>
        <w:tab w:val="center" w:pos="4704"/>
      </w:tabs>
      <w:rPr>
        <w:rFonts w:ascii="Calibri" w:hAnsi="Calibri"/>
        <w:iCs/>
        <w:sz w:val="18"/>
        <w:szCs w:val="18"/>
        <w:lang w:val="en-US"/>
      </w:rPr>
    </w:pPr>
    <w:r w:rsidRPr="00F81B12">
      <w:rPr>
        <w:rFonts w:ascii="Calibri" w:hAnsi="Calibri"/>
        <w:iCs/>
        <w:sz w:val="18"/>
        <w:szCs w:val="18"/>
      </w:rPr>
      <w:t xml:space="preserve">                                               </w:t>
    </w:r>
    <w:r>
      <w:rPr>
        <w:rFonts w:ascii="Calibri" w:hAnsi="Calibri"/>
        <w:iCs/>
        <w:sz w:val="18"/>
        <w:szCs w:val="18"/>
      </w:rPr>
      <w:tab/>
    </w:r>
    <w:r w:rsidRPr="00DB2CC7">
      <w:rPr>
        <w:rFonts w:ascii="Calibri" w:hAnsi="Calibri"/>
        <w:iCs/>
        <w:sz w:val="18"/>
        <w:szCs w:val="18"/>
      </w:rPr>
      <w:t xml:space="preserve">     </w:t>
    </w:r>
    <w:r w:rsidRPr="00F81B12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196C5DB7" w14:textId="77777777" w:rsidR="00DB2CC7" w:rsidRPr="00F81B12" w:rsidRDefault="00DB2CC7" w:rsidP="00DB2CC7">
    <w:pPr>
      <w:tabs>
        <w:tab w:val="left" w:pos="5520"/>
      </w:tabs>
      <w:rPr>
        <w:rFonts w:ascii="Calibri" w:hAnsi="Calibri"/>
        <w:iCs/>
        <w:sz w:val="18"/>
        <w:szCs w:val="18"/>
        <w:lang w:val="en-US"/>
      </w:rPr>
    </w:pPr>
    <w:r w:rsidRPr="00F81B12">
      <w:rPr>
        <w:rFonts w:ascii="Calibri" w:hAnsi="Calibri"/>
        <w:iCs/>
        <w:sz w:val="18"/>
        <w:szCs w:val="18"/>
        <w:lang w:val="en-US"/>
      </w:rPr>
      <w:t xml:space="preserve">                                       </w:t>
    </w:r>
    <w:r>
      <w:rPr>
        <w:rFonts w:ascii="Calibri" w:hAnsi="Calibri"/>
        <w:iCs/>
        <w:sz w:val="18"/>
        <w:szCs w:val="18"/>
        <w:lang w:val="en-US"/>
      </w:rPr>
      <w:t xml:space="preserve">                                   </w:t>
    </w:r>
    <w:r w:rsidRPr="00F81B12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6D5405E0" w14:textId="77777777" w:rsidR="00DB2CC7" w:rsidRPr="00F81B12" w:rsidRDefault="00DB2CC7" w:rsidP="00DB2CC7">
    <w:pPr>
      <w:rPr>
        <w:rFonts w:ascii="Calibri" w:hAnsi="Calibri"/>
        <w:iCs/>
        <w:sz w:val="18"/>
        <w:szCs w:val="18"/>
      </w:rPr>
    </w:pPr>
    <w:r w:rsidRPr="00F81B12">
      <w:rPr>
        <w:rFonts w:ascii="Calibri" w:hAnsi="Calibri"/>
        <w:iCs/>
        <w:sz w:val="18"/>
        <w:szCs w:val="18"/>
        <w:lang w:val="en-US"/>
      </w:rPr>
      <w:t xml:space="preserve">                                                  </w:t>
    </w:r>
    <w:r w:rsidRPr="00F81B12">
      <w:rPr>
        <w:rFonts w:ascii="Calibri" w:hAnsi="Calibri"/>
        <w:iCs/>
        <w:sz w:val="18"/>
        <w:szCs w:val="18"/>
        <w:lang w:val="en-US"/>
      </w:rPr>
      <w:tab/>
    </w:r>
    <w:r w:rsidRPr="00F81B12">
      <w:rPr>
        <w:rFonts w:ascii="Calibri" w:hAnsi="Calibri"/>
        <w:iCs/>
        <w:sz w:val="18"/>
        <w:szCs w:val="18"/>
        <w:lang w:val="en-US"/>
      </w:rPr>
      <w:tab/>
    </w:r>
    <w:r>
      <w:rPr>
        <w:rFonts w:ascii="Calibri" w:hAnsi="Calibri"/>
        <w:iCs/>
        <w:sz w:val="18"/>
        <w:szCs w:val="18"/>
        <w:lang w:val="en-US"/>
      </w:rPr>
      <w:t xml:space="preserve">              </w:t>
    </w:r>
    <w:r w:rsidRPr="00F81B12">
      <w:rPr>
        <w:rFonts w:ascii="Calibri" w:hAnsi="Calibri"/>
        <w:iCs/>
        <w:sz w:val="18"/>
        <w:szCs w:val="18"/>
      </w:rPr>
      <w:t>Regon 511332933, NIP 739-29-72-605</w:t>
    </w:r>
  </w:p>
  <w:p w14:paraId="4B725EC1" w14:textId="77777777" w:rsidR="00DB2CC7" w:rsidRPr="00F81B12" w:rsidRDefault="00DB2CC7" w:rsidP="00DB2CC7">
    <w:pPr>
      <w:jc w:val="right"/>
      <w:rPr>
        <w:rFonts w:ascii="Calibri" w:hAnsi="Calibri"/>
        <w:i/>
        <w:sz w:val="16"/>
        <w:szCs w:val="16"/>
      </w:rPr>
    </w:pPr>
  </w:p>
  <w:p w14:paraId="7DAA0008" w14:textId="77777777" w:rsidR="00A65B29" w:rsidRPr="00DB2CC7" w:rsidRDefault="001767A7" w:rsidP="00DB2CC7">
    <w:pPr>
      <w:tabs>
        <w:tab w:val="center" w:pos="4536"/>
        <w:tab w:val="right" w:pos="9072"/>
      </w:tabs>
      <w:ind w:left="-1417"/>
    </w:pPr>
    <w:r>
      <w:rPr>
        <w:noProof/>
      </w:rPr>
      <w:pict w14:anchorId="2AFEBDF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30722" type="#_x0000_t32" style="position:absolute;left:0;text-align:left;margin-left:1.65pt;margin-top:3.85pt;width:483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A0E38" w14:textId="77777777" w:rsidR="004606E5" w:rsidRDefault="004606E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368FF"/>
    <w:multiLevelType w:val="multilevel"/>
    <w:tmpl w:val="8842D4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95F70"/>
    <w:multiLevelType w:val="hybridMultilevel"/>
    <w:tmpl w:val="33C6B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9791B"/>
    <w:multiLevelType w:val="hybridMultilevel"/>
    <w:tmpl w:val="1FEC0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55ADF"/>
    <w:multiLevelType w:val="multilevel"/>
    <w:tmpl w:val="B9EE7C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9">
    <w:nsid w:val="6EEB0F8D"/>
    <w:multiLevelType w:val="hybridMultilevel"/>
    <w:tmpl w:val="4AFABB60"/>
    <w:lvl w:ilvl="0" w:tplc="E0BC0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30723"/>
    <o:shapelayout v:ext="edit">
      <o:idmap v:ext="edit" data="30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510"/>
    <w:rsid w:val="00017C20"/>
    <w:rsid w:val="00024EF7"/>
    <w:rsid w:val="000323ED"/>
    <w:rsid w:val="00034C2C"/>
    <w:rsid w:val="0004404C"/>
    <w:rsid w:val="00052F6C"/>
    <w:rsid w:val="0006014D"/>
    <w:rsid w:val="00066B2A"/>
    <w:rsid w:val="000735D9"/>
    <w:rsid w:val="00076406"/>
    <w:rsid w:val="000875E6"/>
    <w:rsid w:val="000949DB"/>
    <w:rsid w:val="00097538"/>
    <w:rsid w:val="000C22F5"/>
    <w:rsid w:val="000C6016"/>
    <w:rsid w:val="000D2783"/>
    <w:rsid w:val="000D4B3C"/>
    <w:rsid w:val="000E69E3"/>
    <w:rsid w:val="000F728E"/>
    <w:rsid w:val="00104B08"/>
    <w:rsid w:val="00106B09"/>
    <w:rsid w:val="00115211"/>
    <w:rsid w:val="001333E7"/>
    <w:rsid w:val="001351E5"/>
    <w:rsid w:val="00146957"/>
    <w:rsid w:val="00154F4B"/>
    <w:rsid w:val="00155495"/>
    <w:rsid w:val="0017182B"/>
    <w:rsid w:val="001767A7"/>
    <w:rsid w:val="001909D0"/>
    <w:rsid w:val="0019201A"/>
    <w:rsid w:val="001B4A1D"/>
    <w:rsid w:val="001C56FF"/>
    <w:rsid w:val="001D73C7"/>
    <w:rsid w:val="001F1DF0"/>
    <w:rsid w:val="002332E8"/>
    <w:rsid w:val="002425C9"/>
    <w:rsid w:val="002538E7"/>
    <w:rsid w:val="00255403"/>
    <w:rsid w:val="00267250"/>
    <w:rsid w:val="002710B2"/>
    <w:rsid w:val="0029243D"/>
    <w:rsid w:val="00295B9E"/>
    <w:rsid w:val="002A53D8"/>
    <w:rsid w:val="002B2A92"/>
    <w:rsid w:val="002C0EB3"/>
    <w:rsid w:val="002C0F5F"/>
    <w:rsid w:val="00320EF3"/>
    <w:rsid w:val="00334062"/>
    <w:rsid w:val="003440F3"/>
    <w:rsid w:val="0034667E"/>
    <w:rsid w:val="00363332"/>
    <w:rsid w:val="00377DF7"/>
    <w:rsid w:val="00394379"/>
    <w:rsid w:val="00397F9D"/>
    <w:rsid w:val="003A2A9B"/>
    <w:rsid w:val="003C037B"/>
    <w:rsid w:val="003D4908"/>
    <w:rsid w:val="003E7D42"/>
    <w:rsid w:val="003F46FC"/>
    <w:rsid w:val="00401DEF"/>
    <w:rsid w:val="004126CE"/>
    <w:rsid w:val="00417EA8"/>
    <w:rsid w:val="00427CED"/>
    <w:rsid w:val="00435ED7"/>
    <w:rsid w:val="004363CC"/>
    <w:rsid w:val="00443338"/>
    <w:rsid w:val="004509F7"/>
    <w:rsid w:val="004606E5"/>
    <w:rsid w:val="00487792"/>
    <w:rsid w:val="00490278"/>
    <w:rsid w:val="004915E0"/>
    <w:rsid w:val="0049784C"/>
    <w:rsid w:val="004A669B"/>
    <w:rsid w:val="004B6F28"/>
    <w:rsid w:val="004C298D"/>
    <w:rsid w:val="004E5C1C"/>
    <w:rsid w:val="005039D3"/>
    <w:rsid w:val="00504F9F"/>
    <w:rsid w:val="00541632"/>
    <w:rsid w:val="005440FE"/>
    <w:rsid w:val="00551084"/>
    <w:rsid w:val="00554961"/>
    <w:rsid w:val="005663CC"/>
    <w:rsid w:val="00567F12"/>
    <w:rsid w:val="00570684"/>
    <w:rsid w:val="005751EF"/>
    <w:rsid w:val="00581DF7"/>
    <w:rsid w:val="005A1C79"/>
    <w:rsid w:val="005C5A6C"/>
    <w:rsid w:val="005E13C6"/>
    <w:rsid w:val="005E2BB2"/>
    <w:rsid w:val="00615776"/>
    <w:rsid w:val="00681029"/>
    <w:rsid w:val="00682E0B"/>
    <w:rsid w:val="00691266"/>
    <w:rsid w:val="006A1B68"/>
    <w:rsid w:val="006A7A3E"/>
    <w:rsid w:val="00705226"/>
    <w:rsid w:val="00710D0E"/>
    <w:rsid w:val="007356F9"/>
    <w:rsid w:val="00736694"/>
    <w:rsid w:val="007A7D95"/>
    <w:rsid w:val="007D14B6"/>
    <w:rsid w:val="00803100"/>
    <w:rsid w:val="00805DD6"/>
    <w:rsid w:val="00810242"/>
    <w:rsid w:val="0081129F"/>
    <w:rsid w:val="00841ED6"/>
    <w:rsid w:val="00892D1F"/>
    <w:rsid w:val="008949F7"/>
    <w:rsid w:val="00897D1A"/>
    <w:rsid w:val="008A3C09"/>
    <w:rsid w:val="008A7F06"/>
    <w:rsid w:val="008B53C6"/>
    <w:rsid w:val="008D57C5"/>
    <w:rsid w:val="008F1365"/>
    <w:rsid w:val="00904046"/>
    <w:rsid w:val="00904198"/>
    <w:rsid w:val="00920BC0"/>
    <w:rsid w:val="00922561"/>
    <w:rsid w:val="009323A9"/>
    <w:rsid w:val="00954A98"/>
    <w:rsid w:val="00963F20"/>
    <w:rsid w:val="00965B1E"/>
    <w:rsid w:val="009760AB"/>
    <w:rsid w:val="0099531B"/>
    <w:rsid w:val="0099691B"/>
    <w:rsid w:val="009A500A"/>
    <w:rsid w:val="009D7034"/>
    <w:rsid w:val="009E6561"/>
    <w:rsid w:val="00A158B0"/>
    <w:rsid w:val="00A177AC"/>
    <w:rsid w:val="00A2002C"/>
    <w:rsid w:val="00A231CC"/>
    <w:rsid w:val="00A30ABB"/>
    <w:rsid w:val="00A37A9E"/>
    <w:rsid w:val="00A513A1"/>
    <w:rsid w:val="00A5679C"/>
    <w:rsid w:val="00A62B51"/>
    <w:rsid w:val="00A65B29"/>
    <w:rsid w:val="00AA3B60"/>
    <w:rsid w:val="00AA3DD0"/>
    <w:rsid w:val="00AC2265"/>
    <w:rsid w:val="00AC69A0"/>
    <w:rsid w:val="00AD3743"/>
    <w:rsid w:val="00AE334C"/>
    <w:rsid w:val="00B07278"/>
    <w:rsid w:val="00B26C3F"/>
    <w:rsid w:val="00B31D4A"/>
    <w:rsid w:val="00B56904"/>
    <w:rsid w:val="00B6225A"/>
    <w:rsid w:val="00B67DBD"/>
    <w:rsid w:val="00B70B53"/>
    <w:rsid w:val="00BA65E9"/>
    <w:rsid w:val="00BC0AAB"/>
    <w:rsid w:val="00BC6283"/>
    <w:rsid w:val="00BE32EB"/>
    <w:rsid w:val="00BE6A1A"/>
    <w:rsid w:val="00BF67C3"/>
    <w:rsid w:val="00C20B19"/>
    <w:rsid w:val="00C2701A"/>
    <w:rsid w:val="00C4610E"/>
    <w:rsid w:val="00C608E7"/>
    <w:rsid w:val="00C64839"/>
    <w:rsid w:val="00C73800"/>
    <w:rsid w:val="00C7621B"/>
    <w:rsid w:val="00C83CC4"/>
    <w:rsid w:val="00C8468D"/>
    <w:rsid w:val="00C856E7"/>
    <w:rsid w:val="00C965CD"/>
    <w:rsid w:val="00CA6339"/>
    <w:rsid w:val="00CC5722"/>
    <w:rsid w:val="00CD03D4"/>
    <w:rsid w:val="00CD6D2A"/>
    <w:rsid w:val="00CE5B90"/>
    <w:rsid w:val="00CF5D12"/>
    <w:rsid w:val="00CF76E7"/>
    <w:rsid w:val="00D143CE"/>
    <w:rsid w:val="00D15C25"/>
    <w:rsid w:val="00D27C93"/>
    <w:rsid w:val="00D32960"/>
    <w:rsid w:val="00D35032"/>
    <w:rsid w:val="00DA439E"/>
    <w:rsid w:val="00DB2CC7"/>
    <w:rsid w:val="00DC283E"/>
    <w:rsid w:val="00DC29A6"/>
    <w:rsid w:val="00DC7BCE"/>
    <w:rsid w:val="00DD6190"/>
    <w:rsid w:val="00DF00AA"/>
    <w:rsid w:val="00DF40A3"/>
    <w:rsid w:val="00E02AA0"/>
    <w:rsid w:val="00E02EC4"/>
    <w:rsid w:val="00E075FF"/>
    <w:rsid w:val="00E92B5E"/>
    <w:rsid w:val="00E941BB"/>
    <w:rsid w:val="00E97CDB"/>
    <w:rsid w:val="00EA3DCF"/>
    <w:rsid w:val="00EB2815"/>
    <w:rsid w:val="00EB5C61"/>
    <w:rsid w:val="00EC4D35"/>
    <w:rsid w:val="00EE2A9E"/>
    <w:rsid w:val="00F10C66"/>
    <w:rsid w:val="00F4562A"/>
    <w:rsid w:val="00F5431B"/>
    <w:rsid w:val="00F84B9B"/>
    <w:rsid w:val="00F90933"/>
    <w:rsid w:val="00FA56F3"/>
    <w:rsid w:val="00FB68DE"/>
    <w:rsid w:val="00FC07FA"/>
    <w:rsid w:val="00FC6AB9"/>
    <w:rsid w:val="00FE4510"/>
    <w:rsid w:val="00FE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3"/>
    <o:shapelayout v:ext="edit">
      <o:idmap v:ext="edit" data="1"/>
    </o:shapelayout>
  </w:shapeDefaults>
  <w:decimalSymbol w:val=","/>
  <w:listSeparator w:val=";"/>
  <w14:docId w14:val="4141C8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06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490278"/>
    <w:rPr>
      <w:rFonts w:eastAsia="Times New Roman"/>
      <w:sz w:val="22"/>
      <w:szCs w:val="22"/>
    </w:rPr>
  </w:style>
  <w:style w:type="paragraph" w:customStyle="1" w:styleId="Standard">
    <w:name w:val="Standard"/>
    <w:rsid w:val="00AC69A0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F198A-AB7F-404B-829E-A27458A55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84</cp:revision>
  <cp:lastPrinted>2024-11-20T08:41:00Z</cp:lastPrinted>
  <dcterms:created xsi:type="dcterms:W3CDTF">2018-11-14T11:16:00Z</dcterms:created>
  <dcterms:modified xsi:type="dcterms:W3CDTF">2025-01-14T11:59:00Z</dcterms:modified>
</cp:coreProperties>
</file>