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4CAD5" w14:textId="77777777" w:rsidR="00195070" w:rsidRPr="00FC52CD" w:rsidRDefault="00A47042" w:rsidP="00FC52CD">
      <w:pPr>
        <w:spacing w:after="0" w:line="360" w:lineRule="auto"/>
        <w:jc w:val="right"/>
        <w:rPr>
          <w:rFonts w:eastAsia="Times New Roman" w:cstheme="minorHAnsi"/>
          <w:b/>
          <w:lang w:eastAsia="pl-PL"/>
        </w:rPr>
      </w:pPr>
      <w:r w:rsidRPr="00FC52CD">
        <w:rPr>
          <w:rFonts w:eastAsia="Times New Roman" w:cstheme="minorHAnsi"/>
          <w:b/>
          <w:lang w:eastAsia="pl-PL"/>
        </w:rPr>
        <w:t xml:space="preserve">Załącznik nr </w:t>
      </w:r>
      <w:r w:rsidR="00195070" w:rsidRPr="00FC52CD">
        <w:rPr>
          <w:rFonts w:eastAsia="Times New Roman" w:cstheme="minorHAnsi"/>
          <w:b/>
          <w:lang w:eastAsia="pl-PL"/>
        </w:rPr>
        <w:t>1</w:t>
      </w:r>
    </w:p>
    <w:p w14:paraId="55663CB9" w14:textId="37E6993C" w:rsidR="00195070" w:rsidRPr="00FC52CD" w:rsidRDefault="00195070" w:rsidP="00FC52CD">
      <w:pPr>
        <w:spacing w:line="360" w:lineRule="auto"/>
        <w:jc w:val="right"/>
        <w:rPr>
          <w:rFonts w:cstheme="minorHAnsi"/>
          <w:b/>
        </w:rPr>
      </w:pPr>
      <w:r w:rsidRPr="00FC52CD">
        <w:rPr>
          <w:rFonts w:cstheme="minorHAnsi"/>
          <w:i/>
        </w:rPr>
        <w:t>do</w:t>
      </w:r>
      <w:r w:rsidR="00186DD5" w:rsidRPr="00FC52CD">
        <w:rPr>
          <w:rFonts w:cstheme="minorHAnsi"/>
          <w:i/>
        </w:rPr>
        <w:t xml:space="preserve"> Zapytania ofertowego SZP</w:t>
      </w:r>
      <w:r w:rsidR="005D1B20">
        <w:rPr>
          <w:rFonts w:cstheme="minorHAnsi"/>
          <w:i/>
        </w:rPr>
        <w:t>.225-60.</w:t>
      </w:r>
      <w:r w:rsidRPr="00FC52CD">
        <w:rPr>
          <w:rFonts w:cstheme="minorHAnsi"/>
          <w:i/>
        </w:rPr>
        <w:t>202</w:t>
      </w:r>
      <w:r w:rsidR="005C10AC" w:rsidRPr="00FC52CD">
        <w:rPr>
          <w:rFonts w:cstheme="minorHAnsi"/>
          <w:i/>
        </w:rPr>
        <w:t>4</w:t>
      </w:r>
    </w:p>
    <w:p w14:paraId="49B66676" w14:textId="3C1C34A2" w:rsidR="00434010" w:rsidRDefault="00434010" w:rsidP="00FC52CD">
      <w:pPr>
        <w:spacing w:after="0" w:line="360" w:lineRule="auto"/>
        <w:jc w:val="center"/>
        <w:rPr>
          <w:rFonts w:eastAsia="Times New Roman" w:cstheme="minorHAnsi"/>
          <w:b/>
          <w:lang w:eastAsia="pl-PL"/>
        </w:rPr>
      </w:pPr>
      <w:r w:rsidRPr="00FC52CD">
        <w:rPr>
          <w:rFonts w:eastAsia="Times New Roman" w:cstheme="minorHAnsi"/>
          <w:b/>
          <w:lang w:eastAsia="pl-PL"/>
        </w:rPr>
        <w:t>OPIS PRZEDMIOTU ZAMÓWIENIA</w:t>
      </w:r>
      <w:r w:rsidR="00FC52CD">
        <w:rPr>
          <w:rFonts w:eastAsia="Times New Roman" w:cstheme="minorHAnsi"/>
          <w:b/>
          <w:lang w:eastAsia="pl-PL"/>
        </w:rPr>
        <w:t xml:space="preserve"> </w:t>
      </w:r>
    </w:p>
    <w:p w14:paraId="2DFA8E19" w14:textId="54B61719" w:rsidR="00FC52CD" w:rsidRDefault="00FC52CD" w:rsidP="00FC52CD">
      <w:pPr>
        <w:spacing w:after="0" w:line="360" w:lineRule="auto"/>
        <w:jc w:val="center"/>
        <w:rPr>
          <w:rFonts w:eastAsia="Times New Roman" w:cs="Times New Roman"/>
          <w:b/>
          <w:color w:val="0070C0"/>
          <w:lang w:eastAsia="pl-PL"/>
        </w:rPr>
      </w:pPr>
      <w:r>
        <w:rPr>
          <w:rFonts w:eastAsia="Times New Roman" w:cs="Times New Roman"/>
          <w:b/>
          <w:color w:val="0070C0"/>
          <w:lang w:eastAsia="pl-PL"/>
        </w:rPr>
        <w:t xml:space="preserve">CZĘŚĆ </w:t>
      </w:r>
      <w:r w:rsidR="00521F3D">
        <w:rPr>
          <w:rFonts w:eastAsia="Times New Roman" w:cs="Times New Roman"/>
          <w:b/>
          <w:color w:val="0070C0"/>
          <w:lang w:eastAsia="pl-PL"/>
        </w:rPr>
        <w:t>2</w:t>
      </w:r>
      <w:r>
        <w:rPr>
          <w:rFonts w:eastAsia="Times New Roman" w:cs="Times New Roman"/>
          <w:b/>
          <w:color w:val="0070C0"/>
          <w:lang w:eastAsia="pl-PL"/>
        </w:rPr>
        <w:t xml:space="preserve"> - klimatyzacje</w:t>
      </w:r>
    </w:p>
    <w:p w14:paraId="23D34E52" w14:textId="71B8F888" w:rsidR="00086ECA" w:rsidRPr="00FC52CD" w:rsidRDefault="00434010" w:rsidP="00FC52C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 xml:space="preserve">Przedmiotem zamówienia jest usługa świadczenia napraw bieżących </w:t>
      </w:r>
      <w:r w:rsidR="00841C64" w:rsidRPr="00FC52CD">
        <w:rPr>
          <w:rFonts w:eastAsia="Times New Roman" w:cstheme="minorHAnsi"/>
          <w:lang w:eastAsia="pl-PL"/>
        </w:rPr>
        <w:t xml:space="preserve">i serwisowanie </w:t>
      </w:r>
      <w:r w:rsidR="00841C64" w:rsidRPr="001A5B88">
        <w:rPr>
          <w:rFonts w:eastAsia="Times New Roman" w:cstheme="minorHAnsi"/>
          <w:b/>
          <w:lang w:eastAsia="pl-PL"/>
        </w:rPr>
        <w:t>układów klimatyzacji</w:t>
      </w:r>
      <w:r w:rsidR="00841C64" w:rsidRPr="00FC52CD">
        <w:rPr>
          <w:rFonts w:eastAsia="Times New Roman" w:cstheme="minorHAnsi"/>
          <w:lang w:eastAsia="pl-PL"/>
        </w:rPr>
        <w:t xml:space="preserve"> </w:t>
      </w:r>
      <w:r w:rsidR="00186DD5" w:rsidRPr="00FC52CD">
        <w:rPr>
          <w:rFonts w:eastAsia="Times New Roman" w:cstheme="minorHAnsi"/>
          <w:lang w:eastAsia="pl-PL"/>
        </w:rPr>
        <w:t xml:space="preserve"> </w:t>
      </w:r>
      <w:r w:rsidR="00FC52CD">
        <w:rPr>
          <w:rFonts w:eastAsia="Times New Roman" w:cstheme="minorHAnsi"/>
          <w:lang w:eastAsia="pl-PL"/>
        </w:rPr>
        <w:br/>
      </w:r>
      <w:r w:rsidR="00186DD5" w:rsidRPr="00FC52CD">
        <w:rPr>
          <w:rFonts w:eastAsia="Times New Roman" w:cstheme="minorHAnsi"/>
          <w:lang w:eastAsia="pl-PL"/>
        </w:rPr>
        <w:t xml:space="preserve">w </w:t>
      </w:r>
      <w:r w:rsidRPr="00FC52CD">
        <w:rPr>
          <w:rFonts w:eastAsia="Times New Roman" w:cstheme="minorHAnsi"/>
          <w:lang w:eastAsia="pl-PL"/>
        </w:rPr>
        <w:t>pojazd</w:t>
      </w:r>
      <w:r w:rsidR="00FC52CD">
        <w:rPr>
          <w:rFonts w:eastAsia="Times New Roman" w:cstheme="minorHAnsi"/>
          <w:lang w:eastAsia="pl-PL"/>
        </w:rPr>
        <w:t xml:space="preserve">ach </w:t>
      </w:r>
      <w:r w:rsidR="00971F3C" w:rsidRPr="00FC52CD">
        <w:rPr>
          <w:rFonts w:eastAsia="Times New Roman" w:cstheme="minorHAnsi"/>
          <w:lang w:eastAsia="pl-PL"/>
        </w:rPr>
        <w:t>Wojewódzkiej S</w:t>
      </w:r>
      <w:r w:rsidR="00AC22C1" w:rsidRPr="00FC52CD">
        <w:rPr>
          <w:rFonts w:eastAsia="Times New Roman" w:cstheme="minorHAnsi"/>
          <w:lang w:eastAsia="pl-PL"/>
        </w:rPr>
        <w:t>tacji Pogot</w:t>
      </w:r>
      <w:r w:rsidR="00B45AFE" w:rsidRPr="00FC52CD">
        <w:rPr>
          <w:rFonts w:eastAsia="Times New Roman" w:cstheme="minorHAnsi"/>
          <w:lang w:eastAsia="pl-PL"/>
        </w:rPr>
        <w:t>owia Ratunkowego w Olsztynie (Z</w:t>
      </w:r>
      <w:r w:rsidRPr="00FC52CD">
        <w:rPr>
          <w:rFonts w:eastAsia="Times New Roman" w:cstheme="minorHAnsi"/>
          <w:lang w:eastAsia="pl-PL"/>
        </w:rPr>
        <w:t>amawiającego</w:t>
      </w:r>
      <w:r w:rsidR="00B45AFE" w:rsidRPr="00FC52CD">
        <w:rPr>
          <w:rFonts w:eastAsia="Times New Roman" w:cstheme="minorHAnsi"/>
          <w:lang w:eastAsia="pl-PL"/>
        </w:rPr>
        <w:t>)</w:t>
      </w:r>
      <w:r w:rsidR="00AC22C1" w:rsidRPr="00FC52CD">
        <w:rPr>
          <w:rFonts w:eastAsia="Times New Roman" w:cstheme="minorHAnsi"/>
          <w:lang w:eastAsia="pl-PL"/>
        </w:rPr>
        <w:t xml:space="preserve"> nie objętych gwarancją producenta</w:t>
      </w:r>
      <w:r w:rsidR="00B45AFE" w:rsidRPr="00FC52CD">
        <w:rPr>
          <w:rFonts w:eastAsia="Times New Roman" w:cstheme="minorHAnsi"/>
          <w:lang w:eastAsia="pl-PL"/>
        </w:rPr>
        <w:t xml:space="preserve"> </w:t>
      </w:r>
    </w:p>
    <w:p w14:paraId="7C706625" w14:textId="77777777" w:rsidR="00434010" w:rsidRPr="00FC52CD" w:rsidRDefault="00434010" w:rsidP="00FC52CD">
      <w:pPr>
        <w:spacing w:after="0" w:line="360" w:lineRule="auto"/>
        <w:rPr>
          <w:rFonts w:eastAsia="Times New Roman" w:cstheme="minorHAnsi"/>
          <w:b/>
          <w:lang w:eastAsia="pl-PL"/>
        </w:rPr>
      </w:pPr>
    </w:p>
    <w:p w14:paraId="7F0B88C8" w14:textId="4C428B1E" w:rsidR="00893801" w:rsidRPr="00FC52CD" w:rsidRDefault="00FC52CD" w:rsidP="00FC52C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I Przedmiot zamówienia</w:t>
      </w:r>
      <w:r w:rsidR="00434010" w:rsidRPr="00FC52CD">
        <w:rPr>
          <w:rFonts w:eastAsia="Times New Roman" w:cstheme="minorHAnsi"/>
          <w:b/>
          <w:lang w:eastAsia="pl-PL"/>
        </w:rPr>
        <w:t>:</w:t>
      </w:r>
      <w:r w:rsidR="00893801" w:rsidRPr="00FC52CD">
        <w:rPr>
          <w:rFonts w:eastAsia="Times New Roman" w:cstheme="minorHAnsi"/>
          <w:lang w:eastAsia="pl-PL"/>
        </w:rPr>
        <w:t xml:space="preserve"> </w:t>
      </w:r>
    </w:p>
    <w:p w14:paraId="788B5DDC" w14:textId="36B72E9D" w:rsidR="00893801" w:rsidRPr="00FC52CD" w:rsidRDefault="00FC52CD" w:rsidP="00FC52C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1. </w:t>
      </w:r>
      <w:r w:rsidR="00893801" w:rsidRPr="00FC52CD">
        <w:rPr>
          <w:rFonts w:eastAsia="Times New Roman" w:cstheme="minorHAnsi"/>
          <w:lang w:eastAsia="pl-PL"/>
        </w:rPr>
        <w:t xml:space="preserve">Naprawy i serwisowanie </w:t>
      </w:r>
      <w:r w:rsidR="00841C64" w:rsidRPr="00FC52CD">
        <w:rPr>
          <w:rFonts w:eastAsia="Times New Roman" w:cstheme="minorHAnsi"/>
          <w:lang w:eastAsia="pl-PL"/>
        </w:rPr>
        <w:t xml:space="preserve">układów klimatyzacji </w:t>
      </w:r>
      <w:r w:rsidR="00893801" w:rsidRPr="00FC52CD">
        <w:rPr>
          <w:rFonts w:eastAsia="Times New Roman" w:cstheme="minorHAnsi"/>
          <w:lang w:eastAsia="pl-PL"/>
        </w:rPr>
        <w:t xml:space="preserve">w  </w:t>
      </w:r>
      <w:r w:rsidR="00841C64" w:rsidRPr="00FC52CD">
        <w:rPr>
          <w:rFonts w:eastAsia="Times New Roman" w:cstheme="minorHAnsi"/>
          <w:lang w:eastAsia="pl-PL"/>
        </w:rPr>
        <w:t xml:space="preserve">pojazdach </w:t>
      </w:r>
      <w:r w:rsidR="00893801" w:rsidRPr="00FC52CD">
        <w:rPr>
          <w:rFonts w:eastAsia="Times New Roman" w:cstheme="minorHAnsi"/>
          <w:lang w:eastAsia="pl-PL"/>
        </w:rPr>
        <w:t xml:space="preserve"> Zamawiającego. Termin realizacji zamówienia od 01.</w:t>
      </w:r>
      <w:r w:rsidR="00F91365" w:rsidRPr="00FC52CD">
        <w:rPr>
          <w:rFonts w:eastAsia="Times New Roman" w:cstheme="minorHAnsi"/>
          <w:lang w:eastAsia="pl-PL"/>
        </w:rPr>
        <w:t>01</w:t>
      </w:r>
      <w:r w:rsidR="00893801" w:rsidRPr="00FC52CD">
        <w:rPr>
          <w:rFonts w:eastAsia="Times New Roman" w:cstheme="minorHAnsi"/>
          <w:lang w:eastAsia="pl-PL"/>
        </w:rPr>
        <w:t>.202</w:t>
      </w:r>
      <w:r w:rsidR="005C10AC" w:rsidRPr="00FC52CD">
        <w:rPr>
          <w:rFonts w:eastAsia="Times New Roman" w:cstheme="minorHAnsi"/>
          <w:lang w:eastAsia="pl-PL"/>
        </w:rPr>
        <w:t>5</w:t>
      </w:r>
      <w:r w:rsidR="00893801" w:rsidRPr="00FC52CD">
        <w:rPr>
          <w:rFonts w:eastAsia="Times New Roman" w:cstheme="minorHAnsi"/>
          <w:lang w:eastAsia="pl-PL"/>
        </w:rPr>
        <w:t xml:space="preserve"> – 31.12.202</w:t>
      </w:r>
      <w:r w:rsidR="005C10AC" w:rsidRPr="00FC52CD">
        <w:rPr>
          <w:rFonts w:eastAsia="Times New Roman" w:cstheme="minorHAnsi"/>
          <w:lang w:eastAsia="pl-PL"/>
        </w:rPr>
        <w:t>6</w:t>
      </w:r>
      <w:r w:rsidR="00893801" w:rsidRPr="00FC52CD">
        <w:rPr>
          <w:rFonts w:eastAsia="Times New Roman" w:cstheme="minorHAnsi"/>
          <w:lang w:eastAsia="pl-PL"/>
        </w:rPr>
        <w:t xml:space="preserve"> r. Przewidywana liczba roboczogodzin: 2</w:t>
      </w:r>
      <w:r w:rsidR="00F11AE2" w:rsidRPr="00FC52CD">
        <w:rPr>
          <w:rFonts w:eastAsia="Times New Roman" w:cstheme="minorHAnsi"/>
          <w:lang w:eastAsia="pl-PL"/>
        </w:rPr>
        <w:t>0</w:t>
      </w:r>
      <w:r w:rsidR="00893801" w:rsidRPr="00FC52CD">
        <w:rPr>
          <w:rFonts w:eastAsia="Times New Roman" w:cstheme="minorHAnsi"/>
          <w:lang w:eastAsia="pl-PL"/>
        </w:rPr>
        <w:t>. Zamawiający przewiduje przeznaczyć na użyte do napraw części, materiały eksploatacyjne itp. do kwoty 1</w:t>
      </w:r>
      <w:r w:rsidR="00F11AE2" w:rsidRPr="00FC52CD">
        <w:rPr>
          <w:rFonts w:eastAsia="Times New Roman" w:cstheme="minorHAnsi"/>
          <w:lang w:eastAsia="pl-PL"/>
        </w:rPr>
        <w:t>7</w:t>
      </w:r>
      <w:r w:rsidR="00893801" w:rsidRPr="00FC52CD">
        <w:rPr>
          <w:rFonts w:eastAsia="Times New Roman" w:cstheme="minorHAnsi"/>
          <w:lang w:eastAsia="pl-PL"/>
        </w:rPr>
        <w:t> 000 zł.</w:t>
      </w:r>
    </w:p>
    <w:p w14:paraId="3007F9A4" w14:textId="2FDFD292" w:rsidR="002672B3" w:rsidRPr="00FC52CD" w:rsidRDefault="00893801" w:rsidP="00FC52CD">
      <w:pPr>
        <w:spacing w:before="240" w:after="0" w:line="360" w:lineRule="auto"/>
        <w:jc w:val="both"/>
        <w:rPr>
          <w:rFonts w:eastAsia="Calibri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 xml:space="preserve"> </w:t>
      </w:r>
      <w:r w:rsidR="00D0754A" w:rsidRPr="00FC52CD">
        <w:rPr>
          <w:rFonts w:eastAsia="Times New Roman" w:cstheme="minorHAnsi"/>
          <w:lang w:eastAsia="pl-PL"/>
        </w:rPr>
        <w:t>2</w:t>
      </w:r>
      <w:r w:rsidR="00434010" w:rsidRPr="00FC52CD">
        <w:rPr>
          <w:rFonts w:eastAsia="Times New Roman" w:cstheme="minorHAnsi"/>
          <w:lang w:eastAsia="pl-PL"/>
        </w:rPr>
        <w:t>.</w:t>
      </w:r>
      <w:r w:rsidR="00C17028" w:rsidRPr="00FC52CD">
        <w:rPr>
          <w:rFonts w:eastAsia="Times New Roman" w:cstheme="minorHAnsi"/>
          <w:lang w:eastAsia="pl-PL"/>
        </w:rPr>
        <w:t xml:space="preserve"> </w:t>
      </w:r>
      <w:r w:rsidR="002672B3" w:rsidRPr="00FC52CD">
        <w:rPr>
          <w:rFonts w:eastAsia="Calibri" w:cstheme="minorHAnsi"/>
          <w:lang w:eastAsia="pl-PL"/>
        </w:rPr>
        <w:t>Wykonawca usługi jest odpowiedzialny za jakość i wykonanie  napraw  poj</w:t>
      </w:r>
      <w:r w:rsidR="00B45AFE" w:rsidRPr="00FC52CD">
        <w:rPr>
          <w:rFonts w:eastAsia="Calibri" w:cstheme="minorHAnsi"/>
          <w:lang w:eastAsia="pl-PL"/>
        </w:rPr>
        <w:t xml:space="preserve">azdów silnikowych Zamawiającego. </w:t>
      </w:r>
      <w:r w:rsidR="002672B3" w:rsidRPr="00FC52CD">
        <w:rPr>
          <w:rFonts w:eastAsia="Calibri" w:cstheme="minorHAnsi"/>
          <w:lang w:eastAsia="pl-PL"/>
        </w:rPr>
        <w:t>Za wszelkie szkody powstałe w wyniku niewłaściwego wykonania usługi odpowiada Wykonawca.</w:t>
      </w:r>
      <w:r w:rsidR="00F9297F" w:rsidRPr="00FC52CD">
        <w:rPr>
          <w:rFonts w:eastAsia="Calibri" w:cstheme="minorHAnsi"/>
          <w:lang w:eastAsia="pl-PL"/>
        </w:rPr>
        <w:t xml:space="preserve"> </w:t>
      </w:r>
    </w:p>
    <w:p w14:paraId="663751D3" w14:textId="77777777" w:rsidR="00B82678" w:rsidRPr="00FC52CD" w:rsidRDefault="002672B3" w:rsidP="00FC52CD">
      <w:pPr>
        <w:spacing w:before="240" w:after="0"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3.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Zamówienie będzie wykonywane na zlecenie Zamawiającego.</w:t>
      </w:r>
    </w:p>
    <w:p w14:paraId="1F88D3F3" w14:textId="411C9AA5" w:rsidR="00434010" w:rsidRPr="00FC52CD" w:rsidRDefault="002672B3" w:rsidP="00FC52CD">
      <w:pPr>
        <w:spacing w:before="240" w:after="0"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4</w:t>
      </w:r>
      <w:r w:rsidR="00434010" w:rsidRPr="00FC52CD">
        <w:rPr>
          <w:rFonts w:eastAsia="Times New Roman" w:cstheme="minorHAnsi"/>
          <w:lang w:eastAsia="pl-PL"/>
        </w:rPr>
        <w:t>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Na poczet niniejszego zamówienia występują następujące określenia:</w:t>
      </w:r>
    </w:p>
    <w:p w14:paraId="5F37DFE0" w14:textId="77777777" w:rsidR="00434010" w:rsidRPr="00FC52CD" w:rsidRDefault="00893801" w:rsidP="00FC52CD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FC52CD">
        <w:rPr>
          <w:rFonts w:cstheme="minorHAnsi"/>
        </w:rPr>
        <w:t>a</w:t>
      </w:r>
      <w:r w:rsidR="00E86C4F" w:rsidRPr="00FC52CD">
        <w:rPr>
          <w:rFonts w:cstheme="minorHAnsi"/>
        </w:rPr>
        <w:t>}</w:t>
      </w:r>
      <w:r w:rsidR="00B45AFE" w:rsidRPr="00FC52CD">
        <w:rPr>
          <w:rFonts w:cstheme="minorHAnsi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>Naprawa bieżąca</w:t>
      </w:r>
      <w:r w:rsidR="00434010" w:rsidRPr="00FC52CD">
        <w:rPr>
          <w:rFonts w:eastAsia="Times New Roman" w:cstheme="minorHAnsi"/>
          <w:lang w:eastAsia="pl-PL"/>
        </w:rPr>
        <w:t>–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dotyczy pojazdów Zamawiającego nie będących w okresie gwarancji</w:t>
      </w:r>
      <w:r w:rsidR="00C17028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 xml:space="preserve">producenta, polegająca na naprawach bieżących zgodnie z technologią napraw w szczególności: silników, skrzyń biegów, tylnych mostów, zawieszenia przedniego </w:t>
      </w:r>
      <w:r w:rsidR="0053450B" w:rsidRPr="00FC52CD">
        <w:rPr>
          <w:rFonts w:eastAsia="Times New Roman" w:cstheme="minorHAnsi"/>
          <w:lang w:eastAsia="pl-PL"/>
        </w:rPr>
        <w:t xml:space="preserve">i </w:t>
      </w:r>
      <w:r w:rsidR="00434010" w:rsidRPr="00FC52CD">
        <w:rPr>
          <w:rFonts w:eastAsia="Times New Roman" w:cstheme="minorHAnsi"/>
          <w:lang w:eastAsia="pl-PL"/>
        </w:rPr>
        <w:t>tylnego, układu kierowniczego,</w:t>
      </w:r>
    </w:p>
    <w:p w14:paraId="7D9482F7" w14:textId="77777777" w:rsidR="00434010" w:rsidRPr="00FC52CD" w:rsidRDefault="00434010" w:rsidP="00FC52CD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 xml:space="preserve">układu hamulcowego, </w:t>
      </w:r>
      <w:r w:rsidR="0053450B" w:rsidRPr="00FC52CD">
        <w:rPr>
          <w:rFonts w:eastAsia="Times New Roman" w:cstheme="minorHAnsi"/>
          <w:lang w:eastAsia="pl-PL"/>
        </w:rPr>
        <w:t>na</w:t>
      </w:r>
      <w:r w:rsidRPr="00FC52CD">
        <w:rPr>
          <w:rFonts w:eastAsia="Times New Roman" w:cstheme="minorHAnsi"/>
          <w:lang w:eastAsia="pl-PL"/>
        </w:rPr>
        <w:t>prawy instalacji i zespołów elektrycznych oraz diagnozowanie wraz z naprawą układów elektronicznych</w:t>
      </w:r>
      <w:r w:rsidR="00C17028" w:rsidRPr="00FC52CD">
        <w:rPr>
          <w:rFonts w:eastAsia="Times New Roman" w:cstheme="minorHAnsi"/>
          <w:lang w:eastAsia="pl-PL"/>
        </w:rPr>
        <w:t xml:space="preserve"> </w:t>
      </w:r>
      <w:r w:rsidRPr="00FC52CD">
        <w:rPr>
          <w:rFonts w:eastAsia="Times New Roman" w:cstheme="minorHAnsi"/>
          <w:lang w:eastAsia="pl-PL"/>
        </w:rPr>
        <w:t xml:space="preserve">oraz innych podzespołów </w:t>
      </w:r>
      <w:r w:rsidR="0053450B" w:rsidRPr="00FC52CD">
        <w:rPr>
          <w:rFonts w:eastAsia="Times New Roman" w:cstheme="minorHAnsi"/>
          <w:lang w:eastAsia="pl-PL"/>
        </w:rPr>
        <w:t xml:space="preserve">i elementów </w:t>
      </w:r>
      <w:r w:rsidR="00C92AE6" w:rsidRPr="00FC52CD">
        <w:rPr>
          <w:rFonts w:eastAsia="Times New Roman" w:cstheme="minorHAnsi"/>
          <w:lang w:eastAsia="pl-PL"/>
        </w:rPr>
        <w:t>pojazdów zamawiają</w:t>
      </w:r>
      <w:r w:rsidR="00B3313D" w:rsidRPr="00FC52CD">
        <w:rPr>
          <w:rFonts w:eastAsia="Times New Roman" w:cstheme="minorHAnsi"/>
          <w:lang w:eastAsia="pl-PL"/>
        </w:rPr>
        <w:t>cego</w:t>
      </w:r>
      <w:r w:rsidRPr="00FC52CD">
        <w:rPr>
          <w:rFonts w:eastAsia="Times New Roman" w:cstheme="minorHAnsi"/>
          <w:lang w:eastAsia="pl-PL"/>
        </w:rPr>
        <w:t>, przywracających</w:t>
      </w:r>
      <w:r w:rsidR="0053450B" w:rsidRPr="00FC52CD">
        <w:rPr>
          <w:rFonts w:eastAsia="Times New Roman" w:cstheme="minorHAnsi"/>
          <w:lang w:eastAsia="pl-PL"/>
        </w:rPr>
        <w:t xml:space="preserve"> </w:t>
      </w:r>
      <w:r w:rsidRPr="00FC52CD">
        <w:rPr>
          <w:rFonts w:eastAsia="Times New Roman" w:cstheme="minorHAnsi"/>
          <w:lang w:eastAsia="pl-PL"/>
        </w:rPr>
        <w:t>pełną sprawność techniczną i eksploatacyjną pojazdów</w:t>
      </w:r>
    </w:p>
    <w:p w14:paraId="457141D4" w14:textId="77777777" w:rsidR="0006446F" w:rsidRPr="00FC52CD" w:rsidRDefault="00893801" w:rsidP="00FC52CD">
      <w:pPr>
        <w:spacing w:after="0" w:line="360" w:lineRule="auto"/>
        <w:ind w:left="284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b</w:t>
      </w:r>
      <w:r w:rsidR="00434010" w:rsidRPr="00FC52CD">
        <w:rPr>
          <w:rFonts w:eastAsia="Times New Roman" w:cstheme="minorHAnsi"/>
          <w:lang w:eastAsia="pl-PL"/>
        </w:rPr>
        <w:t>)</w:t>
      </w:r>
      <w:r w:rsidR="002A7D77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>Punkt naprawy pojazdów</w:t>
      </w:r>
      <w:r w:rsidR="002A7D77" w:rsidRPr="00FC52CD">
        <w:rPr>
          <w:rFonts w:eastAsia="Times New Roman" w:cstheme="minorHAnsi"/>
          <w:b/>
          <w:lang w:eastAsia="pl-PL"/>
        </w:rPr>
        <w:t xml:space="preserve"> </w:t>
      </w:r>
      <w:r w:rsidR="00692548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–</w:t>
      </w:r>
      <w:r w:rsidR="002A7D77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miejsce wykonywania usługi przez Wykonawc</w:t>
      </w:r>
      <w:r w:rsidR="000E41D0" w:rsidRPr="00FC52CD">
        <w:rPr>
          <w:rFonts w:eastAsia="Times New Roman" w:cstheme="minorHAnsi"/>
          <w:lang w:eastAsia="pl-PL"/>
        </w:rPr>
        <w:t>ę</w:t>
      </w:r>
      <w:r w:rsidR="002A7D77" w:rsidRPr="00FC52CD">
        <w:rPr>
          <w:rFonts w:eastAsia="Times New Roman" w:cstheme="minorHAnsi"/>
          <w:lang w:eastAsia="pl-PL"/>
        </w:rPr>
        <w:t xml:space="preserve">  </w:t>
      </w:r>
      <w:r w:rsidR="00434010" w:rsidRPr="00FC52CD">
        <w:rPr>
          <w:rFonts w:eastAsia="Times New Roman" w:cstheme="minorHAnsi"/>
          <w:strike/>
          <w:color w:val="FF0000"/>
          <w:lang w:eastAsia="pl-PL"/>
        </w:rPr>
        <w:t xml:space="preserve"> </w:t>
      </w:r>
    </w:p>
    <w:p w14:paraId="24F744D9" w14:textId="77777777" w:rsidR="00434010" w:rsidRPr="00FC52CD" w:rsidRDefault="00893801" w:rsidP="00FC52CD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c</w:t>
      </w:r>
      <w:r w:rsidR="00434010" w:rsidRPr="00FC52CD">
        <w:rPr>
          <w:rFonts w:eastAsia="Times New Roman" w:cstheme="minorHAnsi"/>
          <w:lang w:eastAsia="pl-PL"/>
        </w:rPr>
        <w:t>)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>Kalkulacja naprawy –</w:t>
      </w:r>
      <w:r w:rsidR="00B45AFE" w:rsidRPr="00FC52CD">
        <w:rPr>
          <w:rFonts w:eastAsia="Times New Roman" w:cstheme="minorHAnsi"/>
          <w:b/>
          <w:lang w:eastAsia="pl-PL"/>
        </w:rPr>
        <w:t xml:space="preserve">  </w:t>
      </w:r>
      <w:r w:rsidR="00B3313D" w:rsidRPr="00FC52CD">
        <w:rPr>
          <w:rFonts w:eastAsia="Times New Roman" w:cstheme="minorHAnsi"/>
          <w:lang w:eastAsia="pl-PL"/>
        </w:rPr>
        <w:t>B</w:t>
      </w:r>
      <w:r w:rsidR="00434010" w:rsidRPr="00FC52CD">
        <w:rPr>
          <w:rFonts w:eastAsia="Times New Roman" w:cstheme="minorHAnsi"/>
          <w:lang w:eastAsia="pl-PL"/>
        </w:rPr>
        <w:t>ieżąca</w:t>
      </w:r>
      <w:r w:rsidR="00B3313D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wycena kosztów</w:t>
      </w:r>
      <w:r w:rsidR="00B3313D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 xml:space="preserve">naprawy </w:t>
      </w:r>
      <w:r w:rsidR="00B3313D" w:rsidRPr="00FC52CD">
        <w:rPr>
          <w:rFonts w:eastAsia="Times New Roman" w:cstheme="minorHAnsi"/>
          <w:lang w:eastAsia="pl-PL"/>
        </w:rPr>
        <w:t xml:space="preserve">pojazdów zamawiającego </w:t>
      </w:r>
      <w:r w:rsidR="003360AA" w:rsidRPr="00FC52CD">
        <w:rPr>
          <w:rFonts w:eastAsia="Times New Roman" w:cstheme="minorHAnsi"/>
          <w:lang w:eastAsia="pl-PL"/>
        </w:rPr>
        <w:t xml:space="preserve">obejmująca w szczególności </w:t>
      </w:r>
      <w:r w:rsidR="00434010" w:rsidRPr="00FC52CD">
        <w:rPr>
          <w:rFonts w:eastAsia="Times New Roman" w:cstheme="minorHAnsi"/>
          <w:lang w:eastAsia="pl-PL"/>
        </w:rPr>
        <w:t>: zakres prac, koszt robocizny, koszt materiałów i części zamiennych użytych do naprawy, termin naprawy oraz z</w:t>
      </w:r>
      <w:r w:rsidR="00B3313D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ewentualną opcją naprawy z użyciem części równoważnych tzw. zamienników. Kalkulacja każdorazowo wymaga formy pisemnej.</w:t>
      </w:r>
    </w:p>
    <w:p w14:paraId="3D1902B6" w14:textId="77777777" w:rsidR="00434010" w:rsidRPr="00FC52CD" w:rsidRDefault="00893801" w:rsidP="00FC52CD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d</w:t>
      </w:r>
      <w:r w:rsidR="00434010" w:rsidRPr="00FC52CD">
        <w:rPr>
          <w:rFonts w:eastAsia="Times New Roman" w:cstheme="minorHAnsi"/>
          <w:lang w:eastAsia="pl-PL"/>
        </w:rPr>
        <w:t>)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>Części / materiały oryginalne</w:t>
      </w:r>
      <w:r w:rsidR="00B3313D" w:rsidRPr="00FC52CD">
        <w:rPr>
          <w:rFonts w:eastAsia="Times New Roman" w:cstheme="minorHAnsi"/>
          <w:b/>
          <w:lang w:eastAsia="pl-PL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 xml:space="preserve">użyte do napraw. </w:t>
      </w:r>
      <w:r w:rsidR="00B45AFE" w:rsidRPr="00FC52CD">
        <w:rPr>
          <w:rFonts w:eastAsia="Times New Roman" w:cstheme="minorHAnsi"/>
          <w:b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Przez oryginalne części Zamawiający rozumie części zamienne tej samej jakości co komponenty stosowane do montażu pojazdu samochodowego, produkowane zgodnie ze specyfikacjami i standardami produkcyjnymi ustalonymi przez producenta tych pojazdów.</w:t>
      </w:r>
    </w:p>
    <w:p w14:paraId="0389DDB5" w14:textId="77777777" w:rsidR="00434010" w:rsidRPr="00FC52CD" w:rsidRDefault="00893801" w:rsidP="00FC52CD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lastRenderedPageBreak/>
        <w:t>e</w:t>
      </w:r>
      <w:r w:rsidR="00434010" w:rsidRPr="00FC52CD">
        <w:rPr>
          <w:rFonts w:eastAsia="Times New Roman" w:cstheme="minorHAnsi"/>
          <w:lang w:eastAsia="pl-PL"/>
        </w:rPr>
        <w:t>)</w:t>
      </w:r>
      <w:r w:rsidR="00B45AFE" w:rsidRPr="00FC52CD">
        <w:rPr>
          <w:rFonts w:eastAsia="Times New Roman" w:cstheme="minorHAnsi"/>
          <w:b/>
          <w:lang w:eastAsia="pl-PL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>Części</w:t>
      </w:r>
      <w:r w:rsidR="00B3313D" w:rsidRPr="00FC52CD">
        <w:rPr>
          <w:rFonts w:eastAsia="Times New Roman" w:cstheme="minorHAnsi"/>
          <w:b/>
          <w:lang w:eastAsia="pl-PL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 xml:space="preserve">/ materiały równoważne </w:t>
      </w:r>
      <w:r w:rsidR="00434010" w:rsidRPr="00FC52CD">
        <w:rPr>
          <w:rFonts w:eastAsia="Times New Roman" w:cstheme="minorHAnsi"/>
          <w:lang w:eastAsia="pl-PL"/>
        </w:rPr>
        <w:t xml:space="preserve">tzw. zamienniki części użyte do napraw lub przeglądów, </w:t>
      </w:r>
      <w:r w:rsidR="00B45AFE" w:rsidRPr="00FC52CD">
        <w:rPr>
          <w:rFonts w:eastAsia="Times New Roman" w:cstheme="minorHAnsi"/>
          <w:lang w:eastAsia="pl-PL"/>
        </w:rPr>
        <w:br/>
      </w:r>
      <w:r w:rsidR="00434010" w:rsidRPr="00FC52CD">
        <w:rPr>
          <w:rFonts w:eastAsia="Times New Roman" w:cstheme="minorHAnsi"/>
          <w:lang w:eastAsia="pl-PL"/>
        </w:rPr>
        <w:t xml:space="preserve">o porównywalnej jakości do części oryginalnych, zalecane przez producenta </w:t>
      </w:r>
      <w:r w:rsidR="00B3313D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 xml:space="preserve">pojazdu jako równoważniki części oryginalnych, spełniające normy oraz posiadające wymagane atesty, które po zamontowaniu zapewnią sprawność techniczną i eksploatacyjną </w:t>
      </w:r>
      <w:r w:rsidR="00B3313D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oraz</w:t>
      </w:r>
      <w:r w:rsidR="00B3313D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nie spowodują obniżenia parametrów użytkowych pojazdu.</w:t>
      </w:r>
    </w:p>
    <w:p w14:paraId="5B0B1735" w14:textId="77777777" w:rsidR="00434010" w:rsidRPr="00FC52CD" w:rsidRDefault="00434010" w:rsidP="00FC52CD">
      <w:p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5.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Pr="00FC52CD">
        <w:rPr>
          <w:rFonts w:eastAsia="Times New Roman" w:cstheme="minorHAnsi"/>
          <w:lang w:eastAsia="pl-PL"/>
        </w:rPr>
        <w:t xml:space="preserve">Wykonawca będzie odpowiedzialny za prawidłowe wykonanie przedmiotu zamówienia. </w:t>
      </w:r>
      <w:r w:rsidR="00B45AFE" w:rsidRPr="00FC52CD">
        <w:rPr>
          <w:rFonts w:eastAsia="Times New Roman" w:cstheme="minorHAnsi"/>
          <w:lang w:eastAsia="pl-PL"/>
        </w:rPr>
        <w:br/>
      </w:r>
      <w:r w:rsidRPr="00FC52CD">
        <w:rPr>
          <w:rFonts w:eastAsia="Times New Roman" w:cstheme="minorHAnsi"/>
          <w:lang w:eastAsia="pl-PL"/>
        </w:rPr>
        <w:t>W przypadku gdy Wykonawca powierzy wykonanie jakiej</w:t>
      </w:r>
      <w:r w:rsidR="00B3313D" w:rsidRPr="00FC52CD">
        <w:rPr>
          <w:rFonts w:eastAsia="Times New Roman" w:cstheme="minorHAnsi"/>
          <w:lang w:eastAsia="pl-PL"/>
        </w:rPr>
        <w:t>k</w:t>
      </w:r>
      <w:r w:rsidRPr="00FC52CD">
        <w:rPr>
          <w:rFonts w:eastAsia="Times New Roman" w:cstheme="minorHAnsi"/>
          <w:lang w:eastAsia="pl-PL"/>
        </w:rPr>
        <w:t>olwiek części zamówienia podwykonawcy, odpowiadać będzie za jego działanie lub zaniechanie jak za zadania własne.</w:t>
      </w:r>
    </w:p>
    <w:p w14:paraId="53863DC5" w14:textId="77777777" w:rsidR="00C17028" w:rsidRPr="00FC52CD" w:rsidRDefault="00C17028" w:rsidP="00FC52CD">
      <w:pPr>
        <w:spacing w:after="0" w:line="360" w:lineRule="auto"/>
        <w:rPr>
          <w:rFonts w:eastAsia="Times New Roman" w:cstheme="minorHAnsi"/>
          <w:lang w:eastAsia="pl-PL"/>
        </w:rPr>
      </w:pPr>
    </w:p>
    <w:p w14:paraId="5FFC8F86" w14:textId="77777777" w:rsidR="00086ECA" w:rsidRPr="00FC52CD" w:rsidRDefault="00434010" w:rsidP="00FC52CD">
      <w:pPr>
        <w:spacing w:after="0" w:line="360" w:lineRule="auto"/>
        <w:rPr>
          <w:rFonts w:eastAsia="Times New Roman" w:cstheme="minorHAnsi"/>
          <w:b/>
          <w:lang w:eastAsia="pl-PL"/>
        </w:rPr>
      </w:pPr>
      <w:r w:rsidRPr="00FC52CD">
        <w:rPr>
          <w:rFonts w:eastAsia="Times New Roman" w:cstheme="minorHAnsi"/>
          <w:lang w:eastAsia="pl-PL"/>
        </w:rPr>
        <w:t>6.</w:t>
      </w:r>
      <w:r w:rsidR="00B45AFE" w:rsidRPr="00FC52CD">
        <w:rPr>
          <w:rFonts w:eastAsia="Times New Roman" w:cstheme="minorHAnsi"/>
          <w:lang w:eastAsia="pl-PL"/>
        </w:rPr>
        <w:t xml:space="preserve">  </w:t>
      </w:r>
      <w:r w:rsidR="00086ECA" w:rsidRPr="00FC52CD">
        <w:rPr>
          <w:rFonts w:eastAsia="Times New Roman" w:cstheme="minorHAnsi"/>
          <w:b/>
          <w:lang w:eastAsia="pl-PL"/>
        </w:rPr>
        <w:t>Podwykonawstwo:</w:t>
      </w:r>
    </w:p>
    <w:p w14:paraId="771AE32A" w14:textId="77777777" w:rsidR="00AD21D1" w:rsidRPr="00FC52CD" w:rsidRDefault="00AD21D1" w:rsidP="00FC52CD">
      <w:pPr>
        <w:pStyle w:val="Akapitzlist"/>
        <w:numPr>
          <w:ilvl w:val="0"/>
          <w:numId w:val="9"/>
        </w:numPr>
        <w:suppressAutoHyphens/>
        <w:spacing w:line="360" w:lineRule="auto"/>
        <w:ind w:left="426" w:hanging="284"/>
        <w:rPr>
          <w:rFonts w:cstheme="minorHAnsi"/>
        </w:rPr>
      </w:pPr>
      <w:r w:rsidRPr="00FC52CD">
        <w:rPr>
          <w:rFonts w:cstheme="minorHAnsi"/>
        </w:rPr>
        <w:t>Zamawiający dopuszcza możliwość powierzenia wykonania części naprawy pojazdu podwykonawcy –warsztatowi wyspecjalizowanemu</w:t>
      </w:r>
      <w:r w:rsidR="009316CC" w:rsidRPr="00FC52CD">
        <w:rPr>
          <w:rFonts w:cstheme="minorHAnsi"/>
        </w:rPr>
        <w:t xml:space="preserve"> </w:t>
      </w:r>
      <w:r w:rsidRPr="00FC52CD">
        <w:rPr>
          <w:rFonts w:cstheme="minorHAnsi"/>
        </w:rPr>
        <w:t>w danym obszarze usług, przy czym Wykonawca będzie zobowiązany udzielać na żądanie Zamawiającego wszelkich informacji dotyczących podwykonawcy, zwłaszcza miejsca naprawy pojazdu.</w:t>
      </w:r>
    </w:p>
    <w:p w14:paraId="5D89BA24" w14:textId="77777777" w:rsidR="00AD21D1" w:rsidRPr="00FC52CD" w:rsidRDefault="00AD21D1" w:rsidP="00FC52CD">
      <w:pPr>
        <w:pStyle w:val="Akapitzlist"/>
        <w:numPr>
          <w:ilvl w:val="0"/>
          <w:numId w:val="9"/>
        </w:numPr>
        <w:suppressAutoHyphens/>
        <w:spacing w:line="360" w:lineRule="auto"/>
        <w:ind w:left="426" w:hanging="284"/>
        <w:rPr>
          <w:rFonts w:cstheme="minorHAnsi"/>
          <w:lang w:eastAsia="pl-PL"/>
        </w:rPr>
      </w:pPr>
      <w:r w:rsidRPr="00FC52CD">
        <w:rPr>
          <w:rFonts w:cstheme="minorHAnsi"/>
        </w:rPr>
        <w:t>Wykonawca ponosi wobec Zamawiającego pełną odpowiedzialność</w:t>
      </w:r>
      <w:r w:rsidR="00002F61" w:rsidRPr="00FC52CD">
        <w:rPr>
          <w:rFonts w:cstheme="minorHAnsi"/>
        </w:rPr>
        <w:t xml:space="preserve"> </w:t>
      </w:r>
      <w:r w:rsidRPr="00FC52CD">
        <w:rPr>
          <w:rFonts w:cstheme="minorHAnsi"/>
        </w:rPr>
        <w:t>za prace wykonane przy pomocy podwykonawców.</w:t>
      </w:r>
    </w:p>
    <w:p w14:paraId="07B6E8E6" w14:textId="77777777" w:rsidR="00002F61" w:rsidRPr="00FC52CD" w:rsidRDefault="00002F61" w:rsidP="00FC52CD">
      <w:pPr>
        <w:pStyle w:val="Akapitzlist"/>
        <w:numPr>
          <w:ilvl w:val="0"/>
          <w:numId w:val="9"/>
        </w:numPr>
        <w:spacing w:line="360" w:lineRule="auto"/>
        <w:ind w:left="426" w:hanging="284"/>
        <w:jc w:val="both"/>
        <w:rPr>
          <w:rFonts w:eastAsia="Calibri" w:cstheme="minorHAnsi"/>
        </w:rPr>
      </w:pPr>
      <w:r w:rsidRPr="00FC52CD">
        <w:rPr>
          <w:rFonts w:eastAsia="Calibri" w:cstheme="minorHAnsi"/>
        </w:rPr>
        <w:t>W przypadku zlenienia usługi podwykonawcy to koszt transportu pojazdów do i z warsztatu pokrywa Wykonawca.</w:t>
      </w:r>
    </w:p>
    <w:p w14:paraId="2AF57166" w14:textId="77777777" w:rsidR="00434010" w:rsidRPr="00FC52CD" w:rsidRDefault="00086ECA" w:rsidP="00FC52C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7</w:t>
      </w:r>
      <w:r w:rsidR="009C72D2" w:rsidRPr="00FC52CD">
        <w:rPr>
          <w:rFonts w:eastAsia="Times New Roman" w:cstheme="minorHAnsi"/>
          <w:lang w:eastAsia="pl-PL"/>
        </w:rPr>
        <w:t>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b/>
          <w:lang w:eastAsia="pl-PL"/>
        </w:rPr>
        <w:t xml:space="preserve">Zamawiający wymaga aby punkt naprawy pojazdów był </w:t>
      </w:r>
      <w:r w:rsidR="00B3313D" w:rsidRPr="00FC52CD">
        <w:rPr>
          <w:rFonts w:eastAsia="Times New Roman" w:cstheme="minorHAnsi"/>
          <w:b/>
          <w:lang w:eastAsia="pl-PL"/>
        </w:rPr>
        <w:t>zlokalizowany</w:t>
      </w:r>
      <w:r w:rsidR="00E0782C" w:rsidRPr="00FC52CD">
        <w:rPr>
          <w:rFonts w:eastAsia="Times New Roman" w:cstheme="minorHAnsi"/>
          <w:b/>
          <w:lang w:eastAsia="pl-PL"/>
        </w:rPr>
        <w:t xml:space="preserve"> max do 25 km  od siedziby Zamawiającego.</w:t>
      </w:r>
    </w:p>
    <w:p w14:paraId="250C2914" w14:textId="77777777" w:rsidR="00434010" w:rsidRPr="00FC52CD" w:rsidRDefault="009C72D2" w:rsidP="00FC52CD">
      <w:p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8.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Wykonawca zatrudni taką liczbę osób, która zapewni należyte wykonanie umowy,</w:t>
      </w:r>
      <w:r w:rsidR="00E94F7B" w:rsidRPr="00FC52CD">
        <w:rPr>
          <w:rFonts w:eastAsia="Times New Roman" w:cstheme="minorHAnsi"/>
          <w:lang w:eastAsia="pl-PL"/>
        </w:rPr>
        <w:t xml:space="preserve"> </w:t>
      </w:r>
      <w:r w:rsidR="00B45AFE" w:rsidRPr="00FC52CD">
        <w:rPr>
          <w:rFonts w:eastAsia="Times New Roman" w:cstheme="minorHAnsi"/>
          <w:lang w:eastAsia="pl-PL"/>
        </w:rPr>
        <w:t>z</w:t>
      </w:r>
      <w:r w:rsidR="00434010" w:rsidRPr="00FC52CD">
        <w:rPr>
          <w:rFonts w:eastAsia="Times New Roman" w:cstheme="minorHAnsi"/>
          <w:lang w:eastAsia="pl-PL"/>
        </w:rPr>
        <w:t>godnie z opisem przedmiotu zamówienia głoszenia,</w:t>
      </w:r>
    </w:p>
    <w:p w14:paraId="5E90A1A1" w14:textId="77777777" w:rsidR="00434010" w:rsidRPr="00FC52CD" w:rsidRDefault="009C72D2" w:rsidP="00FC52CD">
      <w:p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9.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 xml:space="preserve">Zamawiający zastrzega sobie możliwość weryfikacji zaoferowanych warunków warsztatowych przed zawarciem umowy oraz w okresie jej trwania, potwierdzających spełnienie warunków opisanych w </w:t>
      </w:r>
      <w:r w:rsidR="00201C3B" w:rsidRPr="00FC52CD">
        <w:rPr>
          <w:rFonts w:eastAsia="Times New Roman" w:cstheme="minorHAnsi"/>
          <w:lang w:eastAsia="pl-PL"/>
        </w:rPr>
        <w:t>postępowaniu</w:t>
      </w:r>
      <w:r w:rsidR="00434010" w:rsidRPr="00FC52CD">
        <w:rPr>
          <w:rFonts w:eastAsia="Times New Roman" w:cstheme="minorHAnsi"/>
          <w:lang w:eastAsia="pl-PL"/>
        </w:rPr>
        <w:t xml:space="preserve"> </w:t>
      </w:r>
      <w:r w:rsidR="003360AA" w:rsidRPr="00FC52CD">
        <w:rPr>
          <w:rFonts w:eastAsia="Times New Roman" w:cstheme="minorHAnsi"/>
          <w:strike/>
          <w:lang w:eastAsia="pl-PL"/>
        </w:rPr>
        <w:t>.</w:t>
      </w:r>
    </w:p>
    <w:p w14:paraId="6D95949F" w14:textId="025A882C" w:rsidR="00434010" w:rsidRPr="00FC52CD" w:rsidRDefault="009C72D2" w:rsidP="00FC52CD">
      <w:pPr>
        <w:spacing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10</w:t>
      </w:r>
      <w:r w:rsidR="00434010" w:rsidRPr="00FC52CD">
        <w:rPr>
          <w:rFonts w:eastAsia="Times New Roman" w:cstheme="minorHAnsi"/>
          <w:lang w:eastAsia="pl-PL"/>
        </w:rPr>
        <w:t>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 xml:space="preserve">Zamawiający posiada </w:t>
      </w:r>
      <w:r w:rsidR="00A542B2" w:rsidRPr="00FC52CD">
        <w:rPr>
          <w:rFonts w:eastAsia="Times New Roman" w:cstheme="minorHAnsi"/>
          <w:lang w:eastAsia="pl-PL"/>
        </w:rPr>
        <w:t>2</w:t>
      </w:r>
      <w:r w:rsidR="005C10AC" w:rsidRPr="00FC52CD">
        <w:rPr>
          <w:rFonts w:eastAsia="Times New Roman" w:cstheme="minorHAnsi"/>
          <w:lang w:eastAsia="pl-PL"/>
        </w:rPr>
        <w:t>4</w:t>
      </w:r>
      <w:r w:rsidR="00FE075B" w:rsidRPr="00FC52CD">
        <w:rPr>
          <w:rFonts w:eastAsia="Times New Roman" w:cstheme="minorHAnsi"/>
          <w:lang w:eastAsia="pl-PL"/>
        </w:rPr>
        <w:t xml:space="preserve">  </w:t>
      </w:r>
      <w:r w:rsidR="00434010" w:rsidRPr="00FC52CD">
        <w:rPr>
          <w:rFonts w:eastAsia="Times New Roman" w:cstheme="minorHAnsi"/>
          <w:lang w:eastAsia="pl-PL"/>
        </w:rPr>
        <w:t>szt</w:t>
      </w:r>
      <w:r w:rsidR="005C10AC" w:rsidRPr="00FC52CD">
        <w:rPr>
          <w:rFonts w:eastAsia="Times New Roman" w:cstheme="minorHAnsi"/>
          <w:lang w:eastAsia="pl-PL"/>
        </w:rPr>
        <w:t>uk</w:t>
      </w:r>
      <w:r w:rsidR="00E94F7B" w:rsidRPr="00FC52CD">
        <w:rPr>
          <w:rFonts w:eastAsia="Times New Roman" w:cstheme="minorHAnsi"/>
          <w:lang w:eastAsia="pl-PL"/>
        </w:rPr>
        <w:t xml:space="preserve">  </w:t>
      </w:r>
      <w:r w:rsidR="00434010" w:rsidRPr="00FC52CD">
        <w:rPr>
          <w:rFonts w:eastAsia="Times New Roman" w:cstheme="minorHAnsi"/>
          <w:lang w:eastAsia="pl-PL"/>
        </w:rPr>
        <w:t>pojazdów , zgodnie z wykazem pojazdów</w:t>
      </w:r>
      <w:r w:rsidR="00425DF5" w:rsidRPr="00FC52CD">
        <w:rPr>
          <w:rFonts w:eastAsia="Times New Roman" w:cstheme="minorHAnsi"/>
          <w:lang w:eastAsia="pl-PL"/>
        </w:rPr>
        <w:t xml:space="preserve"> </w:t>
      </w:r>
      <w:r w:rsidR="009D290E" w:rsidRPr="00FC52CD">
        <w:rPr>
          <w:rFonts w:eastAsia="Times New Roman" w:cstheme="minorHAnsi"/>
          <w:lang w:eastAsia="pl-PL"/>
        </w:rPr>
        <w:t xml:space="preserve"> zamieszczonym w załączniku</w:t>
      </w:r>
      <w:r w:rsidR="0098431C" w:rsidRPr="00FC52CD">
        <w:rPr>
          <w:rFonts w:eastAsia="Times New Roman" w:cstheme="minorHAnsi"/>
          <w:lang w:eastAsia="pl-PL"/>
        </w:rPr>
        <w:t xml:space="preserve"> nr </w:t>
      </w:r>
      <w:r w:rsidR="005F07C4" w:rsidRPr="00FC52CD">
        <w:rPr>
          <w:rFonts w:eastAsia="Times New Roman" w:cstheme="minorHAnsi"/>
          <w:lang w:eastAsia="pl-PL"/>
        </w:rPr>
        <w:t>2</w:t>
      </w:r>
      <w:r w:rsidR="0098431C" w:rsidRPr="00FC52CD">
        <w:rPr>
          <w:rFonts w:eastAsia="Times New Roman" w:cstheme="minorHAnsi"/>
          <w:lang w:eastAsia="pl-PL"/>
        </w:rPr>
        <w:t xml:space="preserve">. </w:t>
      </w:r>
    </w:p>
    <w:p w14:paraId="527FFD26" w14:textId="77777777" w:rsidR="00B00E93" w:rsidRPr="00FC52CD" w:rsidRDefault="00434010" w:rsidP="00FC52CD">
      <w:pPr>
        <w:spacing w:after="0" w:line="360" w:lineRule="auto"/>
        <w:rPr>
          <w:rFonts w:eastAsia="Tahoma,Bold" w:cstheme="minorHAnsi"/>
          <w:b/>
          <w:bCs/>
          <w:lang w:eastAsia="pl-PL"/>
        </w:rPr>
      </w:pPr>
      <w:r w:rsidRPr="00FC52CD">
        <w:rPr>
          <w:rFonts w:eastAsia="Times New Roman" w:cstheme="minorHAnsi"/>
          <w:b/>
          <w:lang w:eastAsia="pl-PL"/>
        </w:rPr>
        <w:t>1</w:t>
      </w:r>
      <w:r w:rsidR="005C37BE" w:rsidRPr="00FC52CD">
        <w:rPr>
          <w:rFonts w:eastAsia="Times New Roman" w:cstheme="minorHAnsi"/>
          <w:b/>
          <w:lang w:eastAsia="pl-PL"/>
        </w:rPr>
        <w:t>1</w:t>
      </w:r>
      <w:r w:rsidRPr="00FC52CD">
        <w:rPr>
          <w:rFonts w:eastAsia="Times New Roman" w:cstheme="minorHAnsi"/>
          <w:b/>
          <w:lang w:eastAsia="pl-PL"/>
        </w:rPr>
        <w:t>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B00E93" w:rsidRPr="00FC52CD">
        <w:rPr>
          <w:rFonts w:eastAsia="Tahoma,Bold" w:cstheme="minorHAnsi"/>
          <w:b/>
          <w:bCs/>
          <w:lang w:eastAsia="pl-PL"/>
        </w:rPr>
        <w:t xml:space="preserve"> Warunki i realizacja usługi  </w:t>
      </w:r>
    </w:p>
    <w:p w14:paraId="131F8F65" w14:textId="77777777" w:rsidR="00B00E93" w:rsidRPr="00FC52CD" w:rsidRDefault="009C72D2" w:rsidP="00FC52C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FC52CD">
        <w:rPr>
          <w:rFonts w:eastAsia="Times New Roman" w:cstheme="minorHAnsi"/>
          <w:color w:val="000000"/>
          <w:lang w:eastAsia="pl-PL"/>
        </w:rPr>
        <w:t xml:space="preserve">a/ </w:t>
      </w:r>
      <w:r w:rsidR="00B00E93" w:rsidRPr="00FC52CD">
        <w:rPr>
          <w:rFonts w:eastAsia="Times New Roman" w:cstheme="minorHAnsi"/>
          <w:color w:val="000000"/>
          <w:lang w:eastAsia="pl-PL"/>
        </w:rPr>
        <w:t>Wykonawca będzie realizował usługi objęte niniejszą umową na podstawie pojedynczych zleceń kierowanych przez uprawnionego pracownika Zamawiającego.</w:t>
      </w:r>
    </w:p>
    <w:p w14:paraId="1AF19E65" w14:textId="19F2B21B" w:rsidR="00B00E93" w:rsidRPr="00FC52CD" w:rsidRDefault="009C72D2" w:rsidP="00FC52C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FC52CD">
        <w:rPr>
          <w:rFonts w:eastAsia="Times New Roman" w:cstheme="minorHAnsi"/>
          <w:bCs/>
          <w:color w:val="000000"/>
          <w:lang w:eastAsia="pl-PL"/>
        </w:rPr>
        <w:t xml:space="preserve">b/ </w:t>
      </w:r>
      <w:r w:rsidR="00B00E93" w:rsidRPr="00FC52CD">
        <w:rPr>
          <w:rFonts w:eastAsia="Times New Roman" w:cstheme="minorHAnsi"/>
          <w:bCs/>
          <w:color w:val="000000"/>
          <w:lang w:eastAsia="pl-PL"/>
        </w:rPr>
        <w:t xml:space="preserve">Z czynności przekazania i odbioru pojazdu strony sporządzą Protokół przekazania/odbioru, według wzoru stanowiącego Załącznik nr </w:t>
      </w:r>
      <w:r w:rsidR="005C10AC" w:rsidRPr="00FC52CD">
        <w:rPr>
          <w:rFonts w:eastAsia="Times New Roman" w:cstheme="minorHAnsi"/>
          <w:bCs/>
          <w:color w:val="000000"/>
          <w:lang w:eastAsia="pl-PL"/>
        </w:rPr>
        <w:t>4</w:t>
      </w:r>
      <w:r w:rsidR="00B00E93" w:rsidRPr="00FC52CD">
        <w:rPr>
          <w:rFonts w:eastAsia="Times New Roman" w:cstheme="minorHAnsi"/>
          <w:bCs/>
          <w:color w:val="000000"/>
          <w:lang w:eastAsia="pl-PL"/>
        </w:rPr>
        <w:t xml:space="preserve"> do Opisu przedmiotu zamówienia, w którym </w:t>
      </w:r>
      <w:r w:rsidR="00B00E93" w:rsidRPr="00FC52CD">
        <w:rPr>
          <w:rFonts w:eastAsia="Times New Roman" w:cstheme="minorHAnsi"/>
          <w:color w:val="000000"/>
          <w:lang w:eastAsia="pl-PL"/>
        </w:rPr>
        <w:t>określą w szczególności</w:t>
      </w:r>
      <w:r w:rsidR="00B00E93" w:rsidRPr="00FC52CD">
        <w:rPr>
          <w:rFonts w:eastAsia="Times New Roman" w:cstheme="minorHAnsi"/>
          <w:bCs/>
          <w:color w:val="000000"/>
          <w:lang w:eastAsia="pl-PL"/>
        </w:rPr>
        <w:t xml:space="preserve"> rodzaj pojazdu, jego aktualny przebieg, poziom paliwa (określony jako pojemność baku ¼; ½; ¾; 1)</w:t>
      </w:r>
      <w:r w:rsidR="00B00E93" w:rsidRPr="00FC52CD">
        <w:rPr>
          <w:rFonts w:eastAsia="Times New Roman" w:cstheme="minorHAnsi"/>
          <w:color w:val="000000"/>
          <w:lang w:eastAsia="pl-PL"/>
        </w:rPr>
        <w:t xml:space="preserve"> rodzaj, </w:t>
      </w:r>
    </w:p>
    <w:p w14:paraId="025D4324" w14:textId="77777777" w:rsidR="00B00E93" w:rsidRPr="00FC52CD" w:rsidRDefault="009C72D2" w:rsidP="00FC52C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lastRenderedPageBreak/>
        <w:t xml:space="preserve">c/ </w:t>
      </w:r>
      <w:r w:rsidR="00B00E93" w:rsidRPr="00FC52CD">
        <w:rPr>
          <w:rFonts w:eastAsia="Times New Roman" w:cstheme="minorHAnsi"/>
          <w:lang w:eastAsia="pl-PL"/>
        </w:rPr>
        <w:t>Wykonawca w terminie 1 dnia roboczego *</w:t>
      </w:r>
      <w:r w:rsidR="00B00E93" w:rsidRPr="00FC52CD">
        <w:rPr>
          <w:rFonts w:eastAsia="Times New Roman" w:cstheme="minorHAnsi"/>
          <w:vertAlign w:val="superscript"/>
          <w:lang w:eastAsia="pl-PL"/>
        </w:rPr>
        <w:footnoteReference w:id="1"/>
      </w:r>
      <w:r w:rsidR="00B00E93" w:rsidRPr="00FC52CD">
        <w:rPr>
          <w:rFonts w:eastAsia="Times New Roman" w:cstheme="minorHAnsi"/>
          <w:lang w:eastAsia="pl-PL"/>
        </w:rPr>
        <w:t xml:space="preserve">) od dnia dostarczenia pojazdu do serwisu zobowiązany jest do nieodpłatnego dokonania kompleksowych oględzin pojazdu oraz sporządzenia i przekazania Zamawiającemu (dopuszczalna droga faksowa lub e-mailowa) </w:t>
      </w:r>
      <w:r w:rsidR="00B00E93" w:rsidRPr="00FC52CD">
        <w:rPr>
          <w:rFonts w:eastAsia="Times New Roman" w:cstheme="minorHAnsi"/>
          <w:b/>
          <w:i/>
          <w:lang w:eastAsia="pl-PL"/>
        </w:rPr>
        <w:t>kalkulacji naprawy</w:t>
      </w:r>
      <w:r w:rsidR="00B00E93" w:rsidRPr="00FC52CD">
        <w:rPr>
          <w:rFonts w:eastAsia="Times New Roman" w:cstheme="minorHAnsi"/>
          <w:lang w:eastAsia="pl-PL"/>
        </w:rPr>
        <w:t xml:space="preserve"> </w:t>
      </w:r>
      <w:r w:rsidR="00B00E93" w:rsidRPr="00FC52CD">
        <w:rPr>
          <w:rFonts w:eastAsia="Times New Roman" w:cstheme="minorHAnsi"/>
          <w:i/>
          <w:lang w:eastAsia="pl-PL"/>
        </w:rPr>
        <w:t>(</w:t>
      </w:r>
      <w:r w:rsidR="00313455" w:rsidRPr="00FC52CD">
        <w:rPr>
          <w:rFonts w:eastAsia="Times New Roman" w:cstheme="minorHAnsi"/>
          <w:i/>
          <w:lang w:eastAsia="pl-PL"/>
        </w:rPr>
        <w:t>wszystkie składniki cenotwórcze, w szczególności:</w:t>
      </w:r>
      <w:r w:rsidR="00313455" w:rsidRPr="00FC52CD">
        <w:rPr>
          <w:rFonts w:eastAsia="Tahoma,Bold" w:cstheme="minorHAnsi"/>
          <w:b/>
          <w:bCs/>
          <w:i/>
          <w:lang w:eastAsia="pl-PL"/>
        </w:rPr>
        <w:t xml:space="preserve"> </w:t>
      </w:r>
      <w:r w:rsidR="00313455" w:rsidRPr="00FC52CD">
        <w:rPr>
          <w:rFonts w:eastAsia="Times New Roman" w:cstheme="minorHAnsi"/>
          <w:i/>
          <w:lang w:eastAsia="pl-PL"/>
        </w:rPr>
        <w:t>ceny poszczególnych części, ilość roboczogodzin i cenę jednostkową roboczogodziny zgodnie z ofertą, koszty diagnostyki, wszystkie inne koszty niezbędne dla wykonania usługi</w:t>
      </w:r>
      <w:r w:rsidR="00B00E93" w:rsidRPr="00FC52CD">
        <w:rPr>
          <w:rFonts w:eastAsia="Times New Roman" w:cstheme="minorHAnsi"/>
          <w:i/>
          <w:lang w:eastAsia="pl-PL"/>
        </w:rPr>
        <w:t>)</w:t>
      </w:r>
      <w:r w:rsidR="00B00E93" w:rsidRPr="00FC52CD">
        <w:rPr>
          <w:rFonts w:eastAsia="Times New Roman" w:cstheme="minorHAnsi"/>
          <w:lang w:eastAsia="pl-PL"/>
        </w:rPr>
        <w:t xml:space="preserve">  wygenerowanej z systemu do kosztorysowania napraw pojazdów typu: </w:t>
      </w:r>
      <w:proofErr w:type="spellStart"/>
      <w:r w:rsidR="00B00E93" w:rsidRPr="00FC52CD">
        <w:rPr>
          <w:rFonts w:eastAsia="Times New Roman" w:cstheme="minorHAnsi"/>
          <w:lang w:eastAsia="pl-PL"/>
        </w:rPr>
        <w:t>Audatex</w:t>
      </w:r>
      <w:proofErr w:type="spellEnd"/>
      <w:r w:rsidR="00B00E93" w:rsidRPr="00FC52CD">
        <w:rPr>
          <w:rFonts w:eastAsia="Times New Roman" w:cstheme="minorHAnsi"/>
          <w:lang w:eastAsia="pl-PL"/>
        </w:rPr>
        <w:t xml:space="preserve">, </w:t>
      </w:r>
      <w:proofErr w:type="spellStart"/>
      <w:r w:rsidR="00B00E93" w:rsidRPr="00FC52CD">
        <w:rPr>
          <w:rFonts w:eastAsia="Times New Roman" w:cstheme="minorHAnsi"/>
          <w:lang w:eastAsia="pl-PL"/>
        </w:rPr>
        <w:t>Eurotax</w:t>
      </w:r>
      <w:proofErr w:type="spellEnd"/>
      <w:r w:rsidR="00B00E93" w:rsidRPr="00FC52CD">
        <w:rPr>
          <w:rFonts w:eastAsia="Times New Roman" w:cstheme="minorHAnsi"/>
          <w:lang w:eastAsia="pl-PL"/>
        </w:rPr>
        <w:t xml:space="preserve">, </w:t>
      </w:r>
      <w:proofErr w:type="spellStart"/>
      <w:r w:rsidR="00B00E93" w:rsidRPr="00FC52CD">
        <w:rPr>
          <w:rFonts w:eastAsia="Times New Roman" w:cstheme="minorHAnsi"/>
          <w:lang w:eastAsia="pl-PL"/>
        </w:rPr>
        <w:t>Autodata</w:t>
      </w:r>
      <w:proofErr w:type="spellEnd"/>
      <w:r w:rsidR="00B00E93" w:rsidRPr="00FC52CD">
        <w:rPr>
          <w:rFonts w:eastAsia="Times New Roman" w:cstheme="minorHAnsi"/>
          <w:lang w:eastAsia="pl-PL"/>
        </w:rPr>
        <w:t xml:space="preserve"> lub innego.</w:t>
      </w:r>
    </w:p>
    <w:p w14:paraId="4EE56B5B" w14:textId="77777777" w:rsidR="00176A59" w:rsidRPr="00FC52CD" w:rsidRDefault="00055B55" w:rsidP="00FC52C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d/</w:t>
      </w:r>
      <w:r w:rsidR="00176A59" w:rsidRPr="00FC52CD">
        <w:rPr>
          <w:rFonts w:eastAsia="Times New Roman" w:cstheme="minorHAnsi"/>
          <w:lang w:eastAsia="pl-PL"/>
        </w:rPr>
        <w:t xml:space="preserve">Naprawy zostaną przeprowadzone w terminie do </w:t>
      </w:r>
      <w:r w:rsidR="00176A59" w:rsidRPr="00FC52CD">
        <w:rPr>
          <w:rFonts w:eastAsia="Times New Roman" w:cstheme="minorHAnsi"/>
          <w:b/>
          <w:lang w:eastAsia="pl-PL"/>
        </w:rPr>
        <w:t>max. 3 dni roboczych od akceptacji naprawy przez Zamawiającego.</w:t>
      </w:r>
      <w:r w:rsidR="00176A59" w:rsidRPr="00FC52CD">
        <w:rPr>
          <w:rFonts w:eastAsia="Times New Roman" w:cstheme="minorHAnsi"/>
          <w:lang w:eastAsia="pl-PL"/>
        </w:rPr>
        <w:t xml:space="preserve"> Przedłużenie terminu może nastąpić po wcześniejszym uzgodnieniu i wyrażeniu zgody przez Zamawiającego (w szczególności w przypadku skomplikowanej naprawy, przedłużającego się oczekiwania na części itp.).</w:t>
      </w:r>
    </w:p>
    <w:p w14:paraId="0CDFE67F" w14:textId="77777777" w:rsidR="009C72D2" w:rsidRPr="00FC52CD" w:rsidRDefault="00322A5D" w:rsidP="00FC52CD">
      <w:pPr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  <w:lang w:eastAsia="pl-PL"/>
        </w:rPr>
      </w:pPr>
      <w:r w:rsidRPr="00FC52CD">
        <w:rPr>
          <w:rFonts w:eastAsia="Times New Roman" w:cstheme="minorHAnsi"/>
          <w:noProof/>
          <w:lang w:eastAsia="pl-PL"/>
        </w:rPr>
        <w:t>e</w:t>
      </w:r>
      <w:r w:rsidR="00972C5A" w:rsidRPr="00FC52CD">
        <w:rPr>
          <w:rFonts w:eastAsia="Times New Roman" w:cstheme="minorHAnsi"/>
          <w:noProof/>
          <w:lang w:eastAsia="pl-PL"/>
        </w:rPr>
        <w:t xml:space="preserve">/ </w:t>
      </w:r>
      <w:r w:rsidR="009C72D2" w:rsidRPr="00FC52CD">
        <w:rPr>
          <w:rFonts w:eastAsia="Times New Roman" w:cstheme="minorHAnsi"/>
          <w:noProof/>
          <w:lang w:eastAsia="pl-PL"/>
        </w:rPr>
        <w:t xml:space="preserve">Gdy w wyniku zleconej naprawy okaże się, że jej zakres musi być rozszerzony, do wykonywania tych napraw można przystapic dopiero po otrzymaniu dodatkowego zlecenia uwzględniającego nowy zakres naprawy. </w:t>
      </w:r>
    </w:p>
    <w:p w14:paraId="049A4652" w14:textId="67D171B4" w:rsidR="001100DA" w:rsidRPr="00FC52CD" w:rsidRDefault="00FC52CD" w:rsidP="00FC52CD">
      <w:pPr>
        <w:spacing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f</w:t>
      </w:r>
      <w:r w:rsidR="00972C5A" w:rsidRPr="00FC52CD">
        <w:rPr>
          <w:rFonts w:eastAsia="Times New Roman" w:cstheme="minorHAnsi"/>
          <w:lang w:eastAsia="pl-PL"/>
        </w:rPr>
        <w:t xml:space="preserve">/ </w:t>
      </w:r>
      <w:r w:rsidR="009C72D2" w:rsidRPr="00FC52CD">
        <w:rPr>
          <w:rFonts w:eastAsia="Times New Roman" w:cstheme="minorHAnsi"/>
          <w:lang w:eastAsia="pl-PL"/>
        </w:rPr>
        <w:t xml:space="preserve">W przypadku stwierdzenia nierzetelnej kalkulacji naprawy, tj. np. przekroczenia norm  ilościowych zawartych w programie </w:t>
      </w:r>
      <w:r w:rsidR="009C72D2" w:rsidRPr="00FC52CD">
        <w:rPr>
          <w:rFonts w:eastAsia="Times New Roman" w:cstheme="minorHAnsi"/>
          <w:color w:val="000000"/>
          <w:lang w:eastAsia="pl-PL"/>
        </w:rPr>
        <w:t xml:space="preserve">typu: </w:t>
      </w:r>
      <w:proofErr w:type="spellStart"/>
      <w:r w:rsidR="009C72D2" w:rsidRPr="00FC52CD">
        <w:rPr>
          <w:rFonts w:eastAsia="Times New Roman" w:cstheme="minorHAnsi"/>
          <w:color w:val="000000"/>
          <w:lang w:eastAsia="pl-PL"/>
        </w:rPr>
        <w:t>Audatex</w:t>
      </w:r>
      <w:proofErr w:type="spellEnd"/>
      <w:r w:rsidR="009C72D2" w:rsidRPr="00FC52CD">
        <w:rPr>
          <w:rFonts w:eastAsia="Times New Roman" w:cstheme="minorHAnsi"/>
          <w:color w:val="000000"/>
          <w:lang w:eastAsia="pl-PL"/>
        </w:rPr>
        <w:t xml:space="preserve">, </w:t>
      </w:r>
      <w:proofErr w:type="spellStart"/>
      <w:r w:rsidR="009C72D2" w:rsidRPr="00FC52CD">
        <w:rPr>
          <w:rFonts w:eastAsia="Times New Roman" w:cstheme="minorHAnsi"/>
          <w:color w:val="000000"/>
          <w:lang w:eastAsia="pl-PL"/>
        </w:rPr>
        <w:t>Eurotax</w:t>
      </w:r>
      <w:proofErr w:type="spellEnd"/>
      <w:r w:rsidR="009C72D2" w:rsidRPr="00FC52CD">
        <w:rPr>
          <w:rFonts w:eastAsia="Times New Roman" w:cstheme="minorHAnsi"/>
          <w:color w:val="000000"/>
          <w:lang w:eastAsia="pl-PL"/>
        </w:rPr>
        <w:t xml:space="preserve">, </w:t>
      </w:r>
      <w:proofErr w:type="spellStart"/>
      <w:r w:rsidR="009C72D2" w:rsidRPr="00FC52CD">
        <w:rPr>
          <w:rFonts w:eastAsia="Times New Roman" w:cstheme="minorHAnsi"/>
          <w:color w:val="000000"/>
          <w:lang w:eastAsia="pl-PL"/>
        </w:rPr>
        <w:t>Autodata</w:t>
      </w:r>
      <w:proofErr w:type="spellEnd"/>
      <w:r w:rsidR="009C72D2" w:rsidRPr="00FC52CD">
        <w:rPr>
          <w:rFonts w:eastAsia="Times New Roman" w:cstheme="minorHAnsi"/>
          <w:color w:val="000000"/>
          <w:lang w:eastAsia="pl-PL"/>
        </w:rPr>
        <w:t xml:space="preserve"> lub innym</w:t>
      </w:r>
      <w:r w:rsidR="009C72D2" w:rsidRPr="00FC52CD">
        <w:rPr>
          <w:rFonts w:eastAsia="Times New Roman" w:cstheme="minorHAnsi"/>
          <w:lang w:eastAsia="pl-PL"/>
        </w:rPr>
        <w:t xml:space="preserve"> Zamawiający odmówi przyjęcia kalkulacji naprawy.</w:t>
      </w:r>
    </w:p>
    <w:p w14:paraId="645A0EF4" w14:textId="4C4CFDD8" w:rsidR="0056486E" w:rsidRPr="00FC52CD" w:rsidRDefault="00FC52CD" w:rsidP="00FC52C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g</w:t>
      </w:r>
      <w:r w:rsidR="00176A59" w:rsidRPr="00FC52CD">
        <w:rPr>
          <w:rFonts w:eastAsia="Times New Roman" w:cstheme="minorHAnsi"/>
          <w:lang w:eastAsia="pl-PL"/>
        </w:rPr>
        <w:t xml:space="preserve">/ </w:t>
      </w:r>
      <w:r w:rsidR="0056486E" w:rsidRPr="00FC52CD">
        <w:rPr>
          <w:rFonts w:eastAsia="Times New Roman" w:cstheme="minorHAnsi"/>
          <w:lang w:eastAsia="pl-PL"/>
        </w:rPr>
        <w:t>Wykonawca powinien posiadać narzędzia, przyrządy i urządzenia dostosowane do napraw pojazdów zamawiającego w zakresie wykonania przedmiotu zamówienia.</w:t>
      </w:r>
    </w:p>
    <w:p w14:paraId="0C638EA4" w14:textId="3AE257A6" w:rsidR="009C72D2" w:rsidRPr="00FC52CD" w:rsidRDefault="00FC52CD" w:rsidP="00FC52CD">
      <w:pPr>
        <w:spacing w:before="240"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h</w:t>
      </w:r>
      <w:r w:rsidR="00B3063A" w:rsidRPr="00FC52CD">
        <w:rPr>
          <w:rFonts w:eastAsia="Times New Roman" w:cstheme="minorHAnsi"/>
          <w:color w:val="000000"/>
          <w:lang w:eastAsia="pl-PL"/>
        </w:rPr>
        <w:t xml:space="preserve">/ </w:t>
      </w:r>
      <w:r w:rsidR="009C72D2" w:rsidRPr="00FC52CD">
        <w:rPr>
          <w:rFonts w:eastAsia="Times New Roman" w:cstheme="minorHAnsi"/>
          <w:color w:val="000000"/>
          <w:lang w:eastAsia="pl-PL"/>
        </w:rPr>
        <w:t>Wykonawca</w:t>
      </w:r>
      <w:r w:rsidR="009C72D2" w:rsidRPr="00FC52CD">
        <w:rPr>
          <w:rFonts w:eastAsia="Times New Roman" w:cstheme="minorHAnsi"/>
          <w:lang w:eastAsia="pl-PL"/>
        </w:rPr>
        <w:t xml:space="preserve"> dokona naprawy pojazdu poprzez przywrócenie jego pełnej sprawności technicznej, zgodnie z technologią naprawy oraz instrukcją obsługi producenta pojazdów, z zachowaniem jego pierwotnych parametrów techniczno-użytkowych, a obsługę techniczną wykona zgodnie z zaleceniami producenta pojazdu. </w:t>
      </w:r>
      <w:r w:rsidR="009C72D2" w:rsidRPr="00FC52CD">
        <w:rPr>
          <w:rFonts w:eastAsia="Times New Roman" w:cstheme="minorHAnsi"/>
          <w:noProof/>
          <w:lang w:eastAsia="pl-PL"/>
        </w:rPr>
        <w:t>Ewentualne koszty wynikające z zastosowania niewłasciwej technologii napraw lub niewłasciwych części będą obciążać Wykonawcę.</w:t>
      </w:r>
    </w:p>
    <w:p w14:paraId="2DB6A1A7" w14:textId="4DFB7924" w:rsidR="00B70C84" w:rsidRPr="00FC52CD" w:rsidRDefault="00FC52CD" w:rsidP="00FC52C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  <w:r>
        <w:rPr>
          <w:rFonts w:eastAsia="Calibri" w:cstheme="minorHAnsi"/>
          <w:lang w:eastAsia="pl-PL"/>
        </w:rPr>
        <w:t>i</w:t>
      </w:r>
      <w:r w:rsidR="00B70C84" w:rsidRPr="00FC52CD">
        <w:rPr>
          <w:rFonts w:eastAsia="Calibri" w:cstheme="minorHAnsi"/>
          <w:lang w:eastAsia="pl-PL"/>
        </w:rPr>
        <w:t xml:space="preserve">/ Wykonawca udzieli gwarancji: </w:t>
      </w:r>
      <w:r w:rsidR="009D290E" w:rsidRPr="00FC52CD">
        <w:rPr>
          <w:rFonts w:eastAsia="Calibri" w:cstheme="minorHAnsi"/>
          <w:b/>
          <w:lang w:eastAsia="pl-PL"/>
        </w:rPr>
        <w:t>min. 12</w:t>
      </w:r>
      <w:r w:rsidR="00B70C84" w:rsidRPr="00FC52CD">
        <w:rPr>
          <w:rFonts w:eastAsia="Calibri" w:cstheme="minorHAnsi"/>
          <w:b/>
          <w:lang w:eastAsia="pl-PL"/>
        </w:rPr>
        <w:t xml:space="preserve"> miesięcy</w:t>
      </w:r>
      <w:r w:rsidR="00B70C84" w:rsidRPr="00FC52CD">
        <w:rPr>
          <w:rFonts w:eastAsia="Calibri" w:cstheme="minorHAnsi"/>
          <w:lang w:eastAsia="pl-PL"/>
        </w:rPr>
        <w:t xml:space="preserve"> na udzielone usługi </w:t>
      </w:r>
    </w:p>
    <w:p w14:paraId="6F195942" w14:textId="525252F2" w:rsidR="009C72D2" w:rsidRPr="00FC52CD" w:rsidRDefault="00FC52CD" w:rsidP="00FC52C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>
        <w:rPr>
          <w:rFonts w:eastAsia="Times New Roman" w:cstheme="minorHAnsi"/>
          <w:noProof/>
          <w:lang w:eastAsia="pl-PL"/>
        </w:rPr>
        <w:t>j</w:t>
      </w:r>
      <w:r w:rsidR="00B3063A" w:rsidRPr="00FC52CD">
        <w:rPr>
          <w:rFonts w:eastAsia="Times New Roman" w:cstheme="minorHAnsi"/>
          <w:noProof/>
          <w:lang w:eastAsia="pl-PL"/>
        </w:rPr>
        <w:t xml:space="preserve">/ </w:t>
      </w:r>
      <w:r w:rsidR="009C72D2" w:rsidRPr="00FC52CD">
        <w:rPr>
          <w:rFonts w:eastAsia="Times New Roman" w:cstheme="minorHAnsi"/>
          <w:noProof/>
          <w:lang w:eastAsia="pl-PL"/>
        </w:rPr>
        <w:t xml:space="preserve">Zamawiający zastrzega sobie prawo kontroli stanu zaawansowania świadczenia usług, w szczególności naprawy pojazdu oraz sposobu jej realizacji na każdym etapie. </w:t>
      </w:r>
    </w:p>
    <w:p w14:paraId="2F9679F2" w14:textId="5C7054D0" w:rsidR="009D290E" w:rsidRPr="00FC52CD" w:rsidRDefault="00FC52CD" w:rsidP="00FC52C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>
        <w:rPr>
          <w:rFonts w:eastAsia="Times New Roman" w:cstheme="minorHAnsi"/>
          <w:noProof/>
          <w:lang w:eastAsia="pl-PL"/>
        </w:rPr>
        <w:t>k</w:t>
      </w:r>
      <w:r w:rsidR="009D290E" w:rsidRPr="00FC52CD">
        <w:rPr>
          <w:rFonts w:eastAsia="Times New Roman" w:cstheme="minorHAnsi"/>
          <w:noProof/>
          <w:lang w:eastAsia="pl-PL"/>
        </w:rPr>
        <w:t>/ Zamawiający zastrzega sobie prawo</w:t>
      </w:r>
      <w:r w:rsidR="00D74A2A" w:rsidRPr="00FC52CD">
        <w:rPr>
          <w:rFonts w:eastAsia="Times New Roman" w:cstheme="minorHAnsi"/>
          <w:noProof/>
          <w:lang w:eastAsia="pl-PL"/>
        </w:rPr>
        <w:t xml:space="preserve"> do bieżącego informowania o zakresie i terminie naprawy przez przedstawieciela Wykonawcy oraz odbierania telefonu od przedstawieciela Zamawiającego { w przypadku zajętości oddzwanianie max do 30 min .} </w:t>
      </w:r>
    </w:p>
    <w:p w14:paraId="7D319CAD" w14:textId="30EE6783" w:rsidR="009C72D2" w:rsidRPr="00FC52CD" w:rsidRDefault="00FC52CD" w:rsidP="00FC52C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>
        <w:rPr>
          <w:rFonts w:eastAsia="Times New Roman" w:cstheme="minorHAnsi"/>
          <w:noProof/>
          <w:lang w:eastAsia="pl-PL"/>
        </w:rPr>
        <w:t>l</w:t>
      </w:r>
      <w:r w:rsidR="00B3063A" w:rsidRPr="00FC52CD">
        <w:rPr>
          <w:rFonts w:eastAsia="Times New Roman" w:cstheme="minorHAnsi"/>
          <w:noProof/>
          <w:lang w:eastAsia="pl-PL"/>
        </w:rPr>
        <w:t xml:space="preserve">/ </w:t>
      </w:r>
      <w:r w:rsidR="009C72D2" w:rsidRPr="00FC52CD">
        <w:rPr>
          <w:rFonts w:eastAsia="Times New Roman" w:cstheme="minorHAnsi"/>
          <w:noProof/>
          <w:lang w:eastAsia="pl-PL"/>
        </w:rPr>
        <w:t>Pojazd naprawiany będzie zabezpieczony przez Wykonawcę przed kradzieżą oraz dostępem osób nie będących pracownikami Wykonawcy.</w:t>
      </w:r>
    </w:p>
    <w:p w14:paraId="0F103E71" w14:textId="0F5FF062" w:rsidR="009C72D2" w:rsidRPr="00FC52CD" w:rsidRDefault="00FC52CD" w:rsidP="00FC52CD">
      <w:pPr>
        <w:spacing w:after="0" w:line="360" w:lineRule="auto"/>
        <w:contextualSpacing/>
        <w:jc w:val="both"/>
        <w:rPr>
          <w:rFonts w:eastAsia="Calibri" w:cstheme="minorHAnsi"/>
          <w:lang w:eastAsia="pl-PL"/>
        </w:rPr>
      </w:pPr>
      <w:r>
        <w:rPr>
          <w:rFonts w:eastAsia="Times New Roman" w:cstheme="minorHAnsi"/>
          <w:noProof/>
          <w:lang w:eastAsia="pl-PL"/>
        </w:rPr>
        <w:t>ł</w:t>
      </w:r>
      <w:r w:rsidR="00B3063A" w:rsidRPr="00FC52CD">
        <w:rPr>
          <w:rFonts w:eastAsia="Times New Roman" w:cstheme="minorHAnsi"/>
          <w:noProof/>
          <w:lang w:eastAsia="pl-PL"/>
        </w:rPr>
        <w:t xml:space="preserve">/  </w:t>
      </w:r>
      <w:r w:rsidR="009C72D2" w:rsidRPr="00FC52CD">
        <w:rPr>
          <w:rFonts w:eastAsia="Times New Roman" w:cstheme="minorHAnsi"/>
          <w:noProof/>
          <w:lang w:eastAsia="pl-PL"/>
        </w:rPr>
        <w:t>W przypadku gdy Wykonawca w swoim warsztacie nie może wykonać usługi, zaleca się wysłanie pojazdu do innego warsztatu i wykonanie usługi na zasadzie</w:t>
      </w:r>
      <w:r w:rsidR="009C72D2" w:rsidRPr="00FC52CD">
        <w:rPr>
          <w:rFonts w:eastAsia="Calibri" w:cstheme="minorHAnsi"/>
          <w:lang w:eastAsia="pl-PL"/>
        </w:rPr>
        <w:t xml:space="preserve"> podwykonawstwa (§ 5 </w:t>
      </w:r>
      <w:r w:rsidR="00E0782C" w:rsidRPr="00FC52CD">
        <w:rPr>
          <w:rFonts w:eastAsia="Calibri" w:cstheme="minorHAnsi"/>
          <w:lang w:eastAsia="pl-PL"/>
        </w:rPr>
        <w:t>umowy</w:t>
      </w:r>
      <w:r w:rsidR="009C72D2" w:rsidRPr="00FC52CD">
        <w:rPr>
          <w:rFonts w:eastAsia="Calibri" w:cstheme="minorHAnsi"/>
          <w:lang w:eastAsia="pl-PL"/>
        </w:rPr>
        <w:t>). W przypadku zaistnienia takiej sytuacji koszt transportu pojazdów do i z warsztatu pokrywa Wykonawca.</w:t>
      </w:r>
    </w:p>
    <w:p w14:paraId="6F8008D0" w14:textId="7EE9ED63" w:rsidR="009C72D2" w:rsidRPr="00FC52CD" w:rsidRDefault="00FC52CD" w:rsidP="00FC52C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>
        <w:rPr>
          <w:rFonts w:eastAsia="Times New Roman" w:cstheme="minorHAnsi"/>
          <w:noProof/>
          <w:lang w:eastAsia="pl-PL"/>
        </w:rPr>
        <w:lastRenderedPageBreak/>
        <w:t>m</w:t>
      </w:r>
      <w:r w:rsidR="00B3063A" w:rsidRPr="00FC52CD">
        <w:rPr>
          <w:rFonts w:eastAsia="Times New Roman" w:cstheme="minorHAnsi"/>
          <w:noProof/>
          <w:lang w:eastAsia="pl-PL"/>
        </w:rPr>
        <w:t xml:space="preserve">/  </w:t>
      </w:r>
      <w:r w:rsidR="009C72D2" w:rsidRPr="00FC52CD">
        <w:rPr>
          <w:rFonts w:eastAsia="Times New Roman" w:cstheme="minorHAnsi"/>
          <w:noProof/>
          <w:lang w:eastAsia="pl-PL"/>
        </w:rPr>
        <w:t>Zamawiający zastrzega sobie</w:t>
      </w:r>
      <w:r w:rsidR="0098431C" w:rsidRPr="00FC52CD">
        <w:rPr>
          <w:rFonts w:eastAsia="Times New Roman" w:cstheme="minorHAnsi"/>
          <w:noProof/>
          <w:lang w:eastAsia="pl-PL"/>
        </w:rPr>
        <w:t xml:space="preserve"> prawo zmiany </w:t>
      </w:r>
      <w:r w:rsidR="0098431C" w:rsidRPr="00FC52CD">
        <w:rPr>
          <w:rFonts w:eastAsia="Times New Roman" w:cstheme="minorHAnsi"/>
          <w:i/>
          <w:noProof/>
          <w:lang w:eastAsia="pl-PL"/>
        </w:rPr>
        <w:t>W</w:t>
      </w:r>
      <w:r w:rsidR="00B45AFE" w:rsidRPr="00FC52CD">
        <w:rPr>
          <w:rFonts w:eastAsia="Times New Roman" w:cstheme="minorHAnsi"/>
          <w:i/>
          <w:noProof/>
          <w:lang w:eastAsia="pl-PL"/>
        </w:rPr>
        <w:t>ykazu pojazdów</w:t>
      </w:r>
      <w:r w:rsidR="00B45AFE" w:rsidRPr="00FC52CD">
        <w:rPr>
          <w:rFonts w:eastAsia="Times New Roman" w:cstheme="minorHAnsi"/>
          <w:noProof/>
          <w:lang w:eastAsia="pl-PL"/>
        </w:rPr>
        <w:t xml:space="preserve"> (</w:t>
      </w:r>
      <w:r w:rsidR="0098431C" w:rsidRPr="00FC52CD">
        <w:rPr>
          <w:rFonts w:eastAsia="Times New Roman" w:cstheme="minorHAnsi"/>
          <w:noProof/>
          <w:lang w:eastAsia="pl-PL"/>
        </w:rPr>
        <w:t xml:space="preserve">Tabela </w:t>
      </w:r>
      <w:r w:rsidR="009C72D2" w:rsidRPr="00FC52CD">
        <w:rPr>
          <w:rFonts w:eastAsia="Times New Roman" w:cstheme="minorHAnsi"/>
          <w:noProof/>
          <w:lang w:eastAsia="pl-PL"/>
        </w:rPr>
        <w:t xml:space="preserve">nr </w:t>
      </w:r>
      <w:r w:rsidR="005F07C4" w:rsidRPr="00FC52CD">
        <w:rPr>
          <w:rFonts w:eastAsia="Times New Roman" w:cstheme="minorHAnsi"/>
          <w:noProof/>
          <w:lang w:eastAsia="pl-PL"/>
        </w:rPr>
        <w:t>2</w:t>
      </w:r>
      <w:r w:rsidR="009C72D2" w:rsidRPr="00FC52CD">
        <w:rPr>
          <w:rFonts w:eastAsia="Times New Roman" w:cstheme="minorHAnsi"/>
          <w:noProof/>
          <w:lang w:eastAsia="pl-PL"/>
        </w:rPr>
        <w:t>) w przypadku zbycia lub nabycia nowego.</w:t>
      </w:r>
    </w:p>
    <w:p w14:paraId="12A710B6" w14:textId="4092ADA6" w:rsidR="009C72D2" w:rsidRPr="00FC52CD" w:rsidRDefault="00FC52CD" w:rsidP="00FC52C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>
        <w:rPr>
          <w:rFonts w:eastAsia="Times New Roman" w:cstheme="minorHAnsi"/>
          <w:noProof/>
          <w:lang w:eastAsia="pl-PL"/>
        </w:rPr>
        <w:t>n</w:t>
      </w:r>
      <w:r w:rsidR="00B3063A" w:rsidRPr="00FC52CD">
        <w:rPr>
          <w:rFonts w:eastAsia="Times New Roman" w:cstheme="minorHAnsi"/>
          <w:noProof/>
          <w:lang w:eastAsia="pl-PL"/>
        </w:rPr>
        <w:t xml:space="preserve">/ </w:t>
      </w:r>
      <w:r w:rsidR="009C72D2" w:rsidRPr="00FC52CD">
        <w:rPr>
          <w:rFonts w:eastAsia="Times New Roman" w:cstheme="minorHAnsi"/>
          <w:noProof/>
          <w:lang w:eastAsia="pl-PL"/>
        </w:rPr>
        <w:t>Zakazuje się samowolnego używania samochodów służbowych Zamawiającego przez Wykonawcę poza terenem warsztatu</w:t>
      </w:r>
      <w:r w:rsidR="00355620" w:rsidRPr="00FC52CD">
        <w:rPr>
          <w:rFonts w:eastAsia="Times New Roman" w:cstheme="minorHAnsi"/>
          <w:noProof/>
          <w:lang w:eastAsia="pl-PL"/>
        </w:rPr>
        <w:t xml:space="preserve"> (dopuszcza się jedynie na zasadzie opisanej w lit. m)</w:t>
      </w:r>
      <w:r w:rsidR="009C72D2" w:rsidRPr="00FC52CD">
        <w:rPr>
          <w:rFonts w:eastAsia="Times New Roman" w:cstheme="minorHAnsi"/>
          <w:noProof/>
          <w:lang w:eastAsia="pl-PL"/>
        </w:rPr>
        <w:t xml:space="preserve">. Każdorazowa potrzeba „testowania” samochodu w trakcie jazdy wymaga wcześniejszego telefonicznego zgłoszenia Zamawiającemu takiej potrzeby. Wykonanie jazdy testowej będzie możliwe dopiero po uzyskaniu zgody Zamawiającego. </w:t>
      </w:r>
    </w:p>
    <w:p w14:paraId="2E38CF84" w14:textId="1E7164B5" w:rsidR="001B5C5E" w:rsidRPr="00FC52CD" w:rsidRDefault="00FC52CD" w:rsidP="00FC52CD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ahoma,Bold" w:cstheme="minorHAnsi"/>
          <w:bCs/>
          <w:lang w:eastAsia="pl-PL"/>
        </w:rPr>
      </w:pPr>
      <w:r>
        <w:rPr>
          <w:rFonts w:eastAsia="Tahoma,Bold" w:cstheme="minorHAnsi"/>
          <w:bCs/>
          <w:lang w:eastAsia="pl-PL"/>
        </w:rPr>
        <w:t>o</w:t>
      </w:r>
      <w:r w:rsidR="001B5C5E" w:rsidRPr="00FC52CD">
        <w:rPr>
          <w:rFonts w:eastAsia="Tahoma,Bold" w:cstheme="minorHAnsi"/>
          <w:bCs/>
          <w:lang w:eastAsia="pl-PL"/>
        </w:rPr>
        <w:t xml:space="preserve">/ W celu potwierdzenia, że Wykonawca użył do wykonania usług części zamiennych/materiałów eksploatacyjnych wymaganych na podstawie przedmiotowej umowy, Zamawiający może żądać faktur źródłowych. </w:t>
      </w:r>
    </w:p>
    <w:p w14:paraId="7562BA94" w14:textId="1C11103A" w:rsidR="001B5C5E" w:rsidRPr="00FC52CD" w:rsidRDefault="00FC52CD" w:rsidP="00FC52C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  <w:r>
        <w:rPr>
          <w:rFonts w:eastAsia="Tahoma,Bold" w:cstheme="minorHAnsi"/>
          <w:bCs/>
          <w:lang w:eastAsia="pl-PL"/>
        </w:rPr>
        <w:t>p</w:t>
      </w:r>
      <w:r w:rsidR="001B5C5E" w:rsidRPr="00FC52CD">
        <w:rPr>
          <w:rFonts w:eastAsia="Tahoma,Bold" w:cstheme="minorHAnsi"/>
          <w:bCs/>
          <w:lang w:eastAsia="pl-PL"/>
        </w:rPr>
        <w:t>/ Wykonawca we własnym zakresie i na własny koszt dokona utylizacji pozostałych po naprawie odpadów. Zamawiający zastrzega sobie prawo do żądania od Wykonawcy zwrotu wymontowanych części zamiennych.</w:t>
      </w:r>
    </w:p>
    <w:p w14:paraId="006F8205" w14:textId="355B7DD6" w:rsidR="001B5C5E" w:rsidRPr="00FC52CD" w:rsidRDefault="00FC52CD" w:rsidP="00FC52C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</w:t>
      </w:r>
      <w:r w:rsidR="001B5C5E" w:rsidRPr="00FC52CD">
        <w:rPr>
          <w:rFonts w:eastAsia="Times New Roman" w:cstheme="minorHAnsi"/>
          <w:lang w:eastAsia="pl-PL"/>
        </w:rPr>
        <w:t xml:space="preserve">/ Niedopuszczalne jest montowanie części używanych i pozyskanych z innych pojazdów bez zgody i wiedzy Zamawiającego. </w:t>
      </w:r>
    </w:p>
    <w:p w14:paraId="18CFEE30" w14:textId="57C271D1" w:rsidR="001B5C5E" w:rsidRPr="00FC52CD" w:rsidRDefault="00FC52CD" w:rsidP="00FC52C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</w:t>
      </w:r>
      <w:r w:rsidR="001B5C5E" w:rsidRPr="00FC52CD">
        <w:rPr>
          <w:rFonts w:eastAsia="Times New Roman" w:cstheme="minorHAnsi"/>
          <w:lang w:eastAsia="pl-PL"/>
        </w:rPr>
        <w:t>/ Wykonawca każdorazowo po wymianie oleju  oraz paska rozrządu, umieści w widocznym miejscu w komorze silnika etykietę zawierającą informację o dacie wykonanych prac, zastosowanych materiałach (parametry i marka oleju) oraz o przebiegu pojazdu.</w:t>
      </w:r>
    </w:p>
    <w:p w14:paraId="74B55AA0" w14:textId="5069DDF0" w:rsidR="001B5C5E" w:rsidRPr="00FC52CD" w:rsidRDefault="00FC52CD" w:rsidP="00FC52C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t</w:t>
      </w:r>
      <w:r w:rsidR="001B5C5E" w:rsidRPr="00FC52CD">
        <w:rPr>
          <w:rFonts w:eastAsia="Times New Roman" w:cstheme="minorHAnsi"/>
          <w:color w:val="000000"/>
          <w:lang w:eastAsia="pl-PL"/>
        </w:rPr>
        <w:t>/ Każdorazowo po naprawie samochód musi być umyty i odkurzony z nieczystości powstałych podczas naprawy.</w:t>
      </w:r>
    </w:p>
    <w:p w14:paraId="201268EC" w14:textId="6AF47ABF" w:rsidR="001B5C5E" w:rsidRPr="00FC52CD" w:rsidRDefault="00FC52CD" w:rsidP="00FC52C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u</w:t>
      </w:r>
      <w:r w:rsidR="001B5C5E" w:rsidRPr="00FC52CD">
        <w:rPr>
          <w:rFonts w:eastAsia="Calibri" w:cstheme="minorHAnsi"/>
          <w:lang w:eastAsia="pl-PL"/>
        </w:rPr>
        <w:t>/ Zamawiający zakłada, iż 1 roboczo – godzina stanowi 60 min.</w:t>
      </w:r>
    </w:p>
    <w:p w14:paraId="7D4FDAB5" w14:textId="77777777" w:rsidR="00B45AFE" w:rsidRPr="00FC52CD" w:rsidRDefault="00B45AFE" w:rsidP="00FC52C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</w:p>
    <w:p w14:paraId="7B863BB3" w14:textId="77777777" w:rsidR="00434010" w:rsidRPr="00FC52CD" w:rsidRDefault="001100DA" w:rsidP="00FC52CD">
      <w:pPr>
        <w:spacing w:after="0"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b/>
          <w:lang w:eastAsia="pl-PL"/>
        </w:rPr>
        <w:t>12.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Zamawiający wymaga podani</w:t>
      </w:r>
      <w:r w:rsidR="00BF721C" w:rsidRPr="00FC52CD">
        <w:rPr>
          <w:rFonts w:eastAsia="Times New Roman" w:cstheme="minorHAnsi"/>
          <w:lang w:eastAsia="pl-PL"/>
        </w:rPr>
        <w:t>a poniższych danych na fakturze</w:t>
      </w:r>
      <w:r w:rsidR="00434010" w:rsidRPr="00FC52CD">
        <w:rPr>
          <w:rFonts w:eastAsia="Times New Roman" w:cstheme="minorHAnsi"/>
          <w:lang w:eastAsia="pl-PL"/>
        </w:rPr>
        <w:t>:</w:t>
      </w:r>
    </w:p>
    <w:p w14:paraId="67AD3C3C" w14:textId="77777777" w:rsidR="00434010" w:rsidRPr="00FC52CD" w:rsidRDefault="00434010" w:rsidP="00FC52CD">
      <w:pPr>
        <w:spacing w:after="0"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1)</w:t>
      </w:r>
      <w:r w:rsidR="00B45AFE" w:rsidRPr="00FC52CD">
        <w:rPr>
          <w:rFonts w:eastAsia="Times New Roman" w:cstheme="minorHAnsi"/>
          <w:lang w:eastAsia="pl-PL"/>
        </w:rPr>
        <w:t xml:space="preserve"> </w:t>
      </w:r>
      <w:r w:rsidR="00510D0E" w:rsidRPr="00FC52CD">
        <w:rPr>
          <w:rFonts w:eastAsia="Times New Roman" w:cstheme="minorHAnsi"/>
          <w:lang w:eastAsia="pl-PL"/>
        </w:rPr>
        <w:t>pełnych</w:t>
      </w:r>
      <w:r w:rsidR="00FC45BE" w:rsidRPr="00FC52CD">
        <w:rPr>
          <w:rFonts w:eastAsia="Times New Roman" w:cstheme="minorHAnsi"/>
          <w:lang w:eastAsia="pl-PL"/>
        </w:rPr>
        <w:t xml:space="preserve"> nazw </w:t>
      </w:r>
      <w:r w:rsidRPr="00FC52CD">
        <w:rPr>
          <w:rFonts w:eastAsia="Times New Roman" w:cstheme="minorHAnsi"/>
          <w:lang w:eastAsia="pl-PL"/>
        </w:rPr>
        <w:t>wymienionych w trakcie naprawy części,</w:t>
      </w:r>
    </w:p>
    <w:p w14:paraId="7BECAD86" w14:textId="77777777" w:rsidR="00434010" w:rsidRPr="00FC52CD" w:rsidRDefault="00434010" w:rsidP="00FC52CD">
      <w:pPr>
        <w:spacing w:after="0"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 xml:space="preserve">2)podania ilości roboczogodzin zgodnych z dysponowanym </w:t>
      </w:r>
      <w:r w:rsidR="00CF4960" w:rsidRPr="00FC52CD">
        <w:rPr>
          <w:rFonts w:eastAsia="Times New Roman" w:cstheme="minorHAnsi"/>
          <w:lang w:eastAsia="pl-PL"/>
        </w:rPr>
        <w:t>o</w:t>
      </w:r>
      <w:r w:rsidRPr="00FC52CD">
        <w:rPr>
          <w:rFonts w:eastAsia="Times New Roman" w:cstheme="minorHAnsi"/>
          <w:lang w:eastAsia="pl-PL"/>
        </w:rPr>
        <w:t>programowaniem serwisowym / katalogiem zawierającym normy czasochłonności</w:t>
      </w:r>
    </w:p>
    <w:p w14:paraId="41C9E4D1" w14:textId="77777777" w:rsidR="00434010" w:rsidRPr="00FC52CD" w:rsidRDefault="00434010" w:rsidP="00FC52CD">
      <w:pPr>
        <w:spacing w:after="0"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 xml:space="preserve">3)upust, </w:t>
      </w:r>
    </w:p>
    <w:p w14:paraId="585BE04A" w14:textId="0B0850FC" w:rsidR="00434010" w:rsidRPr="00FC52CD" w:rsidRDefault="005C10AC" w:rsidP="00FC52CD">
      <w:pPr>
        <w:spacing w:after="0" w:line="360" w:lineRule="auto"/>
        <w:rPr>
          <w:rFonts w:eastAsia="Times New Roman" w:cstheme="minorHAnsi"/>
          <w:lang w:eastAsia="pl-PL"/>
        </w:rPr>
      </w:pPr>
      <w:r w:rsidRPr="00FC52CD">
        <w:rPr>
          <w:rFonts w:eastAsia="Times New Roman" w:cstheme="minorHAnsi"/>
          <w:lang w:eastAsia="pl-PL"/>
        </w:rPr>
        <w:t>4</w:t>
      </w:r>
      <w:r w:rsidR="00434010" w:rsidRPr="00FC52CD">
        <w:rPr>
          <w:rFonts w:eastAsia="Times New Roman" w:cstheme="minorHAnsi"/>
          <w:lang w:eastAsia="pl-PL"/>
        </w:rPr>
        <w:t>)</w:t>
      </w:r>
      <w:r w:rsidR="00510D0E" w:rsidRPr="00FC52CD">
        <w:rPr>
          <w:rFonts w:eastAsia="Times New Roman" w:cstheme="minorHAnsi"/>
          <w:lang w:eastAsia="pl-PL"/>
        </w:rPr>
        <w:t>W</w:t>
      </w:r>
      <w:r w:rsidR="00434010" w:rsidRPr="00FC52CD">
        <w:rPr>
          <w:rFonts w:eastAsia="Times New Roman" w:cstheme="minorHAnsi"/>
          <w:lang w:eastAsia="pl-PL"/>
        </w:rPr>
        <w:t>artości</w:t>
      </w:r>
      <w:r w:rsidR="00510D0E" w:rsidRPr="00FC52CD">
        <w:rPr>
          <w:rFonts w:eastAsia="Times New Roman" w:cstheme="minorHAnsi"/>
          <w:lang w:eastAsia="pl-PL"/>
        </w:rPr>
        <w:t xml:space="preserve"> </w:t>
      </w:r>
      <w:r w:rsidR="00434010" w:rsidRPr="00FC52CD">
        <w:rPr>
          <w:rFonts w:eastAsia="Times New Roman" w:cstheme="minorHAnsi"/>
          <w:lang w:eastAsia="pl-PL"/>
        </w:rPr>
        <w:t>kosztów usługi</w:t>
      </w:r>
    </w:p>
    <w:p w14:paraId="57B85C69" w14:textId="77777777" w:rsidR="00FB6083" w:rsidRPr="00FC52CD" w:rsidRDefault="00FB6083" w:rsidP="00FC52CD">
      <w:pPr>
        <w:spacing w:line="360" w:lineRule="auto"/>
        <w:rPr>
          <w:rFonts w:cstheme="minorHAnsi"/>
        </w:rPr>
      </w:pPr>
      <w:r w:rsidRPr="00FC52CD">
        <w:rPr>
          <w:rFonts w:cstheme="minorHAnsi"/>
        </w:rPr>
        <w:br w:type="page"/>
      </w:r>
    </w:p>
    <w:p w14:paraId="56BE06B4" w14:textId="77777777" w:rsidR="00FB6083" w:rsidRPr="00FC52CD" w:rsidRDefault="00FB6083" w:rsidP="00FC52CD">
      <w:pPr>
        <w:spacing w:line="360" w:lineRule="auto"/>
        <w:ind w:firstLine="708"/>
        <w:rPr>
          <w:rFonts w:cstheme="minorHAnsi"/>
        </w:rPr>
        <w:sectPr w:rsidR="00FB6083" w:rsidRPr="00FC52CD" w:rsidSect="006F6D5F">
          <w:headerReference w:type="default" r:id="rId8"/>
          <w:footerReference w:type="default" r:id="rId9"/>
          <w:pgSz w:w="11906" w:h="16838"/>
          <w:pgMar w:top="567" w:right="851" w:bottom="993" w:left="993" w:header="425" w:footer="420" w:gutter="0"/>
          <w:cols w:space="708"/>
          <w:docGrid w:linePitch="360"/>
        </w:sectPr>
      </w:pPr>
    </w:p>
    <w:p w14:paraId="27D60216" w14:textId="77777777" w:rsidR="00FC52CD" w:rsidRDefault="00FC52CD" w:rsidP="00FC52CD">
      <w:pPr>
        <w:tabs>
          <w:tab w:val="left" w:pos="240"/>
          <w:tab w:val="center" w:pos="7568"/>
        </w:tabs>
        <w:spacing w:after="0" w:line="360" w:lineRule="auto"/>
        <w:jc w:val="center"/>
        <w:rPr>
          <w:b/>
        </w:rPr>
      </w:pPr>
      <w:r>
        <w:rPr>
          <w:b/>
        </w:rPr>
        <w:lastRenderedPageBreak/>
        <w:t>ZESTAWIENIE POJAZDÓW  WSPR nie będących w okresie gwarancji</w:t>
      </w:r>
    </w:p>
    <w:p w14:paraId="581AC4DB" w14:textId="77777777" w:rsidR="00FC52CD" w:rsidRPr="006B137F" w:rsidRDefault="00FC52CD" w:rsidP="00FC52CD">
      <w:pPr>
        <w:spacing w:after="0" w:line="360" w:lineRule="auto"/>
        <w:jc w:val="center"/>
        <w:rPr>
          <w:b/>
        </w:rPr>
      </w:pPr>
      <w:r w:rsidRPr="006B137F">
        <w:rPr>
          <w:b/>
        </w:rPr>
        <w:t>NA DZIEŃ</w:t>
      </w:r>
      <w:r>
        <w:rPr>
          <w:b/>
        </w:rPr>
        <w:t xml:space="preserve"> 07-10-2024</w:t>
      </w:r>
    </w:p>
    <w:tbl>
      <w:tblPr>
        <w:tblpPr w:leftFromText="141" w:rightFromText="141" w:vertAnchor="text" w:horzAnchor="margin" w:tblpX="-176" w:tblpY="553"/>
        <w:tblW w:w="14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"/>
        <w:gridCol w:w="1828"/>
        <w:gridCol w:w="4113"/>
        <w:gridCol w:w="3116"/>
        <w:gridCol w:w="1563"/>
        <w:gridCol w:w="3395"/>
      </w:tblGrid>
      <w:tr w:rsidR="00FC52CD" w:rsidRPr="0015695C" w14:paraId="58AC188F" w14:textId="77777777" w:rsidTr="00BE0BE6">
        <w:trPr>
          <w:trHeight w:val="559"/>
        </w:trPr>
        <w:tc>
          <w:tcPr>
            <w:tcW w:w="832" w:type="dxa"/>
            <w:tcBorders>
              <w:bottom w:val="single" w:sz="4" w:space="0" w:color="auto"/>
            </w:tcBorders>
          </w:tcPr>
          <w:p w14:paraId="15FEEE9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LP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14:paraId="7014A37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Nr rej. pojazdu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14:paraId="62D039C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Rodzaj pojazdu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6944E1C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Marka i typ pojazdu</w:t>
            </w:r>
          </w:p>
        </w:tc>
        <w:tc>
          <w:tcPr>
            <w:tcW w:w="1563" w:type="dxa"/>
            <w:tcBorders>
              <w:bottom w:val="single" w:sz="4" w:space="0" w:color="auto"/>
              <w:right w:val="single" w:sz="4" w:space="0" w:color="auto"/>
            </w:tcBorders>
          </w:tcPr>
          <w:p w14:paraId="129582E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Rok produkcji</w:t>
            </w:r>
          </w:p>
        </w:tc>
        <w:tc>
          <w:tcPr>
            <w:tcW w:w="3395" w:type="dxa"/>
            <w:tcBorders>
              <w:left w:val="single" w:sz="4" w:space="0" w:color="auto"/>
              <w:bottom w:val="single" w:sz="4" w:space="0" w:color="auto"/>
            </w:tcBorders>
          </w:tcPr>
          <w:p w14:paraId="0CCABC72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Przebieg w  km na dzień 07.10.2024.</w:t>
            </w:r>
          </w:p>
        </w:tc>
      </w:tr>
      <w:tr w:rsidR="00FC52CD" w:rsidRPr="0015695C" w14:paraId="0E833937" w14:textId="77777777" w:rsidTr="00BE0BE6">
        <w:tc>
          <w:tcPr>
            <w:tcW w:w="832" w:type="dxa"/>
          </w:tcPr>
          <w:p w14:paraId="5D371A2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</w:t>
            </w:r>
          </w:p>
        </w:tc>
        <w:tc>
          <w:tcPr>
            <w:tcW w:w="1828" w:type="dxa"/>
            <w:vAlign w:val="center"/>
          </w:tcPr>
          <w:p w14:paraId="25F38C8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012 AW</w:t>
            </w:r>
          </w:p>
        </w:tc>
        <w:tc>
          <w:tcPr>
            <w:tcW w:w="4113" w:type="dxa"/>
            <w:vAlign w:val="center"/>
          </w:tcPr>
          <w:p w14:paraId="0B631DF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>N 1152</w:t>
            </w:r>
          </w:p>
        </w:tc>
        <w:tc>
          <w:tcPr>
            <w:tcW w:w="3116" w:type="dxa"/>
            <w:vAlign w:val="center"/>
          </w:tcPr>
          <w:p w14:paraId="748251EB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14:paraId="468D8A8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2023</w:t>
            </w:r>
          </w:p>
        </w:tc>
        <w:tc>
          <w:tcPr>
            <w:tcW w:w="3395" w:type="dxa"/>
            <w:tcBorders>
              <w:left w:val="single" w:sz="4" w:space="0" w:color="auto"/>
            </w:tcBorders>
            <w:vAlign w:val="center"/>
          </w:tcPr>
          <w:p w14:paraId="3F071A2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24 057</w:t>
            </w:r>
          </w:p>
        </w:tc>
      </w:tr>
      <w:tr w:rsidR="00FC52CD" w:rsidRPr="0015695C" w14:paraId="2CAFBC97" w14:textId="77777777" w:rsidTr="00BE0BE6">
        <w:trPr>
          <w:trHeight w:val="463"/>
        </w:trPr>
        <w:tc>
          <w:tcPr>
            <w:tcW w:w="832" w:type="dxa"/>
          </w:tcPr>
          <w:p w14:paraId="5B36ADC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</w:t>
            </w:r>
          </w:p>
        </w:tc>
        <w:tc>
          <w:tcPr>
            <w:tcW w:w="1828" w:type="dxa"/>
            <w:vAlign w:val="center"/>
          </w:tcPr>
          <w:p w14:paraId="5BB65B8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4669 X</w:t>
            </w:r>
          </w:p>
        </w:tc>
        <w:tc>
          <w:tcPr>
            <w:tcW w:w="4113" w:type="dxa"/>
            <w:vAlign w:val="center"/>
          </w:tcPr>
          <w:p w14:paraId="7DE1290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01124</w:t>
            </w:r>
          </w:p>
        </w:tc>
        <w:tc>
          <w:tcPr>
            <w:tcW w:w="3116" w:type="dxa"/>
            <w:vAlign w:val="center"/>
          </w:tcPr>
          <w:p w14:paraId="41EF97C2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1F9DB98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00E357E6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77 531</w:t>
            </w:r>
          </w:p>
        </w:tc>
      </w:tr>
      <w:tr w:rsidR="00FC52CD" w:rsidRPr="0015695C" w14:paraId="1375A13E" w14:textId="77777777" w:rsidTr="00BE0BE6">
        <w:tc>
          <w:tcPr>
            <w:tcW w:w="832" w:type="dxa"/>
          </w:tcPr>
          <w:p w14:paraId="6CE2C2D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3</w:t>
            </w:r>
          </w:p>
        </w:tc>
        <w:tc>
          <w:tcPr>
            <w:tcW w:w="1828" w:type="dxa"/>
            <w:vAlign w:val="center"/>
          </w:tcPr>
          <w:p w14:paraId="525ADE6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4661 X</w:t>
            </w:r>
          </w:p>
        </w:tc>
        <w:tc>
          <w:tcPr>
            <w:tcW w:w="4113" w:type="dxa"/>
            <w:vAlign w:val="center"/>
          </w:tcPr>
          <w:p w14:paraId="03141C7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>N 01104</w:t>
            </w:r>
          </w:p>
        </w:tc>
        <w:tc>
          <w:tcPr>
            <w:tcW w:w="3116" w:type="dxa"/>
            <w:vAlign w:val="center"/>
          </w:tcPr>
          <w:p w14:paraId="359500C2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304AF22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4638FE0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76 787</w:t>
            </w:r>
          </w:p>
        </w:tc>
      </w:tr>
      <w:tr w:rsidR="00FC52CD" w:rsidRPr="0015695C" w14:paraId="53EB0172" w14:textId="77777777" w:rsidTr="00BE0BE6">
        <w:tc>
          <w:tcPr>
            <w:tcW w:w="832" w:type="dxa"/>
          </w:tcPr>
          <w:p w14:paraId="22B78D6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4</w:t>
            </w:r>
          </w:p>
        </w:tc>
        <w:tc>
          <w:tcPr>
            <w:tcW w:w="1828" w:type="dxa"/>
            <w:vAlign w:val="center"/>
          </w:tcPr>
          <w:p w14:paraId="76B9A0DB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5197 T</w:t>
            </w:r>
          </w:p>
        </w:tc>
        <w:tc>
          <w:tcPr>
            <w:tcW w:w="4113" w:type="dxa"/>
            <w:vAlign w:val="center"/>
          </w:tcPr>
          <w:p w14:paraId="4A5CE0F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0158</w:t>
            </w:r>
          </w:p>
        </w:tc>
        <w:tc>
          <w:tcPr>
            <w:tcW w:w="3116" w:type="dxa"/>
            <w:vAlign w:val="center"/>
          </w:tcPr>
          <w:p w14:paraId="682FB48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VOLKSWAGEN CRAFTER</w:t>
            </w:r>
          </w:p>
        </w:tc>
        <w:tc>
          <w:tcPr>
            <w:tcW w:w="1563" w:type="dxa"/>
            <w:vAlign w:val="center"/>
          </w:tcPr>
          <w:p w14:paraId="092E8E5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2019</w:t>
            </w:r>
          </w:p>
        </w:tc>
        <w:tc>
          <w:tcPr>
            <w:tcW w:w="3395" w:type="dxa"/>
            <w:vAlign w:val="center"/>
          </w:tcPr>
          <w:p w14:paraId="5A1788E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243 178</w:t>
            </w:r>
          </w:p>
        </w:tc>
      </w:tr>
      <w:tr w:rsidR="00FC52CD" w:rsidRPr="0015695C" w14:paraId="13EAEE37" w14:textId="77777777" w:rsidTr="00BE0BE6">
        <w:tc>
          <w:tcPr>
            <w:tcW w:w="832" w:type="dxa"/>
          </w:tcPr>
          <w:p w14:paraId="79A346DB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5</w:t>
            </w:r>
          </w:p>
        </w:tc>
        <w:tc>
          <w:tcPr>
            <w:tcW w:w="1828" w:type="dxa"/>
            <w:vAlign w:val="center"/>
          </w:tcPr>
          <w:p w14:paraId="07E2349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0999X</w:t>
            </w:r>
          </w:p>
        </w:tc>
        <w:tc>
          <w:tcPr>
            <w:tcW w:w="4113" w:type="dxa"/>
            <w:vAlign w:val="center"/>
          </w:tcPr>
          <w:p w14:paraId="0C08A0E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01134</w:t>
            </w:r>
          </w:p>
        </w:tc>
        <w:tc>
          <w:tcPr>
            <w:tcW w:w="3116" w:type="dxa"/>
            <w:vAlign w:val="center"/>
          </w:tcPr>
          <w:p w14:paraId="4212B20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6243F7F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648D1852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96 534</w:t>
            </w:r>
          </w:p>
        </w:tc>
      </w:tr>
      <w:tr w:rsidR="00FC52CD" w:rsidRPr="0015695C" w14:paraId="34F0CF6F" w14:textId="77777777" w:rsidTr="00BE0BE6">
        <w:tc>
          <w:tcPr>
            <w:tcW w:w="832" w:type="dxa"/>
          </w:tcPr>
          <w:p w14:paraId="36C1611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6</w:t>
            </w:r>
          </w:p>
        </w:tc>
        <w:tc>
          <w:tcPr>
            <w:tcW w:w="1828" w:type="dxa"/>
            <w:vAlign w:val="center"/>
          </w:tcPr>
          <w:p w14:paraId="33B6702B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4668 X</w:t>
            </w:r>
          </w:p>
        </w:tc>
        <w:tc>
          <w:tcPr>
            <w:tcW w:w="4113" w:type="dxa"/>
            <w:vAlign w:val="center"/>
          </w:tcPr>
          <w:p w14:paraId="78FA000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0154</w:t>
            </w:r>
          </w:p>
        </w:tc>
        <w:tc>
          <w:tcPr>
            <w:tcW w:w="3116" w:type="dxa"/>
            <w:vAlign w:val="center"/>
          </w:tcPr>
          <w:p w14:paraId="29E007A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129255E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12F75126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69 801</w:t>
            </w:r>
          </w:p>
        </w:tc>
      </w:tr>
      <w:tr w:rsidR="00FC52CD" w:rsidRPr="0015695C" w14:paraId="0A41FA3D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832" w:type="dxa"/>
          </w:tcPr>
          <w:p w14:paraId="1552AAB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7</w:t>
            </w:r>
          </w:p>
        </w:tc>
        <w:tc>
          <w:tcPr>
            <w:tcW w:w="1828" w:type="dxa"/>
            <w:vAlign w:val="center"/>
          </w:tcPr>
          <w:p w14:paraId="1F6D179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112 CA</w:t>
            </w:r>
          </w:p>
        </w:tc>
        <w:tc>
          <w:tcPr>
            <w:tcW w:w="4113" w:type="dxa"/>
            <w:vAlign w:val="center"/>
          </w:tcPr>
          <w:p w14:paraId="372DAF4D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 Karetka podstawowa  </w:t>
            </w:r>
            <w:r w:rsidRPr="0015695C">
              <w:rPr>
                <w:rFonts w:cstheme="minorHAnsi"/>
                <w:b/>
              </w:rPr>
              <w:t>N 0150</w:t>
            </w:r>
          </w:p>
        </w:tc>
        <w:tc>
          <w:tcPr>
            <w:tcW w:w="3116" w:type="dxa"/>
            <w:vAlign w:val="center"/>
          </w:tcPr>
          <w:p w14:paraId="6EAAFB7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307D933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2019</w:t>
            </w:r>
          </w:p>
        </w:tc>
        <w:tc>
          <w:tcPr>
            <w:tcW w:w="3395" w:type="dxa"/>
            <w:vAlign w:val="center"/>
          </w:tcPr>
          <w:p w14:paraId="5C858B6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139 790</w:t>
            </w:r>
          </w:p>
        </w:tc>
      </w:tr>
      <w:tr w:rsidR="00FC52CD" w:rsidRPr="0015695C" w14:paraId="4645D4BC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32" w:type="dxa"/>
          </w:tcPr>
          <w:p w14:paraId="2029A76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8</w:t>
            </w:r>
          </w:p>
        </w:tc>
        <w:tc>
          <w:tcPr>
            <w:tcW w:w="1828" w:type="dxa"/>
            <w:vAlign w:val="center"/>
          </w:tcPr>
          <w:p w14:paraId="790767C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4099 W</w:t>
            </w:r>
          </w:p>
        </w:tc>
        <w:tc>
          <w:tcPr>
            <w:tcW w:w="4113" w:type="dxa"/>
            <w:vAlign w:val="center"/>
          </w:tcPr>
          <w:p w14:paraId="2C24AC2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 xml:space="preserve">N 0156 </w:t>
            </w:r>
          </w:p>
        </w:tc>
        <w:tc>
          <w:tcPr>
            <w:tcW w:w="3116" w:type="dxa"/>
            <w:vAlign w:val="center"/>
          </w:tcPr>
          <w:p w14:paraId="15EC7DC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2CA2049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2020</w:t>
            </w:r>
          </w:p>
        </w:tc>
        <w:tc>
          <w:tcPr>
            <w:tcW w:w="3395" w:type="dxa"/>
            <w:vAlign w:val="center"/>
          </w:tcPr>
          <w:p w14:paraId="5E96479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118 255</w:t>
            </w:r>
          </w:p>
        </w:tc>
      </w:tr>
      <w:tr w:rsidR="00FC52CD" w:rsidRPr="0015695C" w14:paraId="25935028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32" w:type="dxa"/>
          </w:tcPr>
          <w:p w14:paraId="7FFEF87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9</w:t>
            </w:r>
          </w:p>
        </w:tc>
        <w:tc>
          <w:tcPr>
            <w:tcW w:w="1828" w:type="dxa"/>
            <w:vAlign w:val="center"/>
          </w:tcPr>
          <w:p w14:paraId="738E50E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112 CP</w:t>
            </w:r>
          </w:p>
        </w:tc>
        <w:tc>
          <w:tcPr>
            <w:tcW w:w="4113" w:type="dxa"/>
            <w:vAlign w:val="center"/>
          </w:tcPr>
          <w:p w14:paraId="35C2BB4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Cs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>N 0152</w:t>
            </w:r>
          </w:p>
        </w:tc>
        <w:tc>
          <w:tcPr>
            <w:tcW w:w="3116" w:type="dxa"/>
            <w:vAlign w:val="center"/>
          </w:tcPr>
          <w:p w14:paraId="0A98964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1AC8D2D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2024</w:t>
            </w:r>
          </w:p>
        </w:tc>
        <w:tc>
          <w:tcPr>
            <w:tcW w:w="3395" w:type="dxa"/>
            <w:vAlign w:val="center"/>
          </w:tcPr>
          <w:p w14:paraId="254D67C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64</w:t>
            </w:r>
          </w:p>
        </w:tc>
      </w:tr>
      <w:tr w:rsidR="00FC52CD" w:rsidRPr="0015695C" w14:paraId="77BD9BAC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832" w:type="dxa"/>
          </w:tcPr>
          <w:p w14:paraId="1F76C29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10</w:t>
            </w:r>
          </w:p>
        </w:tc>
        <w:tc>
          <w:tcPr>
            <w:tcW w:w="1828" w:type="dxa"/>
            <w:vAlign w:val="center"/>
          </w:tcPr>
          <w:p w14:paraId="2A14975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532 CM</w:t>
            </w:r>
          </w:p>
        </w:tc>
        <w:tc>
          <w:tcPr>
            <w:tcW w:w="4113" w:type="dxa"/>
            <w:vAlign w:val="center"/>
          </w:tcPr>
          <w:p w14:paraId="72FFA99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1158</w:t>
            </w:r>
          </w:p>
        </w:tc>
        <w:tc>
          <w:tcPr>
            <w:tcW w:w="3116" w:type="dxa"/>
            <w:vAlign w:val="center"/>
          </w:tcPr>
          <w:p w14:paraId="5519174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VOLKSWAGEN  CRAFTER</w:t>
            </w:r>
          </w:p>
        </w:tc>
        <w:tc>
          <w:tcPr>
            <w:tcW w:w="1563" w:type="dxa"/>
            <w:vAlign w:val="center"/>
          </w:tcPr>
          <w:p w14:paraId="3E9E3B4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2024</w:t>
            </w:r>
          </w:p>
        </w:tc>
        <w:tc>
          <w:tcPr>
            <w:tcW w:w="3395" w:type="dxa"/>
            <w:vAlign w:val="center"/>
          </w:tcPr>
          <w:p w14:paraId="5755201B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4885</w:t>
            </w:r>
          </w:p>
        </w:tc>
      </w:tr>
      <w:tr w:rsidR="00FC52CD" w:rsidRPr="0015695C" w14:paraId="34015F4F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32" w:type="dxa"/>
          </w:tcPr>
          <w:p w14:paraId="400A1CF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11</w:t>
            </w:r>
          </w:p>
        </w:tc>
        <w:tc>
          <w:tcPr>
            <w:tcW w:w="1828" w:type="dxa"/>
            <w:vAlign w:val="center"/>
          </w:tcPr>
          <w:p w14:paraId="5F05A61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799AV</w:t>
            </w:r>
          </w:p>
        </w:tc>
        <w:tc>
          <w:tcPr>
            <w:tcW w:w="4113" w:type="dxa"/>
            <w:vAlign w:val="center"/>
          </w:tcPr>
          <w:p w14:paraId="76C0A37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noworodkowa  </w:t>
            </w:r>
            <w:r w:rsidRPr="0015695C">
              <w:rPr>
                <w:rFonts w:cstheme="minorHAnsi"/>
                <w:b/>
              </w:rPr>
              <w:t>N</w:t>
            </w:r>
          </w:p>
        </w:tc>
        <w:tc>
          <w:tcPr>
            <w:tcW w:w="3116" w:type="dxa"/>
            <w:vAlign w:val="center"/>
          </w:tcPr>
          <w:p w14:paraId="574B8BB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083B6E42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2023</w:t>
            </w:r>
          </w:p>
        </w:tc>
        <w:tc>
          <w:tcPr>
            <w:tcW w:w="3395" w:type="dxa"/>
            <w:vAlign w:val="center"/>
          </w:tcPr>
          <w:p w14:paraId="6B0182B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14 506</w:t>
            </w:r>
          </w:p>
        </w:tc>
      </w:tr>
      <w:tr w:rsidR="00FC52CD" w:rsidRPr="0015695C" w14:paraId="21E2FD72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32" w:type="dxa"/>
          </w:tcPr>
          <w:p w14:paraId="33B21AA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12</w:t>
            </w:r>
          </w:p>
        </w:tc>
        <w:tc>
          <w:tcPr>
            <w:tcW w:w="1828" w:type="dxa"/>
            <w:vAlign w:val="center"/>
          </w:tcPr>
          <w:p w14:paraId="52B5B1BD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8889S</w:t>
            </w:r>
          </w:p>
        </w:tc>
        <w:tc>
          <w:tcPr>
            <w:tcW w:w="4113" w:type="dxa"/>
            <w:vAlign w:val="center"/>
          </w:tcPr>
          <w:p w14:paraId="1F70928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rezerwowa noworodkowa </w:t>
            </w:r>
            <w:r w:rsidRPr="0015695C">
              <w:rPr>
                <w:rFonts w:cstheme="minorHAnsi"/>
                <w:b/>
              </w:rPr>
              <w:t>N,P</w:t>
            </w:r>
            <w:r w:rsidRPr="0015695C">
              <w:rPr>
                <w:rFonts w:cstheme="minorHAnsi"/>
              </w:rPr>
              <w:t xml:space="preserve">  </w:t>
            </w:r>
          </w:p>
        </w:tc>
        <w:tc>
          <w:tcPr>
            <w:tcW w:w="3116" w:type="dxa"/>
            <w:vAlign w:val="center"/>
          </w:tcPr>
          <w:p w14:paraId="3CB209F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153599D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2018</w:t>
            </w:r>
          </w:p>
        </w:tc>
        <w:tc>
          <w:tcPr>
            <w:tcW w:w="3395" w:type="dxa"/>
            <w:vAlign w:val="center"/>
          </w:tcPr>
          <w:p w14:paraId="445C3ED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151 251</w:t>
            </w:r>
          </w:p>
        </w:tc>
      </w:tr>
      <w:tr w:rsidR="00FC52CD" w:rsidRPr="0015695C" w14:paraId="003C7AE6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832" w:type="dxa"/>
          </w:tcPr>
          <w:p w14:paraId="1C21BB42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13</w:t>
            </w:r>
          </w:p>
        </w:tc>
        <w:tc>
          <w:tcPr>
            <w:tcW w:w="1828" w:type="dxa"/>
            <w:vAlign w:val="center"/>
          </w:tcPr>
          <w:p w14:paraId="5519995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2983 T</w:t>
            </w:r>
          </w:p>
        </w:tc>
        <w:tc>
          <w:tcPr>
            <w:tcW w:w="4113" w:type="dxa"/>
            <w:vAlign w:val="center"/>
          </w:tcPr>
          <w:p w14:paraId="521C413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Karetka rezerwowa</w:t>
            </w:r>
          </w:p>
        </w:tc>
        <w:tc>
          <w:tcPr>
            <w:tcW w:w="3116" w:type="dxa"/>
            <w:vAlign w:val="center"/>
          </w:tcPr>
          <w:p w14:paraId="20FEFE6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71726EF6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2018</w:t>
            </w:r>
          </w:p>
        </w:tc>
        <w:tc>
          <w:tcPr>
            <w:tcW w:w="3395" w:type="dxa"/>
            <w:vAlign w:val="center"/>
          </w:tcPr>
          <w:p w14:paraId="4E17C06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112 283</w:t>
            </w:r>
          </w:p>
        </w:tc>
      </w:tr>
      <w:tr w:rsidR="00FC52CD" w:rsidRPr="0015695C" w14:paraId="48176AC5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832" w:type="dxa"/>
          </w:tcPr>
          <w:p w14:paraId="2B43705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14</w:t>
            </w:r>
          </w:p>
        </w:tc>
        <w:tc>
          <w:tcPr>
            <w:tcW w:w="1828" w:type="dxa"/>
            <w:vAlign w:val="center"/>
          </w:tcPr>
          <w:p w14:paraId="553AA36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7098M</w:t>
            </w:r>
          </w:p>
        </w:tc>
        <w:tc>
          <w:tcPr>
            <w:tcW w:w="4113" w:type="dxa"/>
            <w:vAlign w:val="center"/>
          </w:tcPr>
          <w:p w14:paraId="459CC70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Karetka rezerwowa</w:t>
            </w:r>
          </w:p>
        </w:tc>
        <w:tc>
          <w:tcPr>
            <w:tcW w:w="3116" w:type="dxa"/>
            <w:vAlign w:val="center"/>
          </w:tcPr>
          <w:p w14:paraId="2A8BE1A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535CD7E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2015</w:t>
            </w:r>
          </w:p>
        </w:tc>
        <w:tc>
          <w:tcPr>
            <w:tcW w:w="3395" w:type="dxa"/>
            <w:vAlign w:val="center"/>
          </w:tcPr>
          <w:p w14:paraId="2BD2912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216 942</w:t>
            </w:r>
          </w:p>
        </w:tc>
      </w:tr>
      <w:tr w:rsidR="00FC52CD" w:rsidRPr="0015695C" w14:paraId="55C9A37F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832" w:type="dxa"/>
          </w:tcPr>
          <w:p w14:paraId="4567ED1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15</w:t>
            </w:r>
          </w:p>
        </w:tc>
        <w:tc>
          <w:tcPr>
            <w:tcW w:w="1828" w:type="dxa"/>
            <w:vAlign w:val="center"/>
          </w:tcPr>
          <w:p w14:paraId="3EFF904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112 CH</w:t>
            </w:r>
          </w:p>
        </w:tc>
        <w:tc>
          <w:tcPr>
            <w:tcW w:w="4113" w:type="dxa"/>
            <w:vAlign w:val="center"/>
          </w:tcPr>
          <w:p w14:paraId="6D4ED67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>Karetka rezerwowa</w:t>
            </w:r>
          </w:p>
        </w:tc>
        <w:tc>
          <w:tcPr>
            <w:tcW w:w="3116" w:type="dxa"/>
            <w:vAlign w:val="center"/>
          </w:tcPr>
          <w:p w14:paraId="0486C24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40D76A2B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2020</w:t>
            </w:r>
          </w:p>
        </w:tc>
        <w:tc>
          <w:tcPr>
            <w:tcW w:w="3395" w:type="dxa"/>
            <w:vAlign w:val="center"/>
          </w:tcPr>
          <w:p w14:paraId="2310C7B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175 302</w:t>
            </w:r>
          </w:p>
        </w:tc>
      </w:tr>
      <w:tr w:rsidR="00FC52CD" w:rsidRPr="0015695C" w14:paraId="7B52E577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2" w:type="dxa"/>
          </w:tcPr>
          <w:p w14:paraId="339222F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lastRenderedPageBreak/>
              <w:t>16</w:t>
            </w:r>
          </w:p>
        </w:tc>
        <w:tc>
          <w:tcPr>
            <w:tcW w:w="1828" w:type="dxa"/>
            <w:vAlign w:val="center"/>
          </w:tcPr>
          <w:p w14:paraId="08534F4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4667 X</w:t>
            </w:r>
          </w:p>
        </w:tc>
        <w:tc>
          <w:tcPr>
            <w:tcW w:w="4113" w:type="dxa"/>
            <w:vAlign w:val="center"/>
          </w:tcPr>
          <w:p w14:paraId="7F15BE9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podstawowa </w:t>
            </w:r>
          </w:p>
        </w:tc>
        <w:tc>
          <w:tcPr>
            <w:tcW w:w="3116" w:type="dxa"/>
            <w:vAlign w:val="center"/>
          </w:tcPr>
          <w:p w14:paraId="003EB37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00772CF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77044EE0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93 485</w:t>
            </w:r>
          </w:p>
        </w:tc>
      </w:tr>
      <w:tr w:rsidR="00FC52CD" w:rsidRPr="0015695C" w14:paraId="0824ED0A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32" w:type="dxa"/>
          </w:tcPr>
          <w:p w14:paraId="3639EFA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17</w:t>
            </w:r>
          </w:p>
        </w:tc>
        <w:tc>
          <w:tcPr>
            <w:tcW w:w="1828" w:type="dxa"/>
            <w:vAlign w:val="center"/>
          </w:tcPr>
          <w:p w14:paraId="67ABC962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1223M</w:t>
            </w:r>
          </w:p>
        </w:tc>
        <w:tc>
          <w:tcPr>
            <w:tcW w:w="4113" w:type="dxa"/>
            <w:vAlign w:val="center"/>
          </w:tcPr>
          <w:p w14:paraId="4459AE2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Sanitarka przewozowa </w:t>
            </w:r>
            <w:r w:rsidRPr="0015695C">
              <w:rPr>
                <w:rFonts w:cstheme="minorHAnsi"/>
                <w:b/>
              </w:rPr>
              <w:t>T</w:t>
            </w:r>
          </w:p>
        </w:tc>
        <w:tc>
          <w:tcPr>
            <w:tcW w:w="3116" w:type="dxa"/>
            <w:vAlign w:val="center"/>
          </w:tcPr>
          <w:p w14:paraId="3F7A400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4FF6C85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2015</w:t>
            </w:r>
          </w:p>
        </w:tc>
        <w:tc>
          <w:tcPr>
            <w:tcW w:w="3395" w:type="dxa"/>
            <w:vAlign w:val="center"/>
          </w:tcPr>
          <w:p w14:paraId="4970D19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335 884</w:t>
            </w:r>
          </w:p>
        </w:tc>
      </w:tr>
      <w:tr w:rsidR="00FC52CD" w:rsidRPr="0015695C" w14:paraId="4C548D8A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32" w:type="dxa"/>
          </w:tcPr>
          <w:p w14:paraId="0BA65D0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18</w:t>
            </w:r>
          </w:p>
        </w:tc>
        <w:tc>
          <w:tcPr>
            <w:tcW w:w="1828" w:type="dxa"/>
            <w:vAlign w:val="center"/>
          </w:tcPr>
          <w:p w14:paraId="084C429F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1038N</w:t>
            </w:r>
          </w:p>
        </w:tc>
        <w:tc>
          <w:tcPr>
            <w:tcW w:w="4113" w:type="dxa"/>
            <w:vAlign w:val="center"/>
          </w:tcPr>
          <w:p w14:paraId="70A4762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Sanitarka przewozowa </w:t>
            </w:r>
            <w:r w:rsidRPr="0015695C">
              <w:rPr>
                <w:rFonts w:cstheme="minorHAnsi"/>
                <w:b/>
              </w:rPr>
              <w:t>T</w:t>
            </w:r>
          </w:p>
        </w:tc>
        <w:tc>
          <w:tcPr>
            <w:tcW w:w="3116" w:type="dxa"/>
            <w:vAlign w:val="center"/>
          </w:tcPr>
          <w:p w14:paraId="705565F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1735D71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2016</w:t>
            </w:r>
          </w:p>
        </w:tc>
        <w:tc>
          <w:tcPr>
            <w:tcW w:w="3395" w:type="dxa"/>
            <w:vAlign w:val="center"/>
          </w:tcPr>
          <w:p w14:paraId="0789CB9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240 184</w:t>
            </w:r>
          </w:p>
        </w:tc>
      </w:tr>
      <w:tr w:rsidR="00FC52CD" w:rsidRPr="0015695C" w14:paraId="00BE6E0F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32" w:type="dxa"/>
          </w:tcPr>
          <w:p w14:paraId="62C6C29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19</w:t>
            </w:r>
          </w:p>
        </w:tc>
        <w:tc>
          <w:tcPr>
            <w:tcW w:w="1828" w:type="dxa"/>
            <w:vAlign w:val="center"/>
          </w:tcPr>
          <w:p w14:paraId="7E251F4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9868 V</w:t>
            </w:r>
          </w:p>
        </w:tc>
        <w:tc>
          <w:tcPr>
            <w:tcW w:w="4113" w:type="dxa"/>
            <w:vAlign w:val="center"/>
          </w:tcPr>
          <w:p w14:paraId="712DFEF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Nocna i Świąteczna Opieka Zdrowotna</w:t>
            </w:r>
          </w:p>
        </w:tc>
        <w:tc>
          <w:tcPr>
            <w:tcW w:w="3116" w:type="dxa"/>
            <w:vAlign w:val="center"/>
          </w:tcPr>
          <w:p w14:paraId="0C9B6D0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TRAFIC</w:t>
            </w:r>
          </w:p>
        </w:tc>
        <w:tc>
          <w:tcPr>
            <w:tcW w:w="1563" w:type="dxa"/>
            <w:vAlign w:val="center"/>
          </w:tcPr>
          <w:p w14:paraId="41B16B0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2019</w:t>
            </w:r>
          </w:p>
        </w:tc>
        <w:tc>
          <w:tcPr>
            <w:tcW w:w="3395" w:type="dxa"/>
            <w:vAlign w:val="center"/>
          </w:tcPr>
          <w:p w14:paraId="4E64813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160 149</w:t>
            </w:r>
          </w:p>
        </w:tc>
      </w:tr>
      <w:tr w:rsidR="00FC52CD" w:rsidRPr="0015695C" w14:paraId="33EFF967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2" w:type="dxa"/>
          </w:tcPr>
          <w:p w14:paraId="2490DCB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</w:t>
            </w:r>
          </w:p>
        </w:tc>
        <w:tc>
          <w:tcPr>
            <w:tcW w:w="1828" w:type="dxa"/>
            <w:vAlign w:val="center"/>
          </w:tcPr>
          <w:p w14:paraId="647012D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99496</w:t>
            </w:r>
          </w:p>
        </w:tc>
        <w:tc>
          <w:tcPr>
            <w:tcW w:w="4113" w:type="dxa"/>
            <w:vAlign w:val="center"/>
          </w:tcPr>
          <w:p w14:paraId="3A90074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42741B4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FIAT DOBLO</w:t>
            </w:r>
          </w:p>
        </w:tc>
        <w:tc>
          <w:tcPr>
            <w:tcW w:w="1563" w:type="dxa"/>
            <w:vAlign w:val="center"/>
          </w:tcPr>
          <w:p w14:paraId="7B47C05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2008</w:t>
            </w:r>
          </w:p>
        </w:tc>
        <w:tc>
          <w:tcPr>
            <w:tcW w:w="3395" w:type="dxa"/>
            <w:vAlign w:val="center"/>
          </w:tcPr>
          <w:p w14:paraId="0AA9ECD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255 132</w:t>
            </w:r>
          </w:p>
        </w:tc>
      </w:tr>
      <w:tr w:rsidR="00FC52CD" w:rsidRPr="0015695C" w14:paraId="67B34766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2" w:type="dxa"/>
          </w:tcPr>
          <w:p w14:paraId="183FC39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21</w:t>
            </w:r>
          </w:p>
        </w:tc>
        <w:tc>
          <w:tcPr>
            <w:tcW w:w="1828" w:type="dxa"/>
            <w:vAlign w:val="center"/>
          </w:tcPr>
          <w:p w14:paraId="613ED27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7160K</w:t>
            </w:r>
          </w:p>
        </w:tc>
        <w:tc>
          <w:tcPr>
            <w:tcW w:w="4113" w:type="dxa"/>
            <w:vAlign w:val="center"/>
          </w:tcPr>
          <w:p w14:paraId="421D06EE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6E9FC14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FIAT DOBLO</w:t>
            </w:r>
          </w:p>
        </w:tc>
        <w:tc>
          <w:tcPr>
            <w:tcW w:w="1563" w:type="dxa"/>
            <w:vAlign w:val="center"/>
          </w:tcPr>
          <w:p w14:paraId="01C6EBC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2013</w:t>
            </w:r>
          </w:p>
        </w:tc>
        <w:tc>
          <w:tcPr>
            <w:tcW w:w="3395" w:type="dxa"/>
            <w:vAlign w:val="center"/>
          </w:tcPr>
          <w:p w14:paraId="47501E9D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77 593</w:t>
            </w:r>
          </w:p>
        </w:tc>
      </w:tr>
      <w:tr w:rsidR="00FC52CD" w:rsidRPr="0015695C" w14:paraId="25D447AA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2" w:type="dxa"/>
          </w:tcPr>
          <w:p w14:paraId="63C7072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22</w:t>
            </w:r>
          </w:p>
        </w:tc>
        <w:tc>
          <w:tcPr>
            <w:tcW w:w="1828" w:type="dxa"/>
            <w:vAlign w:val="center"/>
          </w:tcPr>
          <w:p w14:paraId="6569F04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8001E</w:t>
            </w:r>
          </w:p>
        </w:tc>
        <w:tc>
          <w:tcPr>
            <w:tcW w:w="4113" w:type="dxa"/>
            <w:vAlign w:val="center"/>
          </w:tcPr>
          <w:p w14:paraId="2C33CBD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5A1F5D6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KANGOO</w:t>
            </w:r>
          </w:p>
        </w:tc>
        <w:tc>
          <w:tcPr>
            <w:tcW w:w="1563" w:type="dxa"/>
            <w:vAlign w:val="center"/>
          </w:tcPr>
          <w:p w14:paraId="004F2D03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2010</w:t>
            </w:r>
          </w:p>
        </w:tc>
        <w:tc>
          <w:tcPr>
            <w:tcW w:w="3395" w:type="dxa"/>
            <w:vAlign w:val="center"/>
          </w:tcPr>
          <w:p w14:paraId="787E717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144 620</w:t>
            </w:r>
          </w:p>
        </w:tc>
      </w:tr>
      <w:tr w:rsidR="00FC52CD" w:rsidRPr="0015695C" w14:paraId="44FBB248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832" w:type="dxa"/>
          </w:tcPr>
          <w:p w14:paraId="5BCE0DA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23</w:t>
            </w:r>
          </w:p>
        </w:tc>
        <w:tc>
          <w:tcPr>
            <w:tcW w:w="1828" w:type="dxa"/>
            <w:vAlign w:val="center"/>
          </w:tcPr>
          <w:p w14:paraId="0AEF027C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974 AL</w:t>
            </w:r>
          </w:p>
        </w:tc>
        <w:tc>
          <w:tcPr>
            <w:tcW w:w="4113" w:type="dxa"/>
            <w:vAlign w:val="center"/>
          </w:tcPr>
          <w:p w14:paraId="0E3F0CB7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23D78EC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KIA PROCEED</w:t>
            </w:r>
          </w:p>
        </w:tc>
        <w:tc>
          <w:tcPr>
            <w:tcW w:w="1563" w:type="dxa"/>
            <w:vAlign w:val="center"/>
          </w:tcPr>
          <w:p w14:paraId="1F8CB73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2023</w:t>
            </w:r>
          </w:p>
        </w:tc>
        <w:tc>
          <w:tcPr>
            <w:tcW w:w="3395" w:type="dxa"/>
            <w:vAlign w:val="center"/>
          </w:tcPr>
          <w:p w14:paraId="745D93C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11 551</w:t>
            </w:r>
          </w:p>
        </w:tc>
      </w:tr>
      <w:tr w:rsidR="00FC52CD" w:rsidRPr="0015695C" w14:paraId="4193B62C" w14:textId="77777777" w:rsidTr="00BE0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832" w:type="dxa"/>
          </w:tcPr>
          <w:p w14:paraId="06F33E6A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24</w:t>
            </w:r>
          </w:p>
        </w:tc>
        <w:tc>
          <w:tcPr>
            <w:tcW w:w="1828" w:type="dxa"/>
            <w:vAlign w:val="center"/>
          </w:tcPr>
          <w:p w14:paraId="3CAE1C35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6592G</w:t>
            </w:r>
          </w:p>
        </w:tc>
        <w:tc>
          <w:tcPr>
            <w:tcW w:w="4113" w:type="dxa"/>
            <w:vAlign w:val="center"/>
          </w:tcPr>
          <w:p w14:paraId="7E7D03D4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gospodarczy</w:t>
            </w:r>
          </w:p>
        </w:tc>
        <w:tc>
          <w:tcPr>
            <w:tcW w:w="3116" w:type="dxa"/>
            <w:vAlign w:val="center"/>
          </w:tcPr>
          <w:p w14:paraId="1D08CF68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VOLKSWAGEN CRAFTER</w:t>
            </w:r>
          </w:p>
        </w:tc>
        <w:tc>
          <w:tcPr>
            <w:tcW w:w="1563" w:type="dxa"/>
            <w:vAlign w:val="center"/>
          </w:tcPr>
          <w:p w14:paraId="76099821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2011</w:t>
            </w:r>
          </w:p>
        </w:tc>
        <w:tc>
          <w:tcPr>
            <w:tcW w:w="3395" w:type="dxa"/>
            <w:vAlign w:val="center"/>
          </w:tcPr>
          <w:p w14:paraId="691E1189" w14:textId="77777777" w:rsidR="00FC52CD" w:rsidRPr="0015695C" w:rsidRDefault="00FC52CD" w:rsidP="00BE0BE6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250 433</w:t>
            </w:r>
          </w:p>
        </w:tc>
      </w:tr>
    </w:tbl>
    <w:p w14:paraId="5AC0840F" w14:textId="77777777" w:rsidR="00FC52CD" w:rsidRDefault="00FC52CD" w:rsidP="00FC52CD">
      <w:pPr>
        <w:spacing w:line="360" w:lineRule="auto"/>
        <w:ind w:firstLine="708"/>
        <w:rPr>
          <w:rFonts w:cs="Times New Roman"/>
        </w:rPr>
      </w:pPr>
    </w:p>
    <w:p w14:paraId="53140A12" w14:textId="26D08048" w:rsidR="00FB6083" w:rsidRPr="00FC52CD" w:rsidRDefault="00FB6083" w:rsidP="00FC52CD">
      <w:pPr>
        <w:tabs>
          <w:tab w:val="left" w:pos="240"/>
          <w:tab w:val="center" w:pos="7568"/>
        </w:tabs>
        <w:spacing w:line="360" w:lineRule="auto"/>
        <w:jc w:val="center"/>
        <w:rPr>
          <w:rFonts w:cstheme="minorHAnsi"/>
          <w:b/>
        </w:rPr>
      </w:pPr>
    </w:p>
    <w:sectPr w:rsidR="00FB6083" w:rsidRPr="00FC52CD" w:rsidSect="00FB6083">
      <w:headerReference w:type="default" r:id="rId10"/>
      <w:pgSz w:w="16838" w:h="11906" w:orient="landscape"/>
      <w:pgMar w:top="1418" w:right="567" w:bottom="851" w:left="1276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6D24C" w14:textId="77777777" w:rsidR="00ED4959" w:rsidRDefault="00ED4959" w:rsidP="00B00E93">
      <w:pPr>
        <w:spacing w:after="0" w:line="240" w:lineRule="auto"/>
      </w:pPr>
      <w:r>
        <w:separator/>
      </w:r>
    </w:p>
  </w:endnote>
  <w:endnote w:type="continuationSeparator" w:id="0">
    <w:p w14:paraId="21D2A476" w14:textId="77777777" w:rsidR="00ED4959" w:rsidRDefault="00ED4959" w:rsidP="00B0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81950"/>
      <w:docPartObj>
        <w:docPartGallery w:val="Page Numbers (Bottom of Page)"/>
        <w:docPartUnique/>
      </w:docPartObj>
    </w:sdtPr>
    <w:sdtEndPr/>
    <w:sdtContent>
      <w:sdt>
        <w:sdtPr>
          <w:id w:val="3281951"/>
          <w:docPartObj>
            <w:docPartGallery w:val="Page Numbers (Top of Page)"/>
            <w:docPartUnique/>
          </w:docPartObj>
        </w:sdtPr>
        <w:sdtEndPr/>
        <w:sdtContent>
          <w:p w14:paraId="21DB994A" w14:textId="77777777" w:rsidR="000653C9" w:rsidRDefault="000653C9">
            <w:pPr>
              <w:pStyle w:val="Stopka"/>
              <w:jc w:val="right"/>
            </w:pPr>
            <w:r>
              <w:t xml:space="preserve">Strona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4815B0">
              <w:rPr>
                <w:b/>
                <w:noProof/>
              </w:rPr>
              <w:t>1</w:t>
            </w:r>
            <w:r w:rsidR="00B632D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4815B0">
              <w:rPr>
                <w:b/>
                <w:noProof/>
              </w:rPr>
              <w:t>7</w:t>
            </w:r>
            <w:r w:rsidR="00B632D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0946DC0" w14:textId="77777777" w:rsidR="000653C9" w:rsidRDefault="00065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2E6DF" w14:textId="77777777" w:rsidR="00ED4959" w:rsidRDefault="00ED4959" w:rsidP="00B00E93">
      <w:pPr>
        <w:spacing w:after="0" w:line="240" w:lineRule="auto"/>
      </w:pPr>
      <w:r>
        <w:separator/>
      </w:r>
    </w:p>
  </w:footnote>
  <w:footnote w:type="continuationSeparator" w:id="0">
    <w:p w14:paraId="0D452A4E" w14:textId="77777777" w:rsidR="00ED4959" w:rsidRDefault="00ED4959" w:rsidP="00B00E93">
      <w:pPr>
        <w:spacing w:after="0" w:line="240" w:lineRule="auto"/>
      </w:pPr>
      <w:r>
        <w:continuationSeparator/>
      </w:r>
    </w:p>
  </w:footnote>
  <w:footnote w:id="1">
    <w:p w14:paraId="59098ECC" w14:textId="77777777" w:rsidR="000653C9" w:rsidRPr="00FC52CD" w:rsidRDefault="000653C9" w:rsidP="00B00E93">
      <w:pPr>
        <w:pStyle w:val="Tekstprzypisudolnego"/>
        <w:rPr>
          <w:rFonts w:asciiTheme="minorHAnsi" w:hAnsiTheme="minorHAnsi" w:cstheme="minorHAnsi"/>
        </w:rPr>
      </w:pPr>
      <w:r w:rsidRPr="00FC52CD">
        <w:rPr>
          <w:rFonts w:asciiTheme="minorHAnsi" w:hAnsiTheme="minorHAnsi" w:cstheme="minorHAnsi"/>
          <w:sz w:val="22"/>
        </w:rPr>
        <w:t>*</w:t>
      </w:r>
      <w:r w:rsidRPr="00FC52CD">
        <w:rPr>
          <w:rStyle w:val="Odwoanieprzypisudolnego"/>
          <w:rFonts w:asciiTheme="minorHAnsi" w:hAnsiTheme="minorHAnsi" w:cstheme="minorHAnsi"/>
          <w:sz w:val="22"/>
        </w:rPr>
        <w:t>1</w:t>
      </w:r>
      <w:r w:rsidRPr="00FC52CD">
        <w:rPr>
          <w:rFonts w:asciiTheme="minorHAnsi" w:hAnsiTheme="minorHAnsi" w:cstheme="minorHAnsi"/>
          <w:i/>
          <w:sz w:val="22"/>
        </w:rPr>
        <w:t>) przez dni robocze rozumie się dni od poniedziałku do piątku z wyłączeniem dni ustawowo wolnych od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939A9" w14:textId="7991DC2C" w:rsidR="00195070" w:rsidRPr="00FC52CD" w:rsidRDefault="00FC52CD" w:rsidP="00FC52CD">
    <w:pPr>
      <w:tabs>
        <w:tab w:val="center" w:pos="4704"/>
      </w:tabs>
      <w:spacing w:after="0"/>
      <w:jc w:val="center"/>
      <w:rPr>
        <w:rFonts w:ascii="Calibri" w:hAnsi="Calibri"/>
        <w:b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9C8C178" wp14:editId="20E4D4EA">
          <wp:simplePos x="0" y="0"/>
          <wp:positionH relativeFrom="column">
            <wp:posOffset>4991735</wp:posOffset>
          </wp:positionH>
          <wp:positionV relativeFrom="paragraph">
            <wp:posOffset>124460</wp:posOffset>
          </wp:positionV>
          <wp:extent cx="1057275" cy="701040"/>
          <wp:effectExtent l="0" t="0" r="0" b="0"/>
          <wp:wrapNone/>
          <wp:docPr id="1013681043" name="Obraz 101368104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070" w:rsidRPr="00FC52CD">
      <w:rPr>
        <w:noProof/>
        <w:sz w:val="28"/>
        <w:szCs w:val="28"/>
        <w:lang w:eastAsia="pl-PL"/>
      </w:rPr>
      <w:drawing>
        <wp:anchor distT="0" distB="0" distL="114300" distR="114300" simplePos="0" relativeHeight="251660288" behindDoc="0" locked="0" layoutInCell="1" allowOverlap="1" wp14:anchorId="25A32ACB" wp14:editId="7FAD7FF0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643907292" name="Obraz 643907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5070" w:rsidRPr="00FC52CD">
      <w:rPr>
        <w:rFonts w:ascii="Calibri" w:hAnsi="Calibri"/>
        <w:b/>
        <w:sz w:val="28"/>
        <w:szCs w:val="28"/>
      </w:rPr>
      <w:t>Wojewódzka Stacja Pogotowia Ratunkowego</w:t>
    </w:r>
  </w:p>
  <w:p w14:paraId="20B5FFAF" w14:textId="77777777" w:rsidR="00195070" w:rsidRPr="00FC52CD" w:rsidRDefault="00195070" w:rsidP="00FC52CD">
    <w:pPr>
      <w:tabs>
        <w:tab w:val="center" w:pos="4704"/>
      </w:tabs>
      <w:spacing w:after="0"/>
      <w:jc w:val="center"/>
      <w:rPr>
        <w:rFonts w:ascii="Calibri" w:hAnsi="Calibri"/>
        <w:sz w:val="16"/>
        <w:szCs w:val="16"/>
      </w:rPr>
    </w:pPr>
    <w:r w:rsidRPr="00FC52CD">
      <w:rPr>
        <w:rFonts w:ascii="Calibri" w:hAnsi="Calibri"/>
        <w:sz w:val="16"/>
        <w:szCs w:val="16"/>
      </w:rPr>
      <w:t>ul. Pstrowskiego 28B, 10-602 Olsztyn</w:t>
    </w:r>
  </w:p>
  <w:p w14:paraId="011E96A6" w14:textId="068A0FEE" w:rsidR="00195070" w:rsidRPr="00FC52CD" w:rsidRDefault="00195070" w:rsidP="00FC52CD">
    <w:pPr>
      <w:tabs>
        <w:tab w:val="left" w:pos="5160"/>
      </w:tabs>
      <w:spacing w:after="0"/>
      <w:jc w:val="center"/>
      <w:rPr>
        <w:rFonts w:ascii="Calibri" w:hAnsi="Calibri"/>
        <w:sz w:val="16"/>
        <w:szCs w:val="16"/>
        <w:lang w:val="en-US"/>
      </w:rPr>
    </w:pPr>
    <w:r w:rsidRPr="00FC52CD">
      <w:rPr>
        <w:rFonts w:ascii="Calibri" w:hAnsi="Calibri"/>
        <w:sz w:val="16"/>
        <w:szCs w:val="16"/>
        <w:lang w:val="en-US"/>
      </w:rPr>
      <w:t>tel. 89-537-38-11, fax 89-537-38-10</w:t>
    </w:r>
  </w:p>
  <w:p w14:paraId="0D860904" w14:textId="77777777" w:rsidR="00195070" w:rsidRPr="00FC52CD" w:rsidRDefault="00195070" w:rsidP="00FC52CD">
    <w:pPr>
      <w:tabs>
        <w:tab w:val="left" w:pos="5520"/>
      </w:tabs>
      <w:spacing w:after="0"/>
      <w:jc w:val="center"/>
      <w:rPr>
        <w:rFonts w:ascii="Calibri" w:hAnsi="Calibri"/>
        <w:sz w:val="16"/>
        <w:szCs w:val="16"/>
        <w:lang w:val="en-US"/>
      </w:rPr>
    </w:pPr>
    <w:r w:rsidRPr="00FC52CD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6A14A675" w14:textId="77777777" w:rsidR="00195070" w:rsidRPr="00FC52CD" w:rsidRDefault="00195070" w:rsidP="00FC52CD">
    <w:pPr>
      <w:spacing w:after="0"/>
      <w:jc w:val="center"/>
      <w:rPr>
        <w:rFonts w:ascii="Calibri" w:hAnsi="Calibri"/>
        <w:sz w:val="16"/>
        <w:szCs w:val="16"/>
      </w:rPr>
    </w:pPr>
    <w:r w:rsidRPr="00FC52CD">
      <w:rPr>
        <w:rFonts w:ascii="Calibri" w:hAnsi="Calibri"/>
        <w:sz w:val="16"/>
        <w:szCs w:val="16"/>
      </w:rPr>
      <w:t>Regon 511332933, NIP 739-29-72-605</w:t>
    </w:r>
  </w:p>
  <w:p w14:paraId="3542D133" w14:textId="77777777" w:rsidR="00195070" w:rsidRPr="00F10C66" w:rsidRDefault="00195070" w:rsidP="00195070">
    <w:pPr>
      <w:spacing w:after="0"/>
      <w:jc w:val="right"/>
      <w:rPr>
        <w:rFonts w:ascii="Calibri" w:hAnsi="Calibri"/>
        <w:i/>
        <w:sz w:val="16"/>
        <w:szCs w:val="16"/>
      </w:rPr>
    </w:pPr>
  </w:p>
  <w:p w14:paraId="5F6068E4" w14:textId="77777777" w:rsidR="00195070" w:rsidRDefault="006F6D5F" w:rsidP="00195070">
    <w:pPr>
      <w:pStyle w:val="Nagwek"/>
      <w:ind w:left="-1417"/>
    </w:pPr>
    <w:r>
      <w:rPr>
        <w:noProof/>
      </w:rPr>
      <w:pict w14:anchorId="3E12245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5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2D008" w14:textId="77777777" w:rsidR="006F6D5F" w:rsidRPr="00FC52CD" w:rsidRDefault="006F6D5F" w:rsidP="00FC52CD">
    <w:pPr>
      <w:tabs>
        <w:tab w:val="center" w:pos="4704"/>
      </w:tabs>
      <w:spacing w:after="0"/>
      <w:jc w:val="center"/>
      <w:rPr>
        <w:rFonts w:ascii="Calibri" w:hAnsi="Calibri"/>
        <w:b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75D2DB8" wp14:editId="592D0CF3">
          <wp:simplePos x="0" y="0"/>
          <wp:positionH relativeFrom="column">
            <wp:posOffset>8392160</wp:posOffset>
          </wp:positionH>
          <wp:positionV relativeFrom="paragraph">
            <wp:posOffset>32385</wp:posOffset>
          </wp:positionV>
          <wp:extent cx="1057275" cy="701040"/>
          <wp:effectExtent l="0" t="0" r="0" b="0"/>
          <wp:wrapNone/>
          <wp:docPr id="1606293735" name="Obraz 160629373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52CD">
      <w:rPr>
        <w:noProof/>
        <w:sz w:val="28"/>
        <w:szCs w:val="28"/>
        <w:lang w:eastAsia="pl-PL"/>
      </w:rPr>
      <w:drawing>
        <wp:anchor distT="0" distB="0" distL="114300" distR="114300" simplePos="0" relativeHeight="251665408" behindDoc="0" locked="0" layoutInCell="1" allowOverlap="1" wp14:anchorId="02222F81" wp14:editId="74851471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1636946307" name="Obraz 1636946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52CD">
      <w:rPr>
        <w:rFonts w:ascii="Calibri" w:hAnsi="Calibri"/>
        <w:b/>
        <w:sz w:val="28"/>
        <w:szCs w:val="28"/>
      </w:rPr>
      <w:t>Wojewódzka Stacja Pogotowia Ratunkowego</w:t>
    </w:r>
  </w:p>
  <w:p w14:paraId="57539088" w14:textId="77777777" w:rsidR="006F6D5F" w:rsidRPr="00FC52CD" w:rsidRDefault="006F6D5F" w:rsidP="00FC52CD">
    <w:pPr>
      <w:tabs>
        <w:tab w:val="center" w:pos="4704"/>
      </w:tabs>
      <w:spacing w:after="0"/>
      <w:jc w:val="center"/>
      <w:rPr>
        <w:rFonts w:ascii="Calibri" w:hAnsi="Calibri"/>
        <w:sz w:val="16"/>
        <w:szCs w:val="16"/>
      </w:rPr>
    </w:pPr>
    <w:r w:rsidRPr="00FC52CD">
      <w:rPr>
        <w:rFonts w:ascii="Calibri" w:hAnsi="Calibri"/>
        <w:sz w:val="16"/>
        <w:szCs w:val="16"/>
      </w:rPr>
      <w:t>ul. Pstrowskiego 28B, 10-602 Olsztyn</w:t>
    </w:r>
  </w:p>
  <w:p w14:paraId="3BDC9224" w14:textId="77777777" w:rsidR="006F6D5F" w:rsidRPr="00FC52CD" w:rsidRDefault="006F6D5F" w:rsidP="00FC52CD">
    <w:pPr>
      <w:tabs>
        <w:tab w:val="left" w:pos="5160"/>
      </w:tabs>
      <w:spacing w:after="0"/>
      <w:jc w:val="center"/>
      <w:rPr>
        <w:rFonts w:ascii="Calibri" w:hAnsi="Calibri"/>
        <w:sz w:val="16"/>
        <w:szCs w:val="16"/>
        <w:lang w:val="en-US"/>
      </w:rPr>
    </w:pPr>
    <w:r w:rsidRPr="00FC52CD">
      <w:rPr>
        <w:rFonts w:ascii="Calibri" w:hAnsi="Calibri"/>
        <w:sz w:val="16"/>
        <w:szCs w:val="16"/>
        <w:lang w:val="en-US"/>
      </w:rPr>
      <w:t>tel. 89-537-38-11, fax 89-537-38-10</w:t>
    </w:r>
  </w:p>
  <w:p w14:paraId="17DF35AA" w14:textId="77777777" w:rsidR="006F6D5F" w:rsidRPr="00FC52CD" w:rsidRDefault="006F6D5F" w:rsidP="00FC52CD">
    <w:pPr>
      <w:tabs>
        <w:tab w:val="left" w:pos="5520"/>
      </w:tabs>
      <w:spacing w:after="0"/>
      <w:jc w:val="center"/>
      <w:rPr>
        <w:rFonts w:ascii="Calibri" w:hAnsi="Calibri"/>
        <w:sz w:val="16"/>
        <w:szCs w:val="16"/>
        <w:lang w:val="en-US"/>
      </w:rPr>
    </w:pPr>
    <w:r w:rsidRPr="00FC52CD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691A7247" w14:textId="77777777" w:rsidR="006F6D5F" w:rsidRPr="00FC52CD" w:rsidRDefault="006F6D5F" w:rsidP="00FC52CD">
    <w:pPr>
      <w:spacing w:after="0"/>
      <w:jc w:val="center"/>
      <w:rPr>
        <w:rFonts w:ascii="Calibri" w:hAnsi="Calibri"/>
        <w:sz w:val="16"/>
        <w:szCs w:val="16"/>
      </w:rPr>
    </w:pPr>
    <w:r w:rsidRPr="00FC52CD">
      <w:rPr>
        <w:rFonts w:ascii="Calibri" w:hAnsi="Calibri"/>
        <w:sz w:val="16"/>
        <w:szCs w:val="16"/>
      </w:rPr>
      <w:t>Regon 511332933, NIP 739-29-72-605</w:t>
    </w:r>
  </w:p>
  <w:p w14:paraId="369EFE7C" w14:textId="77777777" w:rsidR="006F6D5F" w:rsidRPr="00F10C66" w:rsidRDefault="006F6D5F" w:rsidP="00195070">
    <w:pPr>
      <w:spacing w:after="0"/>
      <w:jc w:val="right"/>
      <w:rPr>
        <w:rFonts w:ascii="Calibri" w:hAnsi="Calibri"/>
        <w:i/>
        <w:sz w:val="16"/>
        <w:szCs w:val="16"/>
      </w:rPr>
    </w:pPr>
  </w:p>
  <w:p w14:paraId="0C95BC15" w14:textId="77777777" w:rsidR="006F6D5F" w:rsidRDefault="006F6D5F" w:rsidP="00195070">
    <w:pPr>
      <w:pStyle w:val="Nagwek"/>
      <w:ind w:left="-1417"/>
    </w:pPr>
    <w:r>
      <w:rPr>
        <w:noProof/>
      </w:rPr>
      <w:pict w14:anchorId="4B85177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1.65pt;margin-top:3.85pt;width:731.05pt;height: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 adj="-1934,-1,-1934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47E32"/>
    <w:multiLevelType w:val="hybridMultilevel"/>
    <w:tmpl w:val="C56A276A"/>
    <w:lvl w:ilvl="0" w:tplc="C458FD9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CD08F6"/>
    <w:multiLevelType w:val="hybridMultilevel"/>
    <w:tmpl w:val="E6EA5B7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E441F"/>
    <w:multiLevelType w:val="multilevel"/>
    <w:tmpl w:val="FF2E0F8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CAB341F"/>
    <w:multiLevelType w:val="multilevel"/>
    <w:tmpl w:val="C0FAD89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48CC0B04"/>
    <w:multiLevelType w:val="multilevel"/>
    <w:tmpl w:val="A68CC2E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63266"/>
    <w:multiLevelType w:val="hybridMultilevel"/>
    <w:tmpl w:val="84402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7FC1"/>
    <w:multiLevelType w:val="hybridMultilevel"/>
    <w:tmpl w:val="84007528"/>
    <w:lvl w:ilvl="0" w:tplc="C4A44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064E"/>
    <w:multiLevelType w:val="hybridMultilevel"/>
    <w:tmpl w:val="21AE991E"/>
    <w:lvl w:ilvl="0" w:tplc="847623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5349">
    <w:abstractNumId w:val="0"/>
  </w:num>
  <w:num w:numId="2" w16cid:durableId="1108549449">
    <w:abstractNumId w:val="3"/>
  </w:num>
  <w:num w:numId="3" w16cid:durableId="1456946386">
    <w:abstractNumId w:val="2"/>
  </w:num>
  <w:num w:numId="4" w16cid:durableId="860238884">
    <w:abstractNumId w:val="4"/>
  </w:num>
  <w:num w:numId="5" w16cid:durableId="372966087">
    <w:abstractNumId w:val="1"/>
  </w:num>
  <w:num w:numId="6" w16cid:durableId="2078434851">
    <w:abstractNumId w:val="5"/>
  </w:num>
  <w:num w:numId="7" w16cid:durableId="7893945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175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0150396">
    <w:abstractNumId w:val="7"/>
  </w:num>
  <w:num w:numId="10" w16cid:durableId="14428717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5297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  <o:r id="V:Rule3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10"/>
    <w:rsid w:val="00002F61"/>
    <w:rsid w:val="000163F6"/>
    <w:rsid w:val="00021BBC"/>
    <w:rsid w:val="00055B55"/>
    <w:rsid w:val="00060FB5"/>
    <w:rsid w:val="0006446F"/>
    <w:rsid w:val="000653C9"/>
    <w:rsid w:val="000656DE"/>
    <w:rsid w:val="00086ECA"/>
    <w:rsid w:val="000E41D0"/>
    <w:rsid w:val="000E5134"/>
    <w:rsid w:val="000E77EB"/>
    <w:rsid w:val="000F3D0B"/>
    <w:rsid w:val="001100DA"/>
    <w:rsid w:val="001160B5"/>
    <w:rsid w:val="001211B2"/>
    <w:rsid w:val="001271DB"/>
    <w:rsid w:val="00137AB0"/>
    <w:rsid w:val="0015263A"/>
    <w:rsid w:val="00156FEE"/>
    <w:rsid w:val="001725AF"/>
    <w:rsid w:val="00176A59"/>
    <w:rsid w:val="00186DD5"/>
    <w:rsid w:val="00195070"/>
    <w:rsid w:val="001A5B88"/>
    <w:rsid w:val="001B5C5E"/>
    <w:rsid w:val="001B63F3"/>
    <w:rsid w:val="001E28AE"/>
    <w:rsid w:val="001F77D8"/>
    <w:rsid w:val="00201C3B"/>
    <w:rsid w:val="00212332"/>
    <w:rsid w:val="00214C3E"/>
    <w:rsid w:val="002325BC"/>
    <w:rsid w:val="00241AE7"/>
    <w:rsid w:val="00243318"/>
    <w:rsid w:val="00250CF9"/>
    <w:rsid w:val="002672B3"/>
    <w:rsid w:val="00283C26"/>
    <w:rsid w:val="002909D1"/>
    <w:rsid w:val="002A7D77"/>
    <w:rsid w:val="002B06A3"/>
    <w:rsid w:val="00302E6A"/>
    <w:rsid w:val="00313455"/>
    <w:rsid w:val="00322A5D"/>
    <w:rsid w:val="003360AA"/>
    <w:rsid w:val="00350ABE"/>
    <w:rsid w:val="003512C5"/>
    <w:rsid w:val="00355620"/>
    <w:rsid w:val="00362809"/>
    <w:rsid w:val="003A75FD"/>
    <w:rsid w:val="003A7F47"/>
    <w:rsid w:val="003B466E"/>
    <w:rsid w:val="003B538A"/>
    <w:rsid w:val="003F2CC0"/>
    <w:rsid w:val="00425DF5"/>
    <w:rsid w:val="00434010"/>
    <w:rsid w:val="00442626"/>
    <w:rsid w:val="004815B0"/>
    <w:rsid w:val="004B2C7C"/>
    <w:rsid w:val="005055C3"/>
    <w:rsid w:val="00510D0E"/>
    <w:rsid w:val="00521F3D"/>
    <w:rsid w:val="0053450B"/>
    <w:rsid w:val="0054401F"/>
    <w:rsid w:val="0054452E"/>
    <w:rsid w:val="0056486E"/>
    <w:rsid w:val="0056534E"/>
    <w:rsid w:val="0057118E"/>
    <w:rsid w:val="0058228E"/>
    <w:rsid w:val="00583B08"/>
    <w:rsid w:val="005B6B79"/>
    <w:rsid w:val="005C10AC"/>
    <w:rsid w:val="005C37BE"/>
    <w:rsid w:val="005D1B20"/>
    <w:rsid w:val="005F07C4"/>
    <w:rsid w:val="005F7E25"/>
    <w:rsid w:val="006023D8"/>
    <w:rsid w:val="00622F68"/>
    <w:rsid w:val="00676439"/>
    <w:rsid w:val="00682189"/>
    <w:rsid w:val="006852A2"/>
    <w:rsid w:val="00692548"/>
    <w:rsid w:val="006B0A1F"/>
    <w:rsid w:val="006D0F5D"/>
    <w:rsid w:val="006F6D5F"/>
    <w:rsid w:val="0070233D"/>
    <w:rsid w:val="00716ABD"/>
    <w:rsid w:val="00717D6F"/>
    <w:rsid w:val="007320DB"/>
    <w:rsid w:val="00737381"/>
    <w:rsid w:val="00737959"/>
    <w:rsid w:val="007447EB"/>
    <w:rsid w:val="007669BF"/>
    <w:rsid w:val="00797FE7"/>
    <w:rsid w:val="007A1B62"/>
    <w:rsid w:val="007E0C17"/>
    <w:rsid w:val="007F63ED"/>
    <w:rsid w:val="008320CE"/>
    <w:rsid w:val="008321B1"/>
    <w:rsid w:val="00841C64"/>
    <w:rsid w:val="0085745D"/>
    <w:rsid w:val="008648FD"/>
    <w:rsid w:val="0087034A"/>
    <w:rsid w:val="008839B6"/>
    <w:rsid w:val="00893801"/>
    <w:rsid w:val="00896F08"/>
    <w:rsid w:val="008E7712"/>
    <w:rsid w:val="008F2110"/>
    <w:rsid w:val="008F4FAE"/>
    <w:rsid w:val="00906AC5"/>
    <w:rsid w:val="00916F81"/>
    <w:rsid w:val="0091710E"/>
    <w:rsid w:val="00925E61"/>
    <w:rsid w:val="009316CC"/>
    <w:rsid w:val="00971C65"/>
    <w:rsid w:val="00971F3C"/>
    <w:rsid w:val="00972C5A"/>
    <w:rsid w:val="0098431C"/>
    <w:rsid w:val="009C72D2"/>
    <w:rsid w:val="009D0599"/>
    <w:rsid w:val="009D0FE8"/>
    <w:rsid w:val="009D290E"/>
    <w:rsid w:val="009E7B25"/>
    <w:rsid w:val="00A00EEF"/>
    <w:rsid w:val="00A010C0"/>
    <w:rsid w:val="00A112E2"/>
    <w:rsid w:val="00A2697E"/>
    <w:rsid w:val="00A334C5"/>
    <w:rsid w:val="00A36F64"/>
    <w:rsid w:val="00A47042"/>
    <w:rsid w:val="00A542B2"/>
    <w:rsid w:val="00A57CF4"/>
    <w:rsid w:val="00A960F9"/>
    <w:rsid w:val="00AB0B05"/>
    <w:rsid w:val="00AB1618"/>
    <w:rsid w:val="00AB3A24"/>
    <w:rsid w:val="00AC22C1"/>
    <w:rsid w:val="00AD21D1"/>
    <w:rsid w:val="00B00E93"/>
    <w:rsid w:val="00B02DD1"/>
    <w:rsid w:val="00B21E8E"/>
    <w:rsid w:val="00B3063A"/>
    <w:rsid w:val="00B3313D"/>
    <w:rsid w:val="00B366D3"/>
    <w:rsid w:val="00B45AFE"/>
    <w:rsid w:val="00B632D4"/>
    <w:rsid w:val="00B70C84"/>
    <w:rsid w:val="00B772FB"/>
    <w:rsid w:val="00B82678"/>
    <w:rsid w:val="00B84EB7"/>
    <w:rsid w:val="00B968B2"/>
    <w:rsid w:val="00BF150A"/>
    <w:rsid w:val="00BF721C"/>
    <w:rsid w:val="00C17028"/>
    <w:rsid w:val="00C317A1"/>
    <w:rsid w:val="00C85FBA"/>
    <w:rsid w:val="00C92AE6"/>
    <w:rsid w:val="00CA00A6"/>
    <w:rsid w:val="00CB57F6"/>
    <w:rsid w:val="00CC0D31"/>
    <w:rsid w:val="00CD5D86"/>
    <w:rsid w:val="00CF4960"/>
    <w:rsid w:val="00D05560"/>
    <w:rsid w:val="00D072E0"/>
    <w:rsid w:val="00D0754A"/>
    <w:rsid w:val="00D23678"/>
    <w:rsid w:val="00D3677F"/>
    <w:rsid w:val="00D60E52"/>
    <w:rsid w:val="00D71E18"/>
    <w:rsid w:val="00D7418E"/>
    <w:rsid w:val="00D74A2A"/>
    <w:rsid w:val="00D76042"/>
    <w:rsid w:val="00DA1A1C"/>
    <w:rsid w:val="00DF12F5"/>
    <w:rsid w:val="00E0782C"/>
    <w:rsid w:val="00E202C9"/>
    <w:rsid w:val="00E7189D"/>
    <w:rsid w:val="00E86C4F"/>
    <w:rsid w:val="00E94F7B"/>
    <w:rsid w:val="00EA4609"/>
    <w:rsid w:val="00EC3342"/>
    <w:rsid w:val="00ED4959"/>
    <w:rsid w:val="00EE040B"/>
    <w:rsid w:val="00F06909"/>
    <w:rsid w:val="00F1178D"/>
    <w:rsid w:val="00F11AE2"/>
    <w:rsid w:val="00F1315B"/>
    <w:rsid w:val="00F5660A"/>
    <w:rsid w:val="00F80B1D"/>
    <w:rsid w:val="00F91365"/>
    <w:rsid w:val="00F9297F"/>
    <w:rsid w:val="00FB6083"/>
    <w:rsid w:val="00FC45BE"/>
    <w:rsid w:val="00FC52CD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9FA6A"/>
  <w15:docId w15:val="{21D28989-03F5-423F-AEB0-3052E4C4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86C4F"/>
    <w:rPr>
      <w:b/>
      <w:bCs/>
    </w:rPr>
  </w:style>
  <w:style w:type="paragraph" w:styleId="Tekstprzypisudolnego">
    <w:name w:val="footnote text"/>
    <w:basedOn w:val="Normalny"/>
    <w:link w:val="TekstprzypisudolnegoZnak"/>
    <w:rsid w:val="00B00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0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00E9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AFE"/>
  </w:style>
  <w:style w:type="paragraph" w:styleId="Stopka">
    <w:name w:val="footer"/>
    <w:basedOn w:val="Normalny"/>
    <w:link w:val="Stopka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AFE"/>
  </w:style>
  <w:style w:type="character" w:styleId="Odwoaniedokomentarza">
    <w:name w:val="annotation reference"/>
    <w:basedOn w:val="Domylnaczcionkaakapitu"/>
    <w:uiPriority w:val="99"/>
    <w:semiHidden/>
    <w:unhideWhenUsed/>
    <w:rsid w:val="00CB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7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7F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C334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31534-6DF2-4B6A-A8B8-E7095F65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1527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Monika Kalińska</cp:lastModifiedBy>
  <cp:revision>57</cp:revision>
  <cp:lastPrinted>2024-11-19T08:06:00Z</cp:lastPrinted>
  <dcterms:created xsi:type="dcterms:W3CDTF">2019-06-25T10:33:00Z</dcterms:created>
  <dcterms:modified xsi:type="dcterms:W3CDTF">2024-11-19T08:45:00Z</dcterms:modified>
</cp:coreProperties>
</file>