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E967B65" w:rsidR="00DD6AC3" w:rsidRP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0650F">
        <w:rPr>
          <w:rFonts w:asciiTheme="minorHAnsi" w:hAnsiTheme="minorHAnsi" w:cstheme="minorHAnsi"/>
          <w:b/>
          <w:bCs/>
          <w:color w:val="000000"/>
          <w:sz w:val="22"/>
          <w:szCs w:val="22"/>
        </w:rPr>
        <w:t>04</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E0650F">
        <w:rPr>
          <w:rFonts w:asciiTheme="minorHAnsi" w:hAnsiTheme="minorHAnsi" w:cstheme="minorHAnsi"/>
          <w:b/>
          <w:bCs/>
          <w:color w:val="000000"/>
          <w:sz w:val="22"/>
          <w:szCs w:val="22"/>
        </w:rPr>
        <w:t>6</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E0650F" w:rsidRDefault="00DD6AC3" w:rsidP="0053394B">
      <w:pPr>
        <w:pStyle w:val="NormalnyWeb"/>
        <w:spacing w:line="276" w:lineRule="auto"/>
        <w:jc w:val="center"/>
        <w:rPr>
          <w:rFonts w:asciiTheme="minorHAnsi" w:hAnsiTheme="minorHAnsi" w:cstheme="minorHAnsi"/>
          <w:sz w:val="16"/>
          <w:szCs w:val="14"/>
        </w:rPr>
      </w:pPr>
    </w:p>
    <w:p w14:paraId="2F9D3C5F" w14:textId="78BE4AB8"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E767DE">
        <w:rPr>
          <w:rFonts w:asciiTheme="minorHAnsi" w:hAnsiTheme="minorHAnsi" w:cstheme="minorHAnsi"/>
          <w:b/>
          <w:bCs/>
          <w:sz w:val="22"/>
          <w:szCs w:val="22"/>
        </w:rPr>
        <w:t>3</w:t>
      </w:r>
      <w:r w:rsidR="00E0650F">
        <w:rPr>
          <w:rFonts w:asciiTheme="minorHAnsi" w:hAnsiTheme="minorHAnsi" w:cstheme="minorHAnsi"/>
          <w:b/>
          <w:bCs/>
          <w:sz w:val="22"/>
          <w:szCs w:val="22"/>
        </w:rPr>
        <w:t>6</w:t>
      </w:r>
      <w:r w:rsidR="000568FB">
        <w:rPr>
          <w:rFonts w:asciiTheme="minorHAnsi" w:hAnsiTheme="minorHAnsi" w:cstheme="minorHAnsi"/>
          <w:b/>
          <w:bCs/>
          <w:sz w:val="22"/>
          <w:szCs w:val="22"/>
        </w:rPr>
        <w:t>.2024</w:t>
      </w:r>
    </w:p>
    <w:p w14:paraId="7192C5A5" w14:textId="77777777" w:rsidR="00F450E2" w:rsidRDefault="00F450E2" w:rsidP="00F450E2">
      <w:pPr>
        <w:pStyle w:val="Akapitzlist"/>
        <w:ind w:left="0"/>
        <w:jc w:val="center"/>
        <w:rPr>
          <w:rFonts w:asciiTheme="minorHAnsi" w:hAnsiTheme="minorHAnsi" w:cstheme="minorHAnsi"/>
          <w:b/>
          <w:bCs/>
          <w:sz w:val="22"/>
          <w:szCs w:val="22"/>
        </w:rPr>
      </w:pPr>
    </w:p>
    <w:p w14:paraId="67427FD4" w14:textId="77777777" w:rsidR="00E0650F" w:rsidRPr="00E0650F" w:rsidRDefault="00E0650F" w:rsidP="00E0650F">
      <w:pPr>
        <w:spacing w:line="360" w:lineRule="auto"/>
        <w:jc w:val="center"/>
        <w:rPr>
          <w:rFonts w:asciiTheme="minorHAnsi" w:hAnsiTheme="minorHAnsi" w:cstheme="minorHAnsi"/>
          <w:b/>
          <w:i/>
          <w:color w:val="002060"/>
          <w:sz w:val="24"/>
          <w:szCs w:val="24"/>
        </w:rPr>
      </w:pPr>
      <w:r w:rsidRPr="00E0650F">
        <w:rPr>
          <w:rFonts w:asciiTheme="minorHAnsi" w:hAnsiTheme="minorHAnsi" w:cstheme="minorHAnsi"/>
          <w:b/>
          <w:i/>
          <w:color w:val="002060"/>
          <w:sz w:val="24"/>
          <w:szCs w:val="24"/>
        </w:rPr>
        <w:t>„Świadczenie usług telekomunikacyjnych w zakresie telefonii komórkowej oraz bezprzewodowej transmisji danych wraz z zakupem nowych aparatów telefonicznych”</w:t>
      </w:r>
    </w:p>
    <w:p w14:paraId="32BBBECF" w14:textId="77777777" w:rsidR="000568FB" w:rsidRPr="00E0650F" w:rsidRDefault="000568FB" w:rsidP="0053394B">
      <w:pPr>
        <w:pStyle w:val="NormalnyWeb"/>
        <w:spacing w:line="276" w:lineRule="auto"/>
        <w:jc w:val="both"/>
        <w:rPr>
          <w:rStyle w:val="Pogrubienie"/>
          <w:rFonts w:asciiTheme="minorHAnsi" w:hAnsiTheme="minorHAnsi" w:cstheme="minorHAnsi"/>
          <w:sz w:val="16"/>
          <w:szCs w:val="16"/>
        </w:rPr>
      </w:pPr>
    </w:p>
    <w:p w14:paraId="3E35446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I </w:t>
      </w:r>
      <w:r w:rsidRPr="00E0650F">
        <w:rPr>
          <w:rFonts w:asciiTheme="minorHAnsi" w:hAnsiTheme="minorHAnsi" w:cstheme="minorHAnsi"/>
          <w:b/>
          <w:bCs/>
          <w:sz w:val="22"/>
          <w:szCs w:val="22"/>
        </w:rPr>
        <w:t>Opis przedmiotu zamówienia:</w:t>
      </w:r>
    </w:p>
    <w:p w14:paraId="5CA3FAE1" w14:textId="06B906EB" w:rsidR="007E719C" w:rsidRPr="00E0650F" w:rsidRDefault="00957782" w:rsidP="00E0650F">
      <w:pPr>
        <w:spacing w:line="360" w:lineRule="auto"/>
        <w:jc w:val="both"/>
        <w:rPr>
          <w:rFonts w:asciiTheme="minorHAnsi" w:hAnsiTheme="minorHAnsi" w:cstheme="minorHAnsi"/>
          <w:b/>
          <w:i/>
          <w:sz w:val="22"/>
          <w:szCs w:val="22"/>
        </w:rPr>
      </w:pPr>
      <w:r w:rsidRPr="00E0650F">
        <w:rPr>
          <w:rFonts w:asciiTheme="minorHAnsi" w:hAnsiTheme="minorHAnsi" w:cstheme="minorHAnsi"/>
          <w:sz w:val="22"/>
          <w:szCs w:val="22"/>
        </w:rPr>
        <w:t xml:space="preserve">1.1 </w:t>
      </w:r>
      <w:r w:rsidR="007E719C" w:rsidRPr="00E0650F">
        <w:rPr>
          <w:rFonts w:asciiTheme="minorHAnsi" w:hAnsiTheme="minorHAnsi" w:cstheme="minorHAnsi"/>
          <w:sz w:val="22"/>
          <w:szCs w:val="22"/>
        </w:rPr>
        <w:t xml:space="preserve">Przedmiotem zamówienia jest </w:t>
      </w:r>
      <w:r w:rsidR="00E0650F" w:rsidRPr="00E0650F">
        <w:rPr>
          <w:rFonts w:asciiTheme="minorHAnsi" w:hAnsiTheme="minorHAnsi" w:cstheme="minorHAnsi"/>
          <w:b/>
          <w:i/>
          <w:sz w:val="22"/>
          <w:szCs w:val="22"/>
        </w:rPr>
        <w:t>„Świadczenie usług telekomunikacyjnych w zakresie telefonii komórkowej oraz bezprzewodowej transmisji danych wraz z zakupem nowych aparatów telefonicznych”</w:t>
      </w:r>
      <w:r w:rsidR="00643106" w:rsidRPr="00E0650F">
        <w:rPr>
          <w:rFonts w:asciiTheme="minorHAnsi" w:hAnsiTheme="minorHAnsi" w:cstheme="minorHAnsi"/>
          <w:b/>
          <w:i/>
          <w:sz w:val="22"/>
          <w:szCs w:val="22"/>
        </w:rPr>
        <w:t>.</w:t>
      </w:r>
      <w:r w:rsidR="00297831" w:rsidRPr="00E0650F">
        <w:rPr>
          <w:rFonts w:asciiTheme="minorHAnsi" w:hAnsiTheme="minorHAnsi" w:cstheme="minorHAnsi"/>
          <w:b/>
          <w:i/>
          <w:sz w:val="22"/>
          <w:szCs w:val="22"/>
        </w:rPr>
        <w:t xml:space="preserve"> </w:t>
      </w:r>
      <w:r w:rsidR="000568FB" w:rsidRPr="00E0650F">
        <w:rPr>
          <w:rFonts w:asciiTheme="minorHAnsi" w:hAnsiTheme="minorHAnsi" w:cstheme="minorHAnsi"/>
          <w:iCs/>
          <w:sz w:val="22"/>
          <w:szCs w:val="22"/>
        </w:rPr>
        <w:t>Szczegółowy opis przedmiotu zamówienia określa załącznik 1 do niniejszego Ogłoszenia.</w:t>
      </w:r>
    </w:p>
    <w:p w14:paraId="19DC62D5" w14:textId="77777777" w:rsidR="002C216C" w:rsidRPr="00E0650F" w:rsidRDefault="002C216C" w:rsidP="00E0650F">
      <w:pPr>
        <w:pStyle w:val="Akapitzlist"/>
        <w:spacing w:line="360" w:lineRule="auto"/>
        <w:ind w:left="360"/>
        <w:jc w:val="both"/>
        <w:rPr>
          <w:rFonts w:asciiTheme="minorHAnsi" w:hAnsiTheme="minorHAnsi" w:cstheme="minorHAnsi"/>
          <w:i/>
          <w:sz w:val="10"/>
          <w:szCs w:val="10"/>
        </w:rPr>
      </w:pPr>
    </w:p>
    <w:p w14:paraId="1FE8300D" w14:textId="70C4C9AB" w:rsidR="00957782" w:rsidRPr="00E0650F" w:rsidRDefault="00586ED9" w:rsidP="00E0650F">
      <w:pPr>
        <w:spacing w:line="360" w:lineRule="auto"/>
        <w:rPr>
          <w:rFonts w:asciiTheme="minorHAnsi" w:hAnsiTheme="minorHAnsi" w:cstheme="minorHAnsi"/>
          <w:sz w:val="22"/>
          <w:szCs w:val="22"/>
        </w:rPr>
      </w:pPr>
      <w:r w:rsidRPr="00E0650F">
        <w:rPr>
          <w:rFonts w:asciiTheme="minorHAnsi" w:hAnsiTheme="minorHAnsi" w:cstheme="minorHAnsi"/>
          <w:sz w:val="22"/>
          <w:szCs w:val="22"/>
        </w:rPr>
        <w:t xml:space="preserve">1.2. </w:t>
      </w:r>
      <w:r w:rsidRPr="00E0650F">
        <w:rPr>
          <w:rFonts w:asciiTheme="minorHAnsi" w:hAnsiTheme="minorHAnsi" w:cstheme="minorHAnsi"/>
          <w:b/>
          <w:bCs/>
          <w:color w:val="C00000"/>
          <w:sz w:val="22"/>
          <w:szCs w:val="22"/>
        </w:rPr>
        <w:t>Termin realizacji zamówienia</w:t>
      </w:r>
      <w:r w:rsidRPr="00E0650F">
        <w:rPr>
          <w:rFonts w:asciiTheme="minorHAnsi" w:hAnsiTheme="minorHAnsi" w:cstheme="minorHAnsi"/>
          <w:b/>
          <w:bCs/>
          <w:color w:val="FF0000"/>
          <w:sz w:val="22"/>
          <w:szCs w:val="22"/>
        </w:rPr>
        <w:t>:</w:t>
      </w:r>
      <w:r w:rsidRPr="00E0650F">
        <w:rPr>
          <w:rFonts w:asciiTheme="minorHAnsi" w:hAnsiTheme="minorHAnsi" w:cstheme="minorHAnsi"/>
          <w:sz w:val="22"/>
          <w:szCs w:val="22"/>
        </w:rPr>
        <w:t xml:space="preserve"> </w:t>
      </w:r>
      <w:r w:rsidR="00E0650F" w:rsidRPr="00E0650F">
        <w:rPr>
          <w:rFonts w:asciiTheme="minorHAnsi" w:hAnsiTheme="minorHAnsi" w:cstheme="minorHAnsi"/>
          <w:sz w:val="22"/>
          <w:szCs w:val="22"/>
        </w:rPr>
        <w:t>28.06.2024 - 27.06.2026 r.</w:t>
      </w:r>
    </w:p>
    <w:p w14:paraId="3A0EDD2C" w14:textId="7588E5E3" w:rsidR="007C0D31" w:rsidRPr="00E0650F" w:rsidRDefault="004B7EA6" w:rsidP="00E0650F">
      <w:pPr>
        <w:spacing w:line="360" w:lineRule="auto"/>
        <w:jc w:val="both"/>
        <w:rPr>
          <w:rFonts w:asciiTheme="minorHAnsi" w:hAnsiTheme="minorHAnsi" w:cstheme="minorHAnsi"/>
          <w:b/>
          <w:sz w:val="22"/>
          <w:szCs w:val="22"/>
        </w:rPr>
      </w:pPr>
      <w:r w:rsidRPr="00E0650F">
        <w:rPr>
          <w:rFonts w:asciiTheme="minorHAnsi" w:hAnsiTheme="minorHAnsi" w:cstheme="minorHAnsi"/>
          <w:b/>
          <w:sz w:val="22"/>
          <w:szCs w:val="22"/>
        </w:rPr>
        <w:t>1.3. Kody CPV:</w:t>
      </w:r>
      <w:r w:rsidR="004535A2" w:rsidRPr="00E0650F">
        <w:rPr>
          <w:rFonts w:asciiTheme="minorHAnsi" w:hAnsiTheme="minorHAnsi" w:cstheme="minorHAnsi"/>
          <w:b/>
          <w:sz w:val="22"/>
          <w:szCs w:val="22"/>
        </w:rPr>
        <w:t xml:space="preserve"> </w:t>
      </w:r>
    </w:p>
    <w:p w14:paraId="550BC868" w14:textId="77777777" w:rsidR="00E0650F" w:rsidRPr="00E0650F" w:rsidRDefault="00E0650F" w:rsidP="00E0650F">
      <w:pPr>
        <w:pStyle w:val="NormalnyWeb"/>
        <w:tabs>
          <w:tab w:val="left" w:pos="2872"/>
        </w:tabs>
        <w:spacing w:line="360" w:lineRule="auto"/>
        <w:jc w:val="both"/>
        <w:rPr>
          <w:rFonts w:asciiTheme="minorHAnsi" w:hAnsiTheme="minorHAnsi" w:cstheme="minorHAnsi"/>
          <w:sz w:val="22"/>
          <w:szCs w:val="22"/>
        </w:rPr>
      </w:pPr>
      <w:bookmarkStart w:id="0" w:name="_GoBack"/>
      <w:r w:rsidRPr="00E0650F">
        <w:rPr>
          <w:rFonts w:asciiTheme="minorHAnsi" w:hAnsiTheme="minorHAnsi" w:cstheme="minorHAnsi"/>
          <w:sz w:val="22"/>
          <w:szCs w:val="22"/>
        </w:rPr>
        <w:t xml:space="preserve">32250000-0  </w:t>
      </w:r>
      <w:bookmarkEnd w:id="0"/>
      <w:r w:rsidRPr="00E0650F">
        <w:rPr>
          <w:rFonts w:asciiTheme="minorHAnsi" w:hAnsiTheme="minorHAnsi" w:cstheme="minorHAnsi"/>
          <w:sz w:val="22"/>
          <w:szCs w:val="22"/>
        </w:rPr>
        <w:t>telefony komórkowe</w:t>
      </w:r>
    </w:p>
    <w:p w14:paraId="40143152" w14:textId="77777777" w:rsidR="00E0650F" w:rsidRPr="00E0650F" w:rsidRDefault="00E0650F" w:rsidP="00E0650F">
      <w:pPr>
        <w:spacing w:line="360" w:lineRule="auto"/>
        <w:rPr>
          <w:rFonts w:asciiTheme="minorHAnsi" w:hAnsiTheme="minorHAnsi" w:cstheme="minorHAnsi"/>
          <w:sz w:val="22"/>
          <w:szCs w:val="22"/>
        </w:rPr>
      </w:pPr>
      <w:r w:rsidRPr="00E0650F">
        <w:rPr>
          <w:rStyle w:val="hgkelc"/>
          <w:rFonts w:asciiTheme="minorHAnsi" w:hAnsiTheme="minorHAnsi" w:cstheme="minorHAnsi"/>
          <w:sz w:val="22"/>
          <w:szCs w:val="22"/>
        </w:rPr>
        <w:t>64212000-5  usługi telefonii komórkowej</w:t>
      </w:r>
    </w:p>
    <w:p w14:paraId="7D22F226" w14:textId="77777777" w:rsidR="00F11A99" w:rsidRPr="00E0650F" w:rsidRDefault="00F11A99" w:rsidP="00E0650F">
      <w:pPr>
        <w:pStyle w:val="NormalnyWeb"/>
        <w:spacing w:line="360" w:lineRule="auto"/>
        <w:jc w:val="both"/>
        <w:rPr>
          <w:rStyle w:val="Pogrubienie"/>
          <w:rFonts w:asciiTheme="minorHAnsi" w:hAnsiTheme="minorHAnsi" w:cstheme="minorHAnsi"/>
          <w:sz w:val="10"/>
          <w:szCs w:val="10"/>
        </w:rPr>
      </w:pPr>
    </w:p>
    <w:p w14:paraId="0B224352"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II Koszty związane z przygotowaniem i złożeniem oferty:</w:t>
      </w:r>
    </w:p>
    <w:p w14:paraId="3C7D4A8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2.1. </w:t>
      </w:r>
      <w:r w:rsidRPr="00E0650F">
        <w:rPr>
          <w:rFonts w:asciiTheme="minorHAnsi" w:hAnsiTheme="minorHAnsi" w:cstheme="minorHAnsi"/>
          <w:sz w:val="22"/>
          <w:szCs w:val="22"/>
        </w:rPr>
        <w:t>Wykonawca poniesie wszelkie koszty związane z przygotowaniem i złożeniem oferty.</w:t>
      </w:r>
    </w:p>
    <w:p w14:paraId="2DA0D730" w14:textId="77777777" w:rsidR="00586ED9" w:rsidRPr="00E0650F" w:rsidRDefault="00586ED9" w:rsidP="00E0650F">
      <w:pPr>
        <w:pStyle w:val="NormalnyWeb"/>
        <w:spacing w:line="360" w:lineRule="auto"/>
        <w:jc w:val="both"/>
        <w:rPr>
          <w:rFonts w:asciiTheme="minorHAnsi" w:hAnsiTheme="minorHAnsi" w:cstheme="minorHAnsi"/>
          <w:sz w:val="2"/>
          <w:szCs w:val="2"/>
        </w:rPr>
      </w:pPr>
      <w:r w:rsidRPr="00E0650F">
        <w:rPr>
          <w:rFonts w:asciiTheme="minorHAnsi" w:hAnsiTheme="minorHAnsi" w:cstheme="minorHAnsi"/>
          <w:sz w:val="12"/>
          <w:szCs w:val="12"/>
        </w:rPr>
        <w:t> </w:t>
      </w:r>
    </w:p>
    <w:p w14:paraId="0E6C247B"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III Kryteria oceny ofert:</w:t>
      </w:r>
    </w:p>
    <w:p w14:paraId="65C04691" w14:textId="77777777" w:rsidR="00586ED9"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3.1. </w:t>
      </w:r>
      <w:r w:rsidRPr="00E0650F">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A1E0C1E" w14:textId="77777777" w:rsidR="00E0650F" w:rsidRPr="00E0650F" w:rsidRDefault="00E0650F" w:rsidP="00E0650F">
      <w:pPr>
        <w:pStyle w:val="NormalnyWeb"/>
        <w:spacing w:line="360" w:lineRule="auto"/>
        <w:jc w:val="both"/>
        <w:rPr>
          <w:rFonts w:asciiTheme="minorHAnsi" w:hAnsiTheme="minorHAnsi" w:cstheme="minorHAnsi"/>
          <w:sz w:val="10"/>
          <w:szCs w:val="10"/>
        </w:rPr>
      </w:pPr>
    </w:p>
    <w:p w14:paraId="2D8EEE1F" w14:textId="77777777" w:rsidR="00586ED9" w:rsidRDefault="00586ED9" w:rsidP="00E0650F">
      <w:pPr>
        <w:pStyle w:val="NormalnyWeb"/>
        <w:spacing w:line="360" w:lineRule="auto"/>
        <w:jc w:val="center"/>
        <w:rPr>
          <w:rFonts w:asciiTheme="minorHAnsi" w:hAnsiTheme="minorHAnsi" w:cstheme="minorHAnsi"/>
          <w:sz w:val="22"/>
          <w:szCs w:val="22"/>
        </w:rPr>
      </w:pPr>
      <w:r w:rsidRPr="00E0650F">
        <w:rPr>
          <w:rFonts w:asciiTheme="minorHAnsi" w:hAnsiTheme="minorHAnsi" w:cstheme="minorHAnsi"/>
          <w:b/>
          <w:sz w:val="22"/>
          <w:szCs w:val="22"/>
        </w:rPr>
        <w:t>Cena</w:t>
      </w:r>
      <w:r w:rsidRPr="00E0650F">
        <w:rPr>
          <w:rFonts w:asciiTheme="minorHAnsi" w:hAnsiTheme="minorHAnsi" w:cstheme="minorHAnsi"/>
          <w:sz w:val="22"/>
          <w:szCs w:val="22"/>
        </w:rPr>
        <w:t xml:space="preserve"> = (oferta z najniższą ceną : cena oferty badanej) x 100%</w:t>
      </w:r>
    </w:p>
    <w:p w14:paraId="592FFA5D" w14:textId="77777777" w:rsidR="00E0650F" w:rsidRPr="00E0650F" w:rsidRDefault="00E0650F" w:rsidP="00E0650F">
      <w:pPr>
        <w:pStyle w:val="NormalnyWeb"/>
        <w:spacing w:line="360" w:lineRule="auto"/>
        <w:jc w:val="center"/>
        <w:rPr>
          <w:rFonts w:asciiTheme="minorHAnsi" w:hAnsiTheme="minorHAnsi" w:cstheme="minorHAnsi"/>
          <w:sz w:val="10"/>
          <w:szCs w:val="10"/>
        </w:rPr>
      </w:pPr>
    </w:p>
    <w:p w14:paraId="654342FB"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IV Udzielenie zamówienia: </w:t>
      </w:r>
    </w:p>
    <w:p w14:paraId="606D717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4.1. </w:t>
      </w:r>
      <w:r w:rsidRPr="00E0650F">
        <w:rPr>
          <w:rFonts w:asciiTheme="minorHAnsi" w:hAnsiTheme="minorHAnsi" w:cstheme="minorHAnsi"/>
          <w:sz w:val="22"/>
          <w:szCs w:val="22"/>
        </w:rPr>
        <w:t xml:space="preserve">Zamawiający udzieli zamówienia Wykonawcy, którego oferta zostanie uznana za najkorzystniejszą oraz </w:t>
      </w:r>
      <w:r w:rsidRPr="00E0650F">
        <w:rPr>
          <w:rFonts w:asciiTheme="minorHAnsi" w:hAnsiTheme="minorHAnsi" w:cstheme="minorHAnsi"/>
          <w:color w:val="000000"/>
          <w:sz w:val="22"/>
          <w:szCs w:val="22"/>
        </w:rPr>
        <w:t xml:space="preserve">dołączy do oferty </w:t>
      </w:r>
      <w:r w:rsidRPr="00E0650F">
        <w:rPr>
          <w:rFonts w:asciiTheme="minorHAnsi" w:hAnsiTheme="minorHAnsi" w:cstheme="minorHAnsi"/>
          <w:sz w:val="22"/>
          <w:szCs w:val="22"/>
        </w:rPr>
        <w:t xml:space="preserve">dokumenty wymagane m.in. w pkt.VI pkt 6.6. </w:t>
      </w:r>
    </w:p>
    <w:p w14:paraId="3C5901EF" w14:textId="53D08F9D" w:rsidR="001358BD" w:rsidRPr="00E0650F" w:rsidRDefault="00E0650F" w:rsidP="00E0650F">
      <w:pPr>
        <w:pStyle w:val="NormalnyWeb"/>
        <w:spacing w:line="360" w:lineRule="auto"/>
        <w:jc w:val="both"/>
        <w:rPr>
          <w:rFonts w:asciiTheme="minorHAnsi" w:hAnsiTheme="minorHAnsi" w:cstheme="minorHAnsi"/>
          <w:color w:val="000000"/>
          <w:sz w:val="22"/>
          <w:szCs w:val="22"/>
        </w:rPr>
      </w:pPr>
      <w:r w:rsidRPr="00E0650F">
        <w:rPr>
          <w:rFonts w:asciiTheme="minorHAnsi" w:hAnsiTheme="minorHAnsi" w:cstheme="minorHAnsi"/>
          <w:b/>
          <w:sz w:val="22"/>
          <w:szCs w:val="22"/>
        </w:rPr>
        <w:t>4.2.</w:t>
      </w:r>
      <w:r w:rsidR="00FD5B9E" w:rsidRPr="00E0650F">
        <w:rPr>
          <w:rFonts w:asciiTheme="minorHAnsi" w:hAnsiTheme="minorHAnsi" w:cstheme="minorHAnsi"/>
          <w:b/>
          <w:sz w:val="22"/>
          <w:szCs w:val="22"/>
        </w:rPr>
        <w:t>Wezwanie do dokumentów</w:t>
      </w:r>
      <w:r w:rsidRPr="00E0650F">
        <w:rPr>
          <w:rFonts w:asciiTheme="minorHAnsi" w:hAnsiTheme="minorHAnsi" w:cstheme="minorHAnsi"/>
          <w:b/>
          <w:sz w:val="22"/>
          <w:szCs w:val="22"/>
        </w:rPr>
        <w:t xml:space="preserve"> </w:t>
      </w:r>
      <w:r w:rsidR="001358BD" w:rsidRPr="00E0650F">
        <w:rPr>
          <w:rFonts w:asciiTheme="minorHAnsi" w:hAnsiTheme="minorHAnsi" w:cstheme="minorHAnsi"/>
          <w:sz w:val="22"/>
          <w:szCs w:val="22"/>
        </w:rPr>
        <w:t>Jeżeli Wykonawca nie złożył dokumentów wymaganych w postępowaniu lub dokumenty są niekompletne,</w:t>
      </w:r>
      <w:r w:rsidR="001358BD" w:rsidRPr="00E0650F">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1BE6302A" w14:textId="77777777" w:rsidR="00E0650F" w:rsidRPr="00E0650F" w:rsidRDefault="00E0650F" w:rsidP="00E0650F">
      <w:pPr>
        <w:pStyle w:val="NormalnyWeb"/>
        <w:spacing w:line="360" w:lineRule="auto"/>
        <w:jc w:val="both"/>
        <w:rPr>
          <w:rFonts w:asciiTheme="minorHAnsi" w:hAnsiTheme="minorHAnsi" w:cstheme="minorHAnsi"/>
          <w:b/>
          <w:color w:val="0070C0"/>
          <w:sz w:val="22"/>
          <w:szCs w:val="22"/>
        </w:rPr>
      </w:pPr>
      <w:r w:rsidRPr="00E0650F">
        <w:rPr>
          <w:rFonts w:asciiTheme="minorHAnsi" w:hAnsiTheme="minorHAnsi" w:cstheme="minorHAnsi"/>
          <w:b/>
          <w:sz w:val="22"/>
          <w:szCs w:val="22"/>
        </w:rPr>
        <w:lastRenderedPageBreak/>
        <w:t xml:space="preserve">V. </w:t>
      </w:r>
      <w:r w:rsidRPr="00E0650F">
        <w:rPr>
          <w:rFonts w:asciiTheme="minorHAnsi" w:hAnsiTheme="minorHAnsi" w:cstheme="minorHAnsi"/>
          <w:b/>
          <w:color w:val="0070C0"/>
          <w:sz w:val="22"/>
          <w:szCs w:val="22"/>
        </w:rPr>
        <w:t xml:space="preserve">WARUNKI UDZIAŁU W POSTĘPOWANIU </w:t>
      </w:r>
    </w:p>
    <w:p w14:paraId="68D274E0" w14:textId="77777777" w:rsidR="00E0650F" w:rsidRPr="00E0650F" w:rsidRDefault="00E0650F" w:rsidP="00E0650F">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b/>
          <w:color w:val="000000"/>
          <w:sz w:val="22"/>
          <w:szCs w:val="22"/>
        </w:rPr>
        <w:t>W postępowaniu mogą brać udział Wykonawcy, którzy posiadają uprawnienia/kwalifikacje do wykonania przedmiotu zamówienia w zakresie posiadanych uprawnień:</w:t>
      </w:r>
    </w:p>
    <w:p w14:paraId="6CDAA95D" w14:textId="77777777" w:rsidR="00E0650F" w:rsidRPr="00E0650F" w:rsidRDefault="00E0650F" w:rsidP="00E0650F">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sidRPr="00E0650F">
        <w:rPr>
          <w:rFonts w:asciiTheme="minorHAnsi" w:hAnsiTheme="minorHAnsi" w:cstheme="minorHAnsi"/>
          <w:sz w:val="22"/>
          <w:szCs w:val="22"/>
        </w:rPr>
        <w:t xml:space="preserve">Wykonawca spełni warunek, jeżeli wykaże, że posiada: </w:t>
      </w:r>
    </w:p>
    <w:p w14:paraId="1BA03585" w14:textId="77777777" w:rsidR="00E0650F" w:rsidRPr="00E0650F" w:rsidRDefault="00E0650F" w:rsidP="00E0650F">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0650F">
        <w:rPr>
          <w:rFonts w:asciiTheme="minorHAnsi" w:hAnsiTheme="minorHAnsi" w:cstheme="minorHAnsi"/>
          <w:i/>
          <w:sz w:val="22"/>
          <w:szCs w:val="22"/>
        </w:rPr>
        <w:t>aktualne zaświadczenie o wpisie do rejestru przedsiębiorców telekomunikacyjnych wystawione przez Prezesa UKE zgodnie z ustawą z dnia 16 lipca 2004 r. o Prawo telekomunikacyjne w zakresie obejmującym przedmiot zamówienia.</w:t>
      </w:r>
    </w:p>
    <w:p w14:paraId="6C31F5F9" w14:textId="77777777" w:rsidR="00E0650F" w:rsidRPr="00E0650F" w:rsidRDefault="00E0650F" w:rsidP="00E0650F">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10"/>
          <w:szCs w:val="10"/>
        </w:rPr>
      </w:pPr>
    </w:p>
    <w:p w14:paraId="53B6364F" w14:textId="7904015F" w:rsidR="00E0650F" w:rsidRPr="00E0650F" w:rsidRDefault="00E0650F" w:rsidP="00E0650F">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0650F">
        <w:rPr>
          <w:rFonts w:asciiTheme="minorHAnsi" w:hAnsiTheme="minorHAnsi" w:cstheme="minorHAnsi"/>
          <w:sz w:val="22"/>
          <w:szCs w:val="22"/>
        </w:rPr>
        <w:t>5.1. Wykonawca wykaże się spełnieniem ww. warunku gdy w formularzu cenowym w pkt. 1</w:t>
      </w:r>
      <w:r>
        <w:rPr>
          <w:rFonts w:asciiTheme="minorHAnsi" w:hAnsiTheme="minorHAnsi" w:cstheme="minorHAnsi"/>
          <w:sz w:val="22"/>
          <w:szCs w:val="22"/>
        </w:rPr>
        <w:t>1</w:t>
      </w:r>
      <w:r w:rsidRPr="00E0650F">
        <w:rPr>
          <w:rFonts w:asciiTheme="minorHAnsi" w:hAnsiTheme="minorHAnsi" w:cstheme="minorHAnsi"/>
          <w:sz w:val="22"/>
          <w:szCs w:val="22"/>
        </w:rPr>
        <w:t xml:space="preserve"> wpisze swój aktualny numer z Rejestru przedsiębiorców telekomunikacyjnych</w:t>
      </w:r>
      <w:r w:rsidRPr="00E0650F">
        <w:rPr>
          <w:rFonts w:asciiTheme="minorHAnsi" w:hAnsiTheme="minorHAnsi" w:cstheme="minorHAnsi"/>
          <w:i/>
          <w:sz w:val="22"/>
          <w:szCs w:val="22"/>
        </w:rPr>
        <w:t>.</w:t>
      </w:r>
    </w:p>
    <w:p w14:paraId="3DAC0AD0" w14:textId="77777777" w:rsidR="009779BC" w:rsidRPr="00E0650F" w:rsidRDefault="009779BC" w:rsidP="00E0650F">
      <w:pPr>
        <w:pStyle w:val="NormalnyWeb"/>
        <w:spacing w:line="360" w:lineRule="auto"/>
        <w:jc w:val="both"/>
        <w:rPr>
          <w:rFonts w:asciiTheme="minorHAnsi" w:hAnsiTheme="minorHAnsi" w:cstheme="minorHAnsi"/>
          <w:sz w:val="16"/>
          <w:szCs w:val="16"/>
        </w:rPr>
      </w:pPr>
    </w:p>
    <w:p w14:paraId="0C27910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VI </w:t>
      </w:r>
      <w:r w:rsidRPr="00E0650F">
        <w:rPr>
          <w:rFonts w:asciiTheme="minorHAnsi" w:hAnsiTheme="minorHAnsi" w:cstheme="minorHAnsi"/>
          <w:b/>
          <w:bCs/>
          <w:sz w:val="22"/>
          <w:szCs w:val="22"/>
        </w:rPr>
        <w:t>Opis sposobu przygotowywania oferty:</w:t>
      </w:r>
      <w:r w:rsidRPr="00E0650F">
        <w:rPr>
          <w:rFonts w:asciiTheme="minorHAnsi" w:hAnsiTheme="minorHAnsi" w:cstheme="minorHAnsi"/>
          <w:sz w:val="22"/>
          <w:szCs w:val="22"/>
        </w:rPr>
        <w:t xml:space="preserve"> </w:t>
      </w:r>
    </w:p>
    <w:p w14:paraId="64F272C2" w14:textId="7CD6FB3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6.1. Wykonawc</w:t>
      </w:r>
      <w:r w:rsidR="00B57AB0" w:rsidRPr="00E0650F">
        <w:rPr>
          <w:rFonts w:asciiTheme="minorHAnsi" w:hAnsiTheme="minorHAnsi" w:cstheme="minorHAnsi"/>
          <w:sz w:val="22"/>
          <w:szCs w:val="22"/>
        </w:rPr>
        <w:t>a może złożyć tylko jedną ofer</w:t>
      </w:r>
      <w:r w:rsidR="00D417EF" w:rsidRPr="00E0650F">
        <w:rPr>
          <w:rFonts w:asciiTheme="minorHAnsi" w:hAnsiTheme="minorHAnsi" w:cstheme="minorHAnsi"/>
          <w:sz w:val="22"/>
          <w:szCs w:val="22"/>
        </w:rPr>
        <w:t xml:space="preserve">tę. </w:t>
      </w:r>
      <w:r w:rsidRPr="00E0650F">
        <w:rPr>
          <w:rFonts w:asciiTheme="minorHAnsi" w:hAnsiTheme="minorHAnsi" w:cstheme="minorHAnsi"/>
          <w:sz w:val="22"/>
          <w:szCs w:val="22"/>
        </w:rPr>
        <w:t>Złożenie więcej niż jednej oferty skutkuje ich odrzuceniem.</w:t>
      </w:r>
    </w:p>
    <w:p w14:paraId="44295A70" w14:textId="4CFE0469"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6.2. </w:t>
      </w:r>
      <w:r w:rsidR="00634777" w:rsidRPr="00E0650F">
        <w:rPr>
          <w:rFonts w:asciiTheme="minorHAnsi" w:hAnsiTheme="minorHAnsi" w:cstheme="minorHAnsi"/>
          <w:sz w:val="22"/>
          <w:szCs w:val="22"/>
        </w:rPr>
        <w:t xml:space="preserve">Zamawiający </w:t>
      </w:r>
      <w:r w:rsidR="000568FB" w:rsidRPr="00B21658">
        <w:rPr>
          <w:rFonts w:asciiTheme="minorHAnsi" w:hAnsiTheme="minorHAnsi" w:cstheme="minorHAnsi"/>
          <w:b/>
          <w:sz w:val="22"/>
          <w:szCs w:val="22"/>
          <w:u w:val="single"/>
        </w:rPr>
        <w:t xml:space="preserve">nie </w:t>
      </w:r>
      <w:r w:rsidR="00634777" w:rsidRPr="00B21658">
        <w:rPr>
          <w:rFonts w:asciiTheme="minorHAnsi" w:hAnsiTheme="minorHAnsi" w:cstheme="minorHAnsi"/>
          <w:b/>
          <w:sz w:val="22"/>
          <w:szCs w:val="22"/>
          <w:u w:val="single"/>
        </w:rPr>
        <w:t xml:space="preserve">dopuszcza </w:t>
      </w:r>
      <w:r w:rsidR="00634777" w:rsidRPr="00B21658">
        <w:rPr>
          <w:rFonts w:asciiTheme="minorHAnsi" w:hAnsiTheme="minorHAnsi" w:cstheme="minorHAnsi"/>
          <w:sz w:val="22"/>
          <w:szCs w:val="22"/>
          <w:u w:val="single"/>
        </w:rPr>
        <w:t>składani</w:t>
      </w:r>
      <w:r w:rsidR="000568FB" w:rsidRPr="00B21658">
        <w:rPr>
          <w:rFonts w:asciiTheme="minorHAnsi" w:hAnsiTheme="minorHAnsi" w:cstheme="minorHAnsi"/>
          <w:sz w:val="22"/>
          <w:szCs w:val="22"/>
          <w:u w:val="single"/>
        </w:rPr>
        <w:t>a</w:t>
      </w:r>
      <w:r w:rsidR="00634777" w:rsidRPr="00B21658">
        <w:rPr>
          <w:rFonts w:asciiTheme="minorHAnsi" w:hAnsiTheme="minorHAnsi" w:cstheme="minorHAnsi"/>
          <w:sz w:val="22"/>
          <w:szCs w:val="22"/>
          <w:u w:val="single"/>
        </w:rPr>
        <w:t xml:space="preserve"> ofert częściowych</w:t>
      </w:r>
      <w:r w:rsidR="00634777" w:rsidRPr="00E0650F">
        <w:rPr>
          <w:rFonts w:asciiTheme="minorHAnsi" w:hAnsiTheme="minorHAnsi" w:cstheme="minorHAnsi"/>
          <w:sz w:val="22"/>
          <w:szCs w:val="22"/>
        </w:rPr>
        <w:t>.</w:t>
      </w:r>
      <w:r w:rsidRPr="00E0650F">
        <w:rPr>
          <w:rFonts w:asciiTheme="minorHAnsi" w:hAnsiTheme="minorHAnsi" w:cstheme="minorHAnsi"/>
          <w:b/>
          <w:bCs/>
          <w:sz w:val="22"/>
          <w:szCs w:val="22"/>
        </w:rPr>
        <w:t xml:space="preserve"> </w:t>
      </w:r>
      <w:r w:rsidRPr="00E0650F">
        <w:rPr>
          <w:rFonts w:asciiTheme="minorHAnsi" w:hAnsiTheme="minorHAnsi" w:cstheme="minorHAnsi"/>
          <w:sz w:val="22"/>
          <w:szCs w:val="22"/>
        </w:rPr>
        <w:t>Zamawiający nie dopuszcza składania ofert wariantowych.</w:t>
      </w:r>
    </w:p>
    <w:p w14:paraId="017F4BFD"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6.3. Ceny muszą być wyrażone w walucie PLN, z dokładnością do dwóch miejsc po przecinku.</w:t>
      </w:r>
    </w:p>
    <w:p w14:paraId="0B92DF76" w14:textId="2CE3C789" w:rsidR="00586ED9" w:rsidRPr="00E0650F" w:rsidRDefault="00957782"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sidRPr="00E0650F">
        <w:rPr>
          <w:rFonts w:asciiTheme="minorHAnsi" w:hAnsiTheme="minorHAnsi" w:cstheme="minorHAnsi"/>
          <w:sz w:val="22"/>
          <w:szCs w:val="22"/>
        </w:rPr>
        <w:t xml:space="preserve"> </w:t>
      </w:r>
      <w:r w:rsidR="00E767DE" w:rsidRPr="00E0650F">
        <w:rPr>
          <w:rFonts w:asciiTheme="minorHAnsi" w:hAnsiTheme="minorHAnsi" w:cstheme="minorHAnsi"/>
          <w:b/>
          <w:sz w:val="22"/>
          <w:szCs w:val="22"/>
        </w:rPr>
        <w:t>w tym koszty dostawy</w:t>
      </w:r>
      <w:r w:rsidRPr="00E0650F">
        <w:rPr>
          <w:rFonts w:asciiTheme="minorHAnsi" w:hAnsiTheme="minorHAnsi" w:cstheme="minorHAnsi"/>
          <w:sz w:val="22"/>
          <w:szCs w:val="22"/>
        </w:rPr>
        <w:t xml:space="preserve">, wszelkie zobowiązania Wykonawcy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Rozporządzenie Rady Ministrów z dnia 14 września 2023 r. w sprawie wysokości minimalnego wynagrodzenia za pracę oraz wysokości minimalnej stawki </w:t>
      </w:r>
      <w:r w:rsidRPr="00E0650F">
        <w:rPr>
          <w:rFonts w:asciiTheme="minorHAnsi" w:hAnsiTheme="minorHAnsi" w:cstheme="minorHAnsi"/>
          <w:b/>
          <w:sz w:val="22"/>
          <w:szCs w:val="22"/>
        </w:rPr>
        <w:t>godzinowej w 2024 r</w:t>
      </w:r>
      <w:r w:rsidRPr="00E0650F">
        <w:rPr>
          <w:rFonts w:asciiTheme="minorHAnsi" w:hAnsiTheme="minorHAnsi" w:cstheme="minorHAnsi"/>
          <w:sz w:val="22"/>
          <w:szCs w:val="22"/>
        </w:rPr>
        <w:t>. (Dz.U.2023, poz. 1893) lub przepisach zmieniających– jeżeli dotyczy.</w:t>
      </w:r>
    </w:p>
    <w:p w14:paraId="1C936E57" w14:textId="2CB4C295" w:rsidR="00677D43"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6.5. Ofertę należy złożyć na formularzu ofertowym w formie skanu</w:t>
      </w:r>
      <w:r w:rsidRPr="00E0650F">
        <w:rPr>
          <w:rFonts w:asciiTheme="minorHAnsi" w:hAnsiTheme="minorHAnsi" w:cstheme="minorHAnsi"/>
          <w:sz w:val="22"/>
          <w:szCs w:val="22"/>
        </w:rPr>
        <w:t xml:space="preserve"> </w:t>
      </w:r>
      <w:r w:rsidR="00E0650F" w:rsidRPr="00E0650F">
        <w:rPr>
          <w:rFonts w:asciiTheme="minorHAnsi" w:hAnsiTheme="minorHAnsi" w:cstheme="minorHAnsi"/>
          <w:sz w:val="22"/>
          <w:szCs w:val="22"/>
        </w:rPr>
        <w:t xml:space="preserve">lub w oryginale (oferta Wykonawca) sporządzonym według wzoru określonego w </w:t>
      </w:r>
      <w:r w:rsidR="00E0650F" w:rsidRPr="00E0650F">
        <w:rPr>
          <w:rStyle w:val="Uwydatnienie"/>
          <w:rFonts w:asciiTheme="minorHAnsi" w:hAnsiTheme="minorHAnsi" w:cstheme="minorHAnsi"/>
          <w:b/>
          <w:sz w:val="22"/>
          <w:szCs w:val="22"/>
          <w:u w:val="single"/>
        </w:rPr>
        <w:t>Załączniku nr 2</w:t>
      </w:r>
      <w:r w:rsidR="00E0650F" w:rsidRPr="00E0650F">
        <w:rPr>
          <w:rFonts w:asciiTheme="minorHAnsi" w:hAnsiTheme="minorHAnsi" w:cstheme="minorHAnsi"/>
          <w:i/>
          <w:iCs/>
          <w:sz w:val="22"/>
          <w:szCs w:val="22"/>
          <w:u w:val="single"/>
        </w:rPr>
        <w:t xml:space="preserve"> </w:t>
      </w:r>
      <w:r w:rsidR="00E0650F" w:rsidRPr="00E0650F">
        <w:rPr>
          <w:rStyle w:val="Pogrubienie"/>
          <w:rFonts w:asciiTheme="minorHAnsi" w:hAnsiTheme="minorHAnsi" w:cstheme="minorHAnsi"/>
          <w:sz w:val="22"/>
          <w:szCs w:val="22"/>
          <w:u w:val="single"/>
        </w:rPr>
        <w:t xml:space="preserve">tj. </w:t>
      </w:r>
      <w:r w:rsidR="00E0650F" w:rsidRPr="00E0650F">
        <w:rPr>
          <w:rStyle w:val="Uwydatnienie"/>
          <w:rFonts w:asciiTheme="minorHAnsi" w:hAnsiTheme="minorHAnsi" w:cstheme="minorHAnsi"/>
          <w:b/>
          <w:sz w:val="22"/>
          <w:szCs w:val="22"/>
          <w:u w:val="single"/>
        </w:rPr>
        <w:t>Formularz Cenowy - Oferta</w:t>
      </w:r>
      <w:r w:rsidR="00E0650F" w:rsidRPr="00E0650F">
        <w:rPr>
          <w:rStyle w:val="Uwydatnienie"/>
          <w:rFonts w:asciiTheme="minorHAnsi" w:hAnsiTheme="minorHAnsi" w:cstheme="minorHAnsi"/>
          <w:sz w:val="22"/>
          <w:szCs w:val="22"/>
          <w:u w:val="single"/>
        </w:rPr>
        <w:t xml:space="preserve"> </w:t>
      </w:r>
      <w:r w:rsidR="00E0650F" w:rsidRPr="00E0650F">
        <w:rPr>
          <w:rStyle w:val="Uwydatnienie"/>
          <w:rFonts w:asciiTheme="minorHAnsi" w:hAnsiTheme="minorHAnsi" w:cstheme="minorHAnsi"/>
          <w:b/>
          <w:sz w:val="22"/>
          <w:szCs w:val="22"/>
          <w:u w:val="single"/>
        </w:rPr>
        <w:t>Wykonawcy wraz z Załącznikiem 2A</w:t>
      </w:r>
      <w:r w:rsidR="00E0650F" w:rsidRPr="00E0650F">
        <w:rPr>
          <w:rStyle w:val="Uwydatnienie"/>
          <w:rFonts w:asciiTheme="minorHAnsi" w:hAnsiTheme="minorHAnsi" w:cstheme="minorHAnsi"/>
          <w:b/>
          <w:sz w:val="22"/>
          <w:szCs w:val="22"/>
        </w:rPr>
        <w:t>.</w:t>
      </w:r>
      <w:r w:rsidR="00E0650F" w:rsidRPr="00E0650F">
        <w:rPr>
          <w:rFonts w:asciiTheme="minorHAnsi" w:hAnsiTheme="minorHAnsi" w:cstheme="minorHAnsi"/>
          <w:sz w:val="22"/>
          <w:szCs w:val="22"/>
        </w:rPr>
        <w:t xml:space="preserve"> Formularz cenowy musi być podpisany przez osobę do tego upoważnioną pod rygorem odrzucenia oferty.</w:t>
      </w:r>
    </w:p>
    <w:p w14:paraId="5EFCAE9F" w14:textId="77777777" w:rsidR="00586ED9" w:rsidRPr="00E0650F" w:rsidRDefault="00677D43"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Zamawiający </w:t>
      </w:r>
      <w:r w:rsidRPr="00E0650F">
        <w:rPr>
          <w:rFonts w:asciiTheme="minorHAnsi" w:hAnsiTheme="minorHAnsi" w:cstheme="minorHAnsi"/>
          <w:sz w:val="22"/>
          <w:szCs w:val="22"/>
          <w:u w:val="single"/>
        </w:rPr>
        <w:t>dopuszcza</w:t>
      </w:r>
      <w:r w:rsidRPr="00E0650F">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E0650F" w:rsidRDefault="00586ED9" w:rsidP="00E0650F">
      <w:pPr>
        <w:pStyle w:val="NormalnyWeb"/>
        <w:spacing w:line="360" w:lineRule="auto"/>
        <w:jc w:val="both"/>
        <w:rPr>
          <w:rFonts w:asciiTheme="minorHAnsi" w:hAnsiTheme="minorHAnsi" w:cstheme="minorHAnsi"/>
          <w:sz w:val="10"/>
          <w:szCs w:val="10"/>
        </w:rPr>
      </w:pPr>
    </w:p>
    <w:p w14:paraId="5EC10CE7" w14:textId="77777777" w:rsidR="00586ED9" w:rsidRPr="00E0650F" w:rsidRDefault="00586ED9" w:rsidP="00E0650F">
      <w:pPr>
        <w:pStyle w:val="NormalnyWeb"/>
        <w:spacing w:line="360" w:lineRule="auto"/>
        <w:jc w:val="both"/>
        <w:rPr>
          <w:rFonts w:asciiTheme="minorHAnsi" w:hAnsiTheme="minorHAnsi" w:cstheme="minorHAnsi"/>
          <w:color w:val="0000FF"/>
          <w:sz w:val="22"/>
          <w:szCs w:val="22"/>
        </w:rPr>
      </w:pPr>
      <w:r w:rsidRPr="00E0650F">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6.6.1.</w:t>
      </w:r>
      <w:r w:rsidRPr="00E0650F">
        <w:rPr>
          <w:rFonts w:asciiTheme="minorHAnsi" w:hAnsiTheme="minorHAnsi" w:cstheme="minorHAnsi"/>
          <w:color w:val="BF8F00" w:themeColor="accent4" w:themeShade="BF"/>
          <w:sz w:val="22"/>
          <w:szCs w:val="22"/>
        </w:rPr>
        <w:t xml:space="preserve"> </w:t>
      </w:r>
      <w:r w:rsidRPr="00E0650F">
        <w:rPr>
          <w:rStyle w:val="Pogrubienie"/>
          <w:rFonts w:asciiTheme="minorHAnsi" w:hAnsiTheme="minorHAnsi" w:cstheme="minorHAnsi"/>
          <w:color w:val="FF0000"/>
          <w:sz w:val="22"/>
          <w:szCs w:val="22"/>
          <w:u w:val="single"/>
        </w:rPr>
        <w:t>Pełnomocnictwo</w:t>
      </w:r>
      <w:r w:rsidRPr="00E0650F">
        <w:rPr>
          <w:rFonts w:asciiTheme="minorHAnsi" w:hAnsiTheme="minorHAnsi" w:cstheme="minorHAnsi"/>
          <w:color w:val="BF8F00" w:themeColor="accent4" w:themeShade="BF"/>
          <w:sz w:val="22"/>
          <w:szCs w:val="22"/>
        </w:rPr>
        <w:t xml:space="preserve"> </w:t>
      </w:r>
      <w:r w:rsidRPr="00E0650F">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6.6.2.  </w:t>
      </w:r>
      <w:r w:rsidRPr="00E0650F">
        <w:rPr>
          <w:rStyle w:val="Pogrubienie"/>
          <w:rFonts w:asciiTheme="minorHAnsi" w:hAnsiTheme="minorHAnsi" w:cstheme="minorHAnsi"/>
          <w:color w:val="FF0000"/>
          <w:sz w:val="22"/>
          <w:szCs w:val="22"/>
          <w:u w:val="single"/>
        </w:rPr>
        <w:t>Pełnomocnictwo</w:t>
      </w:r>
      <w:r w:rsidRPr="00E0650F">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color w:val="000000"/>
          <w:sz w:val="22"/>
          <w:szCs w:val="22"/>
        </w:rPr>
        <w:lastRenderedPageBreak/>
        <w:t>6.6.3. </w:t>
      </w:r>
      <w:r w:rsidR="00E9101C" w:rsidRPr="00E0650F">
        <w:rPr>
          <w:rFonts w:asciiTheme="minorHAnsi" w:hAnsiTheme="minorHAnsi" w:cstheme="minorHAnsi"/>
          <w:color w:val="000000"/>
          <w:sz w:val="22"/>
          <w:szCs w:val="22"/>
        </w:rPr>
        <w:t xml:space="preserve">W celu potwierdzenia braku podstaw do wykluczenia: </w:t>
      </w:r>
      <w:r w:rsidRPr="00E0650F">
        <w:rPr>
          <w:rFonts w:asciiTheme="minorHAnsi" w:hAnsiTheme="minorHAnsi" w:cstheme="minorHAnsi"/>
          <w:b/>
          <w:bCs/>
          <w:color w:val="FF0000"/>
          <w:sz w:val="22"/>
          <w:szCs w:val="22"/>
          <w:u w:val="single"/>
        </w:rPr>
        <w:t>Aktualny odpis</w:t>
      </w:r>
      <w:r w:rsidRPr="00E0650F">
        <w:rPr>
          <w:rFonts w:asciiTheme="minorHAnsi" w:hAnsiTheme="minorHAnsi" w:cstheme="minorHAnsi"/>
          <w:color w:val="FF0000"/>
          <w:sz w:val="22"/>
          <w:szCs w:val="22"/>
        </w:rPr>
        <w:t xml:space="preserve"> </w:t>
      </w:r>
      <w:r w:rsidRPr="00E0650F">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6.6.3.1 podmiotów posiadających osobowość prawną jak i spółek prawa handlowego nieposiadających osobowości prawnej – </w:t>
      </w:r>
      <w:r w:rsidRPr="00E0650F">
        <w:rPr>
          <w:rFonts w:asciiTheme="minorHAnsi" w:hAnsiTheme="minorHAnsi" w:cstheme="minorHAnsi"/>
          <w:i/>
          <w:iCs/>
          <w:sz w:val="22"/>
          <w:szCs w:val="22"/>
        </w:rPr>
        <w:t>wyciąg z Krajowego Rejestru Sądowego</w:t>
      </w:r>
      <w:r w:rsidRPr="00E0650F">
        <w:rPr>
          <w:rFonts w:asciiTheme="minorHAnsi" w:hAnsiTheme="minorHAnsi" w:cstheme="minorHAnsi"/>
          <w:sz w:val="22"/>
          <w:szCs w:val="22"/>
        </w:rPr>
        <w:t>,</w:t>
      </w:r>
    </w:p>
    <w:p w14:paraId="797CC9A7"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6.6.3.2 osób fizycznych wykonujących działalność gospodarczą – zaświadczenie o wpisie </w:t>
      </w:r>
      <w:r w:rsidRPr="00E0650F">
        <w:rPr>
          <w:rFonts w:asciiTheme="minorHAnsi" w:hAnsiTheme="minorHAnsi" w:cstheme="minorHAnsi"/>
          <w:i/>
          <w:iCs/>
          <w:sz w:val="22"/>
          <w:szCs w:val="22"/>
        </w:rPr>
        <w:t>do rejestru CEIDG (Centralna Ewidencja i Informacja o Działalności Gospodarczej),</w:t>
      </w:r>
    </w:p>
    <w:p w14:paraId="435113D0"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6.6.3.3 działalności prowadzonej w formie spółki cywilnej – </w:t>
      </w:r>
      <w:r w:rsidRPr="00E0650F">
        <w:rPr>
          <w:rFonts w:asciiTheme="minorHAnsi" w:hAnsiTheme="minorHAnsi" w:cstheme="minorHAnsi"/>
          <w:i/>
          <w:iCs/>
          <w:sz w:val="22"/>
          <w:szCs w:val="22"/>
        </w:rPr>
        <w:t>umowa spółki cywilnej oraz zaświadczenie o wpisie do ewidencji działalności gospodarczej każdego ze wspólników.</w:t>
      </w:r>
      <w:r w:rsidRPr="00E0650F">
        <w:rPr>
          <w:rFonts w:asciiTheme="minorHAnsi" w:hAnsiTheme="minorHAnsi" w:cstheme="minorHAnsi"/>
          <w:sz w:val="22"/>
          <w:szCs w:val="22"/>
        </w:rPr>
        <w:t xml:space="preserve"> </w:t>
      </w:r>
    </w:p>
    <w:p w14:paraId="1871EE0D" w14:textId="77777777" w:rsidR="00C91FC1" w:rsidRPr="00E0650F" w:rsidRDefault="00C91FC1" w:rsidP="00E0650F">
      <w:pPr>
        <w:pStyle w:val="NormalnyWeb"/>
        <w:spacing w:line="360" w:lineRule="auto"/>
        <w:jc w:val="both"/>
        <w:rPr>
          <w:rFonts w:asciiTheme="minorHAnsi" w:hAnsiTheme="minorHAnsi" w:cstheme="minorHAnsi"/>
          <w:sz w:val="10"/>
          <w:szCs w:val="10"/>
        </w:rPr>
      </w:pPr>
    </w:p>
    <w:p w14:paraId="65C63A3E"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b/>
          <w:bCs/>
          <w:sz w:val="22"/>
          <w:szCs w:val="22"/>
          <w:u w:val="single"/>
        </w:rPr>
        <w:t>lub</w:t>
      </w:r>
    </w:p>
    <w:p w14:paraId="468B3613" w14:textId="77777777" w:rsidR="003267B4"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E0650F" w:rsidRDefault="00586ED9" w:rsidP="00E0650F">
      <w:pPr>
        <w:pStyle w:val="NormalnyWeb"/>
        <w:spacing w:line="360" w:lineRule="auto"/>
        <w:jc w:val="both"/>
        <w:rPr>
          <w:rFonts w:asciiTheme="minorHAnsi" w:hAnsiTheme="minorHAnsi" w:cstheme="minorHAnsi"/>
          <w:sz w:val="2"/>
          <w:szCs w:val="2"/>
        </w:rPr>
      </w:pPr>
      <w:r w:rsidRPr="00E0650F">
        <w:rPr>
          <w:rFonts w:asciiTheme="minorHAnsi" w:hAnsiTheme="minorHAnsi" w:cstheme="minorHAnsi"/>
          <w:sz w:val="12"/>
          <w:szCs w:val="12"/>
        </w:rPr>
        <w:t> </w:t>
      </w:r>
    </w:p>
    <w:p w14:paraId="363B3FC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w:t>
      </w:r>
      <w:r w:rsidRPr="00E0650F">
        <w:rPr>
          <w:rStyle w:val="Pogrubienie"/>
          <w:rFonts w:asciiTheme="minorHAnsi" w:hAnsiTheme="minorHAnsi" w:cstheme="minorHAnsi"/>
          <w:color w:val="000000"/>
          <w:sz w:val="22"/>
          <w:szCs w:val="22"/>
        </w:rPr>
        <w:t>6.7.</w:t>
      </w:r>
      <w:r w:rsidRPr="00E0650F">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color w:val="000000"/>
          <w:sz w:val="22"/>
          <w:szCs w:val="22"/>
        </w:rPr>
        <w:t>6.8.</w:t>
      </w:r>
      <w:r w:rsidRPr="00E0650F">
        <w:rPr>
          <w:rFonts w:asciiTheme="minorHAnsi" w:hAnsiTheme="minorHAnsi" w:cstheme="minorHAnsi"/>
          <w:color w:val="000000"/>
          <w:sz w:val="22"/>
          <w:szCs w:val="22"/>
        </w:rPr>
        <w:t xml:space="preserve"> O</w:t>
      </w:r>
      <w:r w:rsidRPr="00E0650F">
        <w:rPr>
          <w:rFonts w:asciiTheme="minorHAnsi" w:hAnsiTheme="minorHAnsi" w:cstheme="minorHAnsi"/>
          <w:sz w:val="22"/>
          <w:szCs w:val="22"/>
        </w:rPr>
        <w:t xml:space="preserve">fertę składa się  pod rygorem nieważności w formie elektronicznej jako załącznik do e-mail </w:t>
      </w:r>
      <w:r w:rsidRPr="00E0650F">
        <w:rPr>
          <w:rFonts w:asciiTheme="minorHAnsi" w:hAnsiTheme="minorHAnsi" w:cstheme="minorHAnsi"/>
          <w:b/>
          <w:sz w:val="22"/>
          <w:szCs w:val="22"/>
        </w:rPr>
        <w:t>lub</w:t>
      </w:r>
      <w:r w:rsidRPr="00E0650F">
        <w:rPr>
          <w:rFonts w:asciiTheme="minorHAnsi" w:hAnsiTheme="minorHAnsi" w:cstheme="minorHAnsi"/>
          <w:sz w:val="22"/>
          <w:szCs w:val="22"/>
        </w:rPr>
        <w:t xml:space="preserve"> </w:t>
      </w:r>
      <w:r w:rsidR="00511BC9" w:rsidRPr="00E0650F">
        <w:rPr>
          <w:rFonts w:asciiTheme="minorHAnsi" w:hAnsiTheme="minorHAnsi" w:cstheme="minorHAnsi"/>
          <w:sz w:val="22"/>
          <w:szCs w:val="22"/>
        </w:rPr>
        <w:br/>
      </w:r>
      <w:r w:rsidR="00616205" w:rsidRPr="00E0650F">
        <w:rPr>
          <w:rFonts w:asciiTheme="minorHAnsi" w:hAnsiTheme="minorHAnsi" w:cstheme="minorHAnsi"/>
          <w:sz w:val="22"/>
          <w:szCs w:val="22"/>
        </w:rPr>
        <w:t>w zamkniętej kopercie</w:t>
      </w:r>
      <w:r w:rsidRPr="00E0650F">
        <w:rPr>
          <w:rFonts w:asciiTheme="minorHAnsi" w:hAnsiTheme="minorHAnsi" w:cstheme="minorHAnsi"/>
          <w:sz w:val="22"/>
          <w:szCs w:val="22"/>
        </w:rPr>
        <w:t xml:space="preserve">. </w:t>
      </w:r>
    </w:p>
    <w:p w14:paraId="112A807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6.9.</w:t>
      </w:r>
      <w:r w:rsidRPr="00E0650F">
        <w:rPr>
          <w:rFonts w:asciiTheme="minorHAnsi" w:hAnsiTheme="minorHAnsi" w:cstheme="minorHAnsi"/>
          <w:sz w:val="22"/>
          <w:szCs w:val="22"/>
        </w:rPr>
        <w:t xml:space="preserve"> Oferta musi być napisana w języku polskim </w:t>
      </w:r>
      <w:r w:rsidR="00B57AB0" w:rsidRPr="00E0650F">
        <w:rPr>
          <w:rFonts w:asciiTheme="minorHAnsi" w:hAnsiTheme="minorHAnsi" w:cstheme="minorHAnsi"/>
          <w:sz w:val="22"/>
          <w:szCs w:val="22"/>
        </w:rPr>
        <w:t xml:space="preserve">na </w:t>
      </w:r>
      <w:r w:rsidRPr="00E0650F">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6.10.</w:t>
      </w:r>
      <w:r w:rsidRPr="00E0650F">
        <w:rPr>
          <w:rFonts w:asciiTheme="minorHAnsi" w:hAnsiTheme="minorHAnsi" w:cstheme="minorHAnsi"/>
          <w:b/>
          <w:bCs/>
          <w:sz w:val="22"/>
          <w:szCs w:val="22"/>
        </w:rPr>
        <w:t xml:space="preserve"> </w:t>
      </w:r>
      <w:r w:rsidRPr="00E0650F">
        <w:rPr>
          <w:rFonts w:asciiTheme="minorHAnsi" w:hAnsiTheme="minorHAnsi" w:cstheme="minorHAnsi"/>
          <w:sz w:val="22"/>
          <w:szCs w:val="22"/>
        </w:rPr>
        <w:t>Zaleca się, by każda zapisana strona oferty była ponumerowana kolejnymi numerami.</w:t>
      </w:r>
    </w:p>
    <w:p w14:paraId="31CD34E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6.11.</w:t>
      </w:r>
      <w:r w:rsidRPr="00E0650F">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6.12. </w:t>
      </w:r>
      <w:r w:rsidRPr="00E0650F">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E0650F">
        <w:rPr>
          <w:rStyle w:val="Pogrubienie"/>
          <w:rFonts w:asciiTheme="minorHAnsi" w:hAnsiTheme="minorHAnsi" w:cstheme="minorHAnsi"/>
          <w:color w:val="385623" w:themeColor="accent6" w:themeShade="80"/>
          <w:sz w:val="22"/>
          <w:szCs w:val="22"/>
        </w:rPr>
        <w:t xml:space="preserve"> </w:t>
      </w:r>
      <w:hyperlink r:id="rId9" w:history="1">
        <w:r w:rsidR="006751FC" w:rsidRPr="00E0650F">
          <w:rPr>
            <w:rStyle w:val="Hipercze"/>
            <w:rFonts w:asciiTheme="minorHAnsi" w:hAnsiTheme="minorHAnsi" w:cstheme="minorHAnsi"/>
            <w:sz w:val="22"/>
            <w:szCs w:val="22"/>
          </w:rPr>
          <w:t>zamowienia@wspr.olsztyn.pl</w:t>
        </w:r>
      </w:hyperlink>
      <w:r w:rsidRPr="00E0650F">
        <w:rPr>
          <w:rFonts w:asciiTheme="minorHAnsi" w:hAnsiTheme="minorHAnsi" w:cstheme="minorHAnsi"/>
          <w:sz w:val="22"/>
          <w:szCs w:val="22"/>
        </w:rPr>
        <w:t xml:space="preserve"> lub w formie pisemnej za pośrednictwem posłańca lub osobiście.</w:t>
      </w:r>
    </w:p>
    <w:p w14:paraId="51C687D9" w14:textId="77777777" w:rsidR="00586ED9" w:rsidRPr="00E0650F" w:rsidRDefault="00586ED9" w:rsidP="00E0650F">
      <w:pPr>
        <w:pStyle w:val="NormalnyWeb"/>
        <w:spacing w:line="360" w:lineRule="auto"/>
        <w:jc w:val="both"/>
        <w:rPr>
          <w:rFonts w:asciiTheme="minorHAnsi" w:hAnsiTheme="minorHAnsi" w:cstheme="minorHAnsi"/>
          <w:sz w:val="12"/>
          <w:szCs w:val="12"/>
        </w:rPr>
      </w:pPr>
      <w:r w:rsidRPr="00E0650F">
        <w:rPr>
          <w:rFonts w:asciiTheme="minorHAnsi" w:hAnsiTheme="minorHAnsi" w:cstheme="minorHAnsi"/>
          <w:sz w:val="12"/>
          <w:szCs w:val="12"/>
        </w:rPr>
        <w:t> </w:t>
      </w:r>
    </w:p>
    <w:p w14:paraId="4856792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b/>
          <w:bCs/>
          <w:color w:val="0000FF"/>
          <w:sz w:val="22"/>
          <w:szCs w:val="22"/>
        </w:rPr>
        <w:t xml:space="preserve">Oferta złożona </w:t>
      </w:r>
      <w:r w:rsidRPr="00E0650F">
        <w:rPr>
          <w:rFonts w:asciiTheme="minorHAnsi" w:hAnsiTheme="minorHAnsi" w:cstheme="minorHAnsi"/>
          <w:b/>
          <w:bCs/>
          <w:color w:val="0000FF"/>
          <w:sz w:val="22"/>
          <w:szCs w:val="22"/>
          <w:u w:val="single"/>
        </w:rPr>
        <w:t>w formie mailowej</w:t>
      </w:r>
      <w:r w:rsidRPr="00E0650F">
        <w:rPr>
          <w:rFonts w:asciiTheme="minorHAnsi" w:hAnsiTheme="minorHAnsi" w:cstheme="minorHAnsi"/>
          <w:b/>
          <w:bCs/>
          <w:sz w:val="22"/>
          <w:szCs w:val="22"/>
        </w:rPr>
        <w:t>:</w:t>
      </w:r>
      <w:r w:rsidRPr="00E0650F">
        <w:rPr>
          <w:rFonts w:asciiTheme="minorHAnsi" w:hAnsiTheme="minorHAnsi" w:cstheme="minorHAnsi"/>
          <w:sz w:val="22"/>
          <w:szCs w:val="22"/>
        </w:rPr>
        <w:t xml:space="preserve"> powinna być opisana w temacie wiadomości:</w:t>
      </w:r>
    </w:p>
    <w:p w14:paraId="3873C263" w14:textId="683200EE" w:rsidR="00586ED9" w:rsidRPr="00E0650F" w:rsidRDefault="004B7EA6" w:rsidP="00E0650F">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0650F">
        <w:rPr>
          <w:rStyle w:val="Pogrubienie"/>
          <w:rFonts w:asciiTheme="minorHAnsi" w:hAnsiTheme="minorHAnsi" w:cstheme="minorHAnsi"/>
          <w:color w:val="FF0000"/>
          <w:sz w:val="22"/>
          <w:szCs w:val="22"/>
          <w:u w:val="single"/>
        </w:rPr>
        <w:t xml:space="preserve">OFERTA – dot. </w:t>
      </w:r>
      <w:r w:rsidR="00982786" w:rsidRPr="00E0650F">
        <w:rPr>
          <w:rStyle w:val="Pogrubienie"/>
          <w:rFonts w:asciiTheme="minorHAnsi" w:hAnsiTheme="minorHAnsi" w:cstheme="minorHAnsi"/>
          <w:color w:val="FF0000"/>
          <w:sz w:val="22"/>
          <w:szCs w:val="22"/>
          <w:u w:val="single"/>
        </w:rPr>
        <w:t>SZP.225-</w:t>
      </w:r>
      <w:r w:rsidR="00E767DE" w:rsidRPr="00E0650F">
        <w:rPr>
          <w:rStyle w:val="Pogrubienie"/>
          <w:rFonts w:asciiTheme="minorHAnsi" w:hAnsiTheme="minorHAnsi" w:cstheme="minorHAnsi"/>
          <w:color w:val="FF0000"/>
          <w:sz w:val="22"/>
          <w:szCs w:val="22"/>
          <w:u w:val="single"/>
        </w:rPr>
        <w:t>3</w:t>
      </w:r>
      <w:r w:rsidR="00E0650F">
        <w:rPr>
          <w:rStyle w:val="Pogrubienie"/>
          <w:rFonts w:asciiTheme="minorHAnsi" w:hAnsiTheme="minorHAnsi" w:cstheme="minorHAnsi"/>
          <w:color w:val="FF0000"/>
          <w:sz w:val="22"/>
          <w:szCs w:val="22"/>
          <w:u w:val="single"/>
        </w:rPr>
        <w:t>6</w:t>
      </w:r>
      <w:r w:rsidR="00982786" w:rsidRPr="00E0650F">
        <w:rPr>
          <w:rStyle w:val="Pogrubienie"/>
          <w:rFonts w:asciiTheme="minorHAnsi" w:hAnsiTheme="minorHAnsi" w:cstheme="minorHAnsi"/>
          <w:color w:val="FF0000"/>
          <w:sz w:val="22"/>
          <w:szCs w:val="22"/>
          <w:u w:val="single"/>
        </w:rPr>
        <w:t>.202</w:t>
      </w:r>
      <w:r w:rsidR="00957782" w:rsidRPr="00E0650F">
        <w:rPr>
          <w:rStyle w:val="Pogrubienie"/>
          <w:rFonts w:asciiTheme="minorHAnsi" w:hAnsiTheme="minorHAnsi" w:cstheme="minorHAnsi"/>
          <w:color w:val="FF0000"/>
          <w:sz w:val="22"/>
          <w:szCs w:val="22"/>
          <w:u w:val="single"/>
        </w:rPr>
        <w:t>4</w:t>
      </w:r>
    </w:p>
    <w:p w14:paraId="4BF5204A" w14:textId="77777777" w:rsidR="00586ED9" w:rsidRPr="00E0650F" w:rsidRDefault="00586ED9" w:rsidP="00E0650F">
      <w:pPr>
        <w:pStyle w:val="NormalnyWeb"/>
        <w:spacing w:line="360" w:lineRule="auto"/>
        <w:jc w:val="center"/>
        <w:rPr>
          <w:rFonts w:asciiTheme="minorHAnsi" w:hAnsiTheme="minorHAnsi" w:cstheme="minorHAnsi"/>
          <w:sz w:val="16"/>
          <w:szCs w:val="16"/>
        </w:rPr>
      </w:pPr>
      <w:r w:rsidRPr="00E0650F">
        <w:rPr>
          <w:rFonts w:asciiTheme="minorHAnsi" w:hAnsiTheme="minorHAnsi" w:cstheme="minorHAnsi"/>
          <w:sz w:val="16"/>
          <w:szCs w:val="16"/>
        </w:rPr>
        <w:t> </w:t>
      </w:r>
    </w:p>
    <w:p w14:paraId="15E485EF" w14:textId="41E0C051" w:rsidR="00586ED9" w:rsidRPr="00E0650F" w:rsidRDefault="00586ED9" w:rsidP="00E0650F">
      <w:pPr>
        <w:pStyle w:val="NormalnyWeb"/>
        <w:spacing w:line="360" w:lineRule="auto"/>
        <w:jc w:val="both"/>
        <w:rPr>
          <w:rFonts w:asciiTheme="minorHAnsi" w:hAnsiTheme="minorHAnsi" w:cstheme="minorHAnsi"/>
          <w:color w:val="0000FF"/>
          <w:sz w:val="22"/>
          <w:szCs w:val="22"/>
        </w:rPr>
      </w:pPr>
      <w:r w:rsidRPr="00E0650F">
        <w:rPr>
          <w:rFonts w:asciiTheme="minorHAnsi" w:hAnsiTheme="minorHAnsi" w:cstheme="minorHAnsi"/>
          <w:b/>
          <w:bCs/>
          <w:color w:val="0000FF"/>
          <w:sz w:val="22"/>
          <w:szCs w:val="22"/>
        </w:rPr>
        <w:t xml:space="preserve">Oferta złożona </w:t>
      </w:r>
      <w:r w:rsidRPr="00E0650F">
        <w:rPr>
          <w:rFonts w:asciiTheme="minorHAnsi" w:hAnsiTheme="minorHAnsi" w:cstheme="minorHAnsi"/>
          <w:b/>
          <w:bCs/>
          <w:color w:val="0000FF"/>
          <w:sz w:val="22"/>
          <w:szCs w:val="22"/>
          <w:u w:val="single"/>
        </w:rPr>
        <w:t xml:space="preserve">w </w:t>
      </w:r>
      <w:r w:rsidR="00511BC9" w:rsidRPr="00E0650F">
        <w:rPr>
          <w:rFonts w:asciiTheme="minorHAnsi" w:hAnsiTheme="minorHAnsi" w:cstheme="minorHAnsi"/>
          <w:b/>
          <w:bCs/>
          <w:color w:val="0000FF"/>
          <w:sz w:val="22"/>
          <w:szCs w:val="22"/>
          <w:u w:val="single"/>
        </w:rPr>
        <w:t>zamkniętej kopercie</w:t>
      </w:r>
      <w:r w:rsidRPr="00E0650F">
        <w:rPr>
          <w:rFonts w:asciiTheme="minorHAnsi" w:hAnsiTheme="minorHAnsi" w:cstheme="minorHAnsi"/>
          <w:b/>
          <w:bCs/>
          <w:color w:val="0000FF"/>
          <w:sz w:val="22"/>
          <w:szCs w:val="22"/>
        </w:rPr>
        <w:t>:</w:t>
      </w:r>
    </w:p>
    <w:p w14:paraId="7AF2ED80" w14:textId="663EB9AB" w:rsidR="00586ED9" w:rsidRPr="00E0650F" w:rsidRDefault="00586ED9" w:rsidP="00E0650F">
      <w:pPr>
        <w:pStyle w:val="NormalnyWeb"/>
        <w:spacing w:line="360" w:lineRule="auto"/>
        <w:rPr>
          <w:rFonts w:asciiTheme="minorHAnsi" w:hAnsiTheme="minorHAnsi" w:cstheme="minorHAnsi"/>
          <w:sz w:val="22"/>
          <w:szCs w:val="22"/>
        </w:rPr>
      </w:pPr>
      <w:r w:rsidRPr="00E0650F">
        <w:rPr>
          <w:rFonts w:asciiTheme="minorHAnsi" w:hAnsiTheme="minorHAnsi" w:cstheme="minorHAnsi"/>
          <w:sz w:val="22"/>
          <w:szCs w:val="22"/>
        </w:rPr>
        <w:t>Koperta powinna być zaadresowana następująco:</w:t>
      </w:r>
    </w:p>
    <w:p w14:paraId="548E32DF"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0650F">
        <w:rPr>
          <w:rFonts w:asciiTheme="minorHAnsi" w:hAnsiTheme="minorHAnsi" w:cstheme="minorHAnsi"/>
          <w:b/>
          <w:bCs/>
          <w:sz w:val="22"/>
          <w:szCs w:val="22"/>
        </w:rPr>
        <w:t>Wojewódzka Stacja Pogotowia Ratunkowego w Olsztynie</w:t>
      </w:r>
    </w:p>
    <w:p w14:paraId="6E427A16"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0650F">
        <w:rPr>
          <w:rFonts w:asciiTheme="minorHAnsi" w:hAnsiTheme="minorHAnsi" w:cstheme="minorHAnsi"/>
          <w:b/>
          <w:bCs/>
          <w:sz w:val="22"/>
          <w:szCs w:val="22"/>
        </w:rPr>
        <w:t>ul. Pstrowskiego 28 B, 10-602 Olsztyn</w:t>
      </w:r>
    </w:p>
    <w:p w14:paraId="07529F79" w14:textId="77777777" w:rsidR="00586ED9" w:rsidRPr="00E0650F" w:rsidRDefault="00586ED9" w:rsidP="00E0650F">
      <w:pPr>
        <w:pStyle w:val="NormalnyWeb"/>
        <w:spacing w:line="360" w:lineRule="auto"/>
        <w:jc w:val="center"/>
        <w:rPr>
          <w:rFonts w:asciiTheme="minorHAnsi" w:hAnsiTheme="minorHAnsi" w:cstheme="minorHAnsi"/>
          <w:sz w:val="22"/>
          <w:szCs w:val="22"/>
        </w:rPr>
      </w:pPr>
      <w:r w:rsidRPr="00E0650F">
        <w:rPr>
          <w:rFonts w:asciiTheme="minorHAnsi" w:hAnsiTheme="minorHAnsi" w:cstheme="minorHAnsi"/>
          <w:sz w:val="22"/>
          <w:szCs w:val="22"/>
        </w:rPr>
        <w:lastRenderedPageBreak/>
        <w:t> </w:t>
      </w:r>
    </w:p>
    <w:p w14:paraId="07BC93A4" w14:textId="77777777" w:rsidR="00586ED9" w:rsidRPr="00E0650F" w:rsidRDefault="00586ED9" w:rsidP="00E0650F">
      <w:pPr>
        <w:pStyle w:val="NormalnyWeb"/>
        <w:spacing w:line="360" w:lineRule="auto"/>
        <w:jc w:val="center"/>
        <w:rPr>
          <w:rFonts w:asciiTheme="minorHAnsi" w:hAnsiTheme="minorHAnsi" w:cstheme="minorHAnsi"/>
          <w:sz w:val="22"/>
          <w:szCs w:val="22"/>
        </w:rPr>
      </w:pPr>
      <w:r w:rsidRPr="00E0650F">
        <w:rPr>
          <w:rFonts w:asciiTheme="minorHAnsi" w:hAnsiTheme="minorHAnsi" w:cstheme="minorHAnsi"/>
          <w:sz w:val="22"/>
          <w:szCs w:val="22"/>
        </w:rPr>
        <w:t>oraz opisana:</w:t>
      </w:r>
    </w:p>
    <w:p w14:paraId="6878B445" w14:textId="77777777" w:rsidR="00586ED9" w:rsidRPr="00E0650F" w:rsidRDefault="00586ED9" w:rsidP="00E0650F">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0650F">
        <w:rPr>
          <w:rFonts w:asciiTheme="minorHAnsi" w:hAnsiTheme="minorHAnsi" w:cstheme="minorHAnsi"/>
          <w:sz w:val="22"/>
          <w:szCs w:val="22"/>
        </w:rPr>
        <w:t> NAZWA I ADRES WYKONAWCY</w:t>
      </w:r>
    </w:p>
    <w:p w14:paraId="79A8B605" w14:textId="77777777" w:rsidR="00586ED9" w:rsidRPr="00E0650F" w:rsidRDefault="00586ED9" w:rsidP="00E0650F">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0650F">
        <w:rPr>
          <w:rFonts w:asciiTheme="minorHAnsi" w:hAnsiTheme="minorHAnsi" w:cstheme="minorHAnsi"/>
          <w:sz w:val="22"/>
          <w:szCs w:val="22"/>
        </w:rPr>
        <w:t>oraz nr faksu/lub adres mailowy</w:t>
      </w:r>
    </w:p>
    <w:p w14:paraId="4F110CEF" w14:textId="77777777" w:rsidR="00E0650F" w:rsidRDefault="00166AAF" w:rsidP="00E0650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E0650F">
        <w:rPr>
          <w:rFonts w:asciiTheme="minorHAnsi" w:hAnsiTheme="minorHAnsi" w:cstheme="minorHAnsi"/>
          <w:b/>
          <w:bCs/>
          <w:color w:val="0000FF"/>
          <w:sz w:val="22"/>
          <w:szCs w:val="22"/>
          <w:u w:val="single"/>
        </w:rPr>
        <w:t>OFERTA  </w:t>
      </w:r>
      <w:r w:rsidR="00982786" w:rsidRPr="00E0650F">
        <w:rPr>
          <w:rFonts w:asciiTheme="minorHAnsi" w:hAnsiTheme="minorHAnsi" w:cstheme="minorHAnsi"/>
          <w:b/>
          <w:bCs/>
          <w:color w:val="0000FF"/>
          <w:sz w:val="22"/>
          <w:szCs w:val="22"/>
          <w:u w:val="single"/>
        </w:rPr>
        <w:t>SZP.225-</w:t>
      </w:r>
      <w:r w:rsidR="00E767DE" w:rsidRPr="00E0650F">
        <w:rPr>
          <w:rFonts w:asciiTheme="minorHAnsi" w:hAnsiTheme="minorHAnsi" w:cstheme="minorHAnsi"/>
          <w:b/>
          <w:bCs/>
          <w:color w:val="0000FF"/>
          <w:sz w:val="22"/>
          <w:szCs w:val="22"/>
          <w:u w:val="single"/>
        </w:rPr>
        <w:t>3</w:t>
      </w:r>
      <w:r w:rsidR="00E0650F">
        <w:rPr>
          <w:rFonts w:asciiTheme="minorHAnsi" w:hAnsiTheme="minorHAnsi" w:cstheme="minorHAnsi"/>
          <w:b/>
          <w:bCs/>
          <w:color w:val="0000FF"/>
          <w:sz w:val="22"/>
          <w:szCs w:val="22"/>
          <w:u w:val="single"/>
        </w:rPr>
        <w:t>6</w:t>
      </w:r>
      <w:r w:rsidR="00982786" w:rsidRPr="00E0650F">
        <w:rPr>
          <w:rFonts w:asciiTheme="minorHAnsi" w:hAnsiTheme="minorHAnsi" w:cstheme="minorHAnsi"/>
          <w:b/>
          <w:bCs/>
          <w:color w:val="0000FF"/>
          <w:sz w:val="22"/>
          <w:szCs w:val="22"/>
          <w:u w:val="single"/>
        </w:rPr>
        <w:t>.202</w:t>
      </w:r>
      <w:r w:rsidR="00957782" w:rsidRPr="00E0650F">
        <w:rPr>
          <w:rFonts w:asciiTheme="minorHAnsi" w:hAnsiTheme="minorHAnsi" w:cstheme="minorHAnsi"/>
          <w:b/>
          <w:bCs/>
          <w:color w:val="0000FF"/>
          <w:sz w:val="22"/>
          <w:szCs w:val="22"/>
          <w:u w:val="single"/>
        </w:rPr>
        <w:t>4</w:t>
      </w:r>
    </w:p>
    <w:p w14:paraId="1CB139B6" w14:textId="62B4D9B6" w:rsidR="00E0650F" w:rsidRPr="00E0650F" w:rsidRDefault="00E0650F" w:rsidP="00E0650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Cs/>
          <w:sz w:val="20"/>
          <w:szCs w:val="20"/>
          <w:u w:val="single"/>
        </w:rPr>
      </w:pPr>
      <w:r w:rsidRPr="00E0650F">
        <w:rPr>
          <w:rFonts w:asciiTheme="minorHAnsi" w:hAnsiTheme="minorHAnsi" w:cstheme="minorHAnsi"/>
          <w:bCs/>
          <w:i/>
          <w:sz w:val="22"/>
          <w:szCs w:val="22"/>
        </w:rPr>
        <w:t>„Świadczenie usług telekomunikacyjnych w zakresie telefonii komórkowej oraz bezprzewodowej transmisji danych wraz z zakupem nowych aparatów telefonicznych”</w:t>
      </w:r>
    </w:p>
    <w:p w14:paraId="09931134" w14:textId="7445104D" w:rsidR="00586ED9" w:rsidRPr="00E0650F" w:rsidRDefault="00BF2CC0" w:rsidP="00E0650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E0650F">
        <w:rPr>
          <w:rFonts w:asciiTheme="minorHAnsi" w:hAnsiTheme="minorHAnsi" w:cstheme="minorHAnsi"/>
          <w:b/>
          <w:bCs/>
          <w:sz w:val="22"/>
          <w:szCs w:val="22"/>
          <w:u w:val="single"/>
        </w:rPr>
        <w:t xml:space="preserve"> </w:t>
      </w:r>
      <w:r w:rsidR="00586ED9" w:rsidRPr="00E0650F">
        <w:rPr>
          <w:rFonts w:asciiTheme="minorHAnsi" w:hAnsiTheme="minorHAnsi" w:cstheme="minorHAnsi"/>
          <w:b/>
          <w:bCs/>
          <w:sz w:val="22"/>
          <w:szCs w:val="22"/>
          <w:u w:val="single"/>
        </w:rPr>
        <w:t>Nie otwierać przed dniem ……………… r. do godziny …………….</w:t>
      </w:r>
    </w:p>
    <w:p w14:paraId="6A07B46E" w14:textId="77777777" w:rsidR="00586ED9" w:rsidRPr="00E0650F" w:rsidRDefault="00586ED9" w:rsidP="00E0650F">
      <w:pPr>
        <w:pStyle w:val="NormalnyWeb"/>
        <w:spacing w:line="360" w:lineRule="auto"/>
        <w:jc w:val="both"/>
        <w:rPr>
          <w:rFonts w:asciiTheme="minorHAnsi" w:hAnsiTheme="minorHAnsi" w:cstheme="minorHAnsi"/>
          <w:sz w:val="14"/>
          <w:szCs w:val="14"/>
        </w:rPr>
      </w:pPr>
      <w:r w:rsidRPr="00E0650F">
        <w:rPr>
          <w:rFonts w:asciiTheme="minorHAnsi" w:hAnsiTheme="minorHAnsi" w:cstheme="minorHAnsi"/>
          <w:sz w:val="20"/>
          <w:szCs w:val="20"/>
        </w:rPr>
        <w:t> </w:t>
      </w:r>
    </w:p>
    <w:p w14:paraId="44A1D72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6.13.</w:t>
      </w:r>
      <w:r w:rsidRPr="00E0650F">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6.14.</w:t>
      </w:r>
      <w:r w:rsidRPr="00E0650F">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i/>
          <w:iCs/>
          <w:sz w:val="22"/>
          <w:szCs w:val="22"/>
        </w:rPr>
        <w:t xml:space="preserve">a) w formie mailowej: </w:t>
      </w:r>
      <w:r w:rsidRPr="00E0650F">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b) </w:t>
      </w:r>
      <w:r w:rsidRPr="00E0650F">
        <w:rPr>
          <w:rFonts w:asciiTheme="minorHAnsi" w:hAnsiTheme="minorHAnsi" w:cstheme="minorHAnsi"/>
          <w:i/>
          <w:iCs/>
          <w:sz w:val="22"/>
          <w:szCs w:val="22"/>
        </w:rPr>
        <w:t>w formie pisemne</w:t>
      </w:r>
      <w:r w:rsidR="00997B6E" w:rsidRPr="00E0650F">
        <w:rPr>
          <w:rFonts w:asciiTheme="minorHAnsi" w:hAnsiTheme="minorHAnsi" w:cstheme="minorHAnsi"/>
          <w:i/>
          <w:iCs/>
          <w:sz w:val="22"/>
          <w:szCs w:val="22"/>
        </w:rPr>
        <w:t>j</w:t>
      </w:r>
      <w:r w:rsidR="00000B77" w:rsidRPr="00E0650F">
        <w:rPr>
          <w:rFonts w:asciiTheme="minorHAnsi" w:hAnsiTheme="minorHAnsi" w:cstheme="minorHAnsi"/>
          <w:i/>
          <w:iCs/>
          <w:sz w:val="22"/>
          <w:szCs w:val="22"/>
        </w:rPr>
        <w:t xml:space="preserve"> (tj. w oryginale</w:t>
      </w:r>
      <w:r w:rsidRPr="00E0650F">
        <w:rPr>
          <w:rFonts w:asciiTheme="minorHAnsi" w:hAnsiTheme="minorHAnsi" w:cstheme="minorHAnsi"/>
          <w:i/>
          <w:iCs/>
          <w:sz w:val="22"/>
          <w:szCs w:val="22"/>
        </w:rPr>
        <w:t>)</w:t>
      </w:r>
      <w:r w:rsidRPr="00E0650F">
        <w:rPr>
          <w:rFonts w:asciiTheme="minorHAnsi" w:hAnsiTheme="minorHAnsi" w:cstheme="minorHAnsi"/>
          <w:b/>
          <w:bCs/>
          <w:sz w:val="22"/>
          <w:szCs w:val="22"/>
        </w:rPr>
        <w:t xml:space="preserve">: </w:t>
      </w:r>
      <w:r w:rsidRPr="00E0650F">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6.15.</w:t>
      </w:r>
      <w:r w:rsidRPr="00E0650F">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E0650F">
        <w:rPr>
          <w:rFonts w:asciiTheme="minorHAnsi" w:hAnsiTheme="minorHAnsi" w:cstheme="minorHAnsi"/>
          <w:sz w:val="22"/>
          <w:szCs w:val="22"/>
        </w:rPr>
        <w:t>ji (tekst jednolity: Dz. U. 202</w:t>
      </w:r>
      <w:r w:rsidR="00113736" w:rsidRPr="00E0650F">
        <w:rPr>
          <w:rFonts w:asciiTheme="minorHAnsi" w:hAnsiTheme="minorHAnsi" w:cstheme="minorHAnsi"/>
          <w:sz w:val="22"/>
          <w:szCs w:val="22"/>
        </w:rPr>
        <w:t>2</w:t>
      </w:r>
      <w:r w:rsidR="00F87110" w:rsidRPr="00E0650F">
        <w:rPr>
          <w:rFonts w:asciiTheme="minorHAnsi" w:hAnsiTheme="minorHAnsi" w:cstheme="minorHAnsi"/>
          <w:sz w:val="22"/>
          <w:szCs w:val="22"/>
        </w:rPr>
        <w:t xml:space="preserve"> poz. </w:t>
      </w:r>
      <w:r w:rsidR="00113736" w:rsidRPr="00E0650F">
        <w:rPr>
          <w:rFonts w:asciiTheme="minorHAnsi" w:hAnsiTheme="minorHAnsi" w:cstheme="minorHAnsi"/>
          <w:sz w:val="22"/>
          <w:szCs w:val="22"/>
        </w:rPr>
        <w:t>1233</w:t>
      </w:r>
      <w:r w:rsidRPr="00E0650F">
        <w:rPr>
          <w:rFonts w:asciiTheme="minorHAnsi" w:hAnsiTheme="minorHAnsi" w:cstheme="minorHAnsi"/>
          <w:sz w:val="22"/>
          <w:szCs w:val="22"/>
        </w:rPr>
        <w:t xml:space="preserve"> z późn. zm.) rozumie się </w:t>
      </w:r>
      <w:r w:rsidRPr="00E0650F">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E0650F">
        <w:rPr>
          <w:rFonts w:asciiTheme="minorHAnsi" w:hAnsiTheme="minorHAnsi" w:cstheme="minorHAnsi"/>
          <w:sz w:val="22"/>
          <w:szCs w:val="22"/>
        </w:rPr>
        <w:t xml:space="preserve"> Zamawiający zaleca, aby informacje </w:t>
      </w:r>
      <w:r w:rsidRPr="00E0650F">
        <w:rPr>
          <w:rFonts w:asciiTheme="minorHAnsi" w:hAnsiTheme="minorHAnsi" w:cstheme="minorHAnsi"/>
          <w:sz w:val="22"/>
          <w:szCs w:val="22"/>
        </w:rPr>
        <w:lastRenderedPageBreak/>
        <w:t>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E0650F" w:rsidRDefault="00586ED9" w:rsidP="00E0650F">
      <w:pPr>
        <w:pStyle w:val="NormalnyWeb"/>
        <w:spacing w:line="360" w:lineRule="auto"/>
        <w:jc w:val="both"/>
        <w:rPr>
          <w:rFonts w:asciiTheme="minorHAnsi" w:hAnsiTheme="minorHAnsi" w:cstheme="minorHAnsi"/>
          <w:sz w:val="16"/>
          <w:szCs w:val="16"/>
        </w:rPr>
      </w:pPr>
      <w:r w:rsidRPr="00E0650F">
        <w:rPr>
          <w:rFonts w:asciiTheme="minorHAnsi" w:hAnsiTheme="minorHAnsi" w:cstheme="minorHAnsi"/>
          <w:sz w:val="16"/>
          <w:szCs w:val="16"/>
        </w:rPr>
        <w:t> </w:t>
      </w:r>
    </w:p>
    <w:p w14:paraId="21DBF9D0"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0650F">
        <w:rPr>
          <w:rStyle w:val="Pogrubienie"/>
          <w:rFonts w:asciiTheme="minorHAnsi" w:hAnsiTheme="minorHAnsi" w:cstheme="minorHAnsi"/>
          <w:color w:val="385623" w:themeColor="accent6" w:themeShade="80"/>
          <w:sz w:val="22"/>
          <w:szCs w:val="22"/>
        </w:rPr>
        <w:t xml:space="preserve">VII Termin składnia ofert: </w:t>
      </w:r>
    </w:p>
    <w:p w14:paraId="0F0B7815" w14:textId="759E0F55"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b/>
          <w:sz w:val="22"/>
          <w:szCs w:val="22"/>
        </w:rPr>
        <w:t>7.1.</w:t>
      </w:r>
      <w:r w:rsidRPr="00E0650F">
        <w:rPr>
          <w:rFonts w:asciiTheme="minorHAnsi" w:hAnsiTheme="minorHAnsi" w:cstheme="minorHAnsi"/>
          <w:sz w:val="22"/>
          <w:szCs w:val="22"/>
        </w:rPr>
        <w:t xml:space="preserve"> Ofertę należy złożyć </w:t>
      </w:r>
      <w:r w:rsidRPr="00E0650F">
        <w:rPr>
          <w:rStyle w:val="Pogrubienie"/>
          <w:rFonts w:asciiTheme="minorHAnsi" w:hAnsiTheme="minorHAnsi" w:cstheme="minorHAnsi"/>
          <w:sz w:val="22"/>
          <w:szCs w:val="22"/>
        </w:rPr>
        <w:t>w formie skanu</w:t>
      </w:r>
      <w:r w:rsidR="004977CF" w:rsidRPr="00E0650F">
        <w:rPr>
          <w:rStyle w:val="Pogrubienie"/>
          <w:rFonts w:asciiTheme="minorHAnsi" w:hAnsiTheme="minorHAnsi" w:cstheme="minorHAnsi"/>
          <w:sz w:val="22"/>
          <w:szCs w:val="22"/>
        </w:rPr>
        <w:t xml:space="preserve"> lub w oryginale</w:t>
      </w:r>
      <w:r w:rsidRPr="00E0650F">
        <w:rPr>
          <w:rStyle w:val="Pogrubienie"/>
          <w:rFonts w:asciiTheme="minorHAnsi" w:hAnsiTheme="minorHAnsi" w:cstheme="minorHAnsi"/>
          <w:sz w:val="22"/>
          <w:szCs w:val="22"/>
        </w:rPr>
        <w:t xml:space="preserve"> drogą mailową lub w </w:t>
      </w:r>
      <w:r w:rsidR="004977CF" w:rsidRPr="00E0650F">
        <w:rPr>
          <w:rStyle w:val="Pogrubienie"/>
          <w:rFonts w:asciiTheme="minorHAnsi" w:hAnsiTheme="minorHAnsi" w:cstheme="minorHAnsi"/>
          <w:sz w:val="22"/>
          <w:szCs w:val="22"/>
        </w:rPr>
        <w:t>zamkniętej kopercie</w:t>
      </w:r>
      <w:r w:rsidRPr="00E0650F">
        <w:rPr>
          <w:rFonts w:asciiTheme="minorHAnsi" w:hAnsiTheme="minorHAnsi" w:cstheme="minorHAnsi"/>
          <w:sz w:val="22"/>
          <w:szCs w:val="22"/>
        </w:rPr>
        <w:t xml:space="preserve"> na adres Zamawiającego </w:t>
      </w:r>
      <w:hyperlink r:id="rId10" w:history="1">
        <w:r w:rsidRPr="00E0650F">
          <w:rPr>
            <w:rStyle w:val="Pogrubienie"/>
            <w:rFonts w:asciiTheme="minorHAnsi" w:hAnsiTheme="minorHAnsi" w:cstheme="minorHAnsi"/>
            <w:color w:val="0000FF"/>
            <w:sz w:val="22"/>
            <w:szCs w:val="22"/>
            <w:u w:val="single"/>
          </w:rPr>
          <w:t>zamowienia@wspr.olsztyn.pl</w:t>
        </w:r>
      </w:hyperlink>
      <w:r w:rsidRPr="00E0650F">
        <w:rPr>
          <w:rFonts w:asciiTheme="minorHAnsi" w:hAnsiTheme="minorHAnsi" w:cstheme="minorHAnsi"/>
          <w:sz w:val="22"/>
          <w:szCs w:val="22"/>
        </w:rPr>
        <w:t>  lub: Wojewódzka Stacja Pogotowia Ratunkowego, ul. Pstrowskiego 28B, 10-602 Olsztyn, SEKRETARIAT do</w:t>
      </w:r>
      <w:r w:rsidR="000568FB" w:rsidRPr="00E0650F">
        <w:rPr>
          <w:rFonts w:asciiTheme="minorHAnsi" w:hAnsiTheme="minorHAnsi" w:cstheme="minorHAnsi"/>
          <w:sz w:val="22"/>
          <w:szCs w:val="22"/>
        </w:rPr>
        <w:t xml:space="preserve"> </w:t>
      </w:r>
      <w:r w:rsidR="00E0650F">
        <w:rPr>
          <w:rFonts w:asciiTheme="minorHAnsi" w:hAnsiTheme="minorHAnsi" w:cstheme="minorHAnsi"/>
          <w:b/>
          <w:color w:val="FF0000"/>
          <w:sz w:val="22"/>
          <w:szCs w:val="22"/>
          <w:u w:val="single"/>
        </w:rPr>
        <w:t>10</w:t>
      </w:r>
      <w:r w:rsidR="00643106" w:rsidRPr="00E0650F">
        <w:rPr>
          <w:rFonts w:asciiTheme="minorHAnsi" w:hAnsiTheme="minorHAnsi" w:cstheme="minorHAnsi"/>
          <w:b/>
          <w:color w:val="FF0000"/>
          <w:sz w:val="22"/>
          <w:szCs w:val="22"/>
          <w:u w:val="single"/>
        </w:rPr>
        <w:t>.0</w:t>
      </w:r>
      <w:r w:rsidR="00E0650F">
        <w:rPr>
          <w:rFonts w:asciiTheme="minorHAnsi" w:hAnsiTheme="minorHAnsi" w:cstheme="minorHAnsi"/>
          <w:b/>
          <w:color w:val="FF0000"/>
          <w:sz w:val="22"/>
          <w:szCs w:val="22"/>
          <w:u w:val="single"/>
        </w:rPr>
        <w:t>6</w:t>
      </w:r>
      <w:r w:rsidR="00643106" w:rsidRPr="00E0650F">
        <w:rPr>
          <w:rFonts w:asciiTheme="minorHAnsi" w:hAnsiTheme="minorHAnsi" w:cstheme="minorHAnsi"/>
          <w:b/>
          <w:color w:val="FF0000"/>
          <w:sz w:val="22"/>
          <w:szCs w:val="22"/>
          <w:u w:val="single"/>
        </w:rPr>
        <w:t>.</w:t>
      </w:r>
      <w:r w:rsidR="007761A0" w:rsidRPr="00E0650F">
        <w:rPr>
          <w:rStyle w:val="Pogrubienie"/>
          <w:rFonts w:asciiTheme="minorHAnsi" w:hAnsiTheme="minorHAnsi" w:cstheme="minorHAnsi"/>
          <w:color w:val="FF0000"/>
          <w:sz w:val="22"/>
          <w:szCs w:val="22"/>
          <w:u w:val="single"/>
        </w:rPr>
        <w:t>202</w:t>
      </w:r>
      <w:r w:rsidR="00957782" w:rsidRPr="00E0650F">
        <w:rPr>
          <w:rStyle w:val="Pogrubienie"/>
          <w:rFonts w:asciiTheme="minorHAnsi" w:hAnsiTheme="minorHAnsi" w:cstheme="minorHAnsi"/>
          <w:color w:val="FF0000"/>
          <w:sz w:val="22"/>
          <w:szCs w:val="22"/>
          <w:u w:val="single"/>
        </w:rPr>
        <w:t>4</w:t>
      </w:r>
      <w:r w:rsidR="002062EA" w:rsidRPr="00E0650F">
        <w:rPr>
          <w:rStyle w:val="Pogrubienie"/>
          <w:rFonts w:asciiTheme="minorHAnsi" w:hAnsiTheme="minorHAnsi" w:cstheme="minorHAnsi"/>
          <w:color w:val="FF0000"/>
          <w:sz w:val="22"/>
          <w:szCs w:val="22"/>
          <w:u w:val="single"/>
        </w:rPr>
        <w:t xml:space="preserve"> r. do godz. </w:t>
      </w:r>
      <w:r w:rsidR="00E0650F">
        <w:rPr>
          <w:rStyle w:val="Pogrubienie"/>
          <w:rFonts w:asciiTheme="minorHAnsi" w:hAnsiTheme="minorHAnsi" w:cstheme="minorHAnsi"/>
          <w:color w:val="FF0000"/>
          <w:sz w:val="22"/>
          <w:szCs w:val="22"/>
          <w:u w:val="single"/>
        </w:rPr>
        <w:t>10</w:t>
      </w:r>
      <w:r w:rsidR="000B4766" w:rsidRPr="00E0650F">
        <w:rPr>
          <w:rStyle w:val="Pogrubienie"/>
          <w:rFonts w:asciiTheme="minorHAnsi" w:hAnsiTheme="minorHAnsi" w:cstheme="minorHAnsi"/>
          <w:color w:val="FF0000"/>
          <w:sz w:val="22"/>
          <w:szCs w:val="22"/>
          <w:u w:val="single"/>
        </w:rPr>
        <w:t>.00</w:t>
      </w:r>
      <w:r w:rsidRPr="00E0650F">
        <w:rPr>
          <w:rStyle w:val="Pogrubienie"/>
          <w:rFonts w:asciiTheme="minorHAnsi" w:hAnsiTheme="minorHAnsi" w:cstheme="minorHAnsi"/>
          <w:color w:val="FF0000"/>
          <w:sz w:val="22"/>
          <w:szCs w:val="22"/>
        </w:rPr>
        <w:t>.</w:t>
      </w:r>
    </w:p>
    <w:p w14:paraId="460A7719"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7.2. </w:t>
      </w:r>
      <w:r w:rsidRPr="00E0650F">
        <w:rPr>
          <w:rFonts w:asciiTheme="minorHAnsi" w:hAnsiTheme="minorHAnsi" w:cstheme="minorHAnsi"/>
          <w:sz w:val="22"/>
          <w:szCs w:val="22"/>
        </w:rPr>
        <w:t>W przypadku oferty złożonej po terminie, Zamawiający nie dokona jej otwarcia ani oceny.</w:t>
      </w:r>
    </w:p>
    <w:p w14:paraId="1A87E023" w14:textId="77777777" w:rsidR="00586ED9" w:rsidRPr="00E0650F" w:rsidRDefault="00586ED9" w:rsidP="00E0650F">
      <w:pPr>
        <w:pStyle w:val="NormalnyWeb"/>
        <w:spacing w:line="360" w:lineRule="auto"/>
        <w:jc w:val="both"/>
        <w:rPr>
          <w:rFonts w:asciiTheme="minorHAnsi" w:hAnsiTheme="minorHAnsi" w:cstheme="minorHAnsi"/>
          <w:sz w:val="16"/>
          <w:szCs w:val="16"/>
        </w:rPr>
      </w:pPr>
      <w:r w:rsidRPr="00E0650F">
        <w:rPr>
          <w:rFonts w:asciiTheme="minorHAnsi" w:hAnsiTheme="minorHAnsi" w:cstheme="minorHAnsi"/>
          <w:sz w:val="16"/>
          <w:szCs w:val="16"/>
        </w:rPr>
        <w:t> </w:t>
      </w:r>
    </w:p>
    <w:p w14:paraId="69AE6153"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0650F">
        <w:rPr>
          <w:rStyle w:val="Pogrubienie"/>
          <w:rFonts w:asciiTheme="minorHAnsi" w:hAnsiTheme="minorHAnsi" w:cstheme="minorHAnsi"/>
          <w:color w:val="385623" w:themeColor="accent6" w:themeShade="80"/>
          <w:sz w:val="22"/>
          <w:szCs w:val="22"/>
        </w:rPr>
        <w:t xml:space="preserve">VIII Otwarcie ofert: </w:t>
      </w:r>
    </w:p>
    <w:p w14:paraId="61D89959" w14:textId="5C59A2B0"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8.1. Otwarcie ofert nastąpi w dniu </w:t>
      </w:r>
      <w:r w:rsidR="00E0650F">
        <w:rPr>
          <w:rFonts w:asciiTheme="minorHAnsi" w:hAnsiTheme="minorHAnsi" w:cstheme="minorHAnsi"/>
          <w:b/>
          <w:bCs/>
          <w:color w:val="FF0000"/>
          <w:sz w:val="22"/>
          <w:szCs w:val="22"/>
          <w:u w:val="single"/>
        </w:rPr>
        <w:t>10</w:t>
      </w:r>
      <w:r w:rsidR="00643106" w:rsidRPr="00E0650F">
        <w:rPr>
          <w:rFonts w:asciiTheme="minorHAnsi" w:hAnsiTheme="minorHAnsi" w:cstheme="minorHAnsi"/>
          <w:b/>
          <w:bCs/>
          <w:color w:val="FF0000"/>
          <w:sz w:val="22"/>
          <w:szCs w:val="22"/>
          <w:u w:val="single"/>
        </w:rPr>
        <w:t>.0</w:t>
      </w:r>
      <w:r w:rsidR="00E0650F">
        <w:rPr>
          <w:rFonts w:asciiTheme="minorHAnsi" w:hAnsiTheme="minorHAnsi" w:cstheme="minorHAnsi"/>
          <w:b/>
          <w:bCs/>
          <w:color w:val="FF0000"/>
          <w:sz w:val="22"/>
          <w:szCs w:val="22"/>
          <w:u w:val="single"/>
        </w:rPr>
        <w:t>6</w:t>
      </w:r>
      <w:r w:rsidR="00643106" w:rsidRPr="00E0650F">
        <w:rPr>
          <w:rFonts w:asciiTheme="minorHAnsi" w:hAnsiTheme="minorHAnsi" w:cstheme="minorHAnsi"/>
          <w:b/>
          <w:bCs/>
          <w:color w:val="FF0000"/>
          <w:sz w:val="22"/>
          <w:szCs w:val="22"/>
          <w:u w:val="single"/>
        </w:rPr>
        <w:t>.</w:t>
      </w:r>
      <w:r w:rsidR="000C24C7" w:rsidRPr="00E0650F">
        <w:rPr>
          <w:rStyle w:val="Pogrubienie"/>
          <w:rFonts w:asciiTheme="minorHAnsi" w:hAnsiTheme="minorHAnsi" w:cstheme="minorHAnsi"/>
          <w:color w:val="FF0000"/>
          <w:sz w:val="22"/>
          <w:szCs w:val="22"/>
          <w:u w:val="single"/>
        </w:rPr>
        <w:t>202</w:t>
      </w:r>
      <w:r w:rsidR="00957782" w:rsidRPr="00E0650F">
        <w:rPr>
          <w:rStyle w:val="Pogrubienie"/>
          <w:rFonts w:asciiTheme="minorHAnsi" w:hAnsiTheme="minorHAnsi" w:cstheme="minorHAnsi"/>
          <w:color w:val="FF0000"/>
          <w:sz w:val="22"/>
          <w:szCs w:val="22"/>
          <w:u w:val="single"/>
        </w:rPr>
        <w:t>4</w:t>
      </w:r>
      <w:r w:rsidR="002062EA" w:rsidRPr="00E0650F">
        <w:rPr>
          <w:rStyle w:val="Pogrubienie"/>
          <w:rFonts w:asciiTheme="minorHAnsi" w:hAnsiTheme="minorHAnsi" w:cstheme="minorHAnsi"/>
          <w:color w:val="FF0000"/>
          <w:sz w:val="22"/>
          <w:szCs w:val="22"/>
          <w:u w:val="single"/>
        </w:rPr>
        <w:t xml:space="preserve"> r. o godz. </w:t>
      </w:r>
      <w:r w:rsidR="00E0650F">
        <w:rPr>
          <w:rStyle w:val="Pogrubienie"/>
          <w:rFonts w:asciiTheme="minorHAnsi" w:hAnsiTheme="minorHAnsi" w:cstheme="minorHAnsi"/>
          <w:color w:val="FF0000"/>
          <w:sz w:val="22"/>
          <w:szCs w:val="22"/>
          <w:u w:val="single"/>
        </w:rPr>
        <w:t>10</w:t>
      </w:r>
      <w:r w:rsidR="000B4766" w:rsidRPr="00E0650F">
        <w:rPr>
          <w:rStyle w:val="Pogrubienie"/>
          <w:rFonts w:asciiTheme="minorHAnsi" w:hAnsiTheme="minorHAnsi" w:cstheme="minorHAnsi"/>
          <w:color w:val="FF0000"/>
          <w:sz w:val="22"/>
          <w:szCs w:val="22"/>
          <w:u w:val="single"/>
        </w:rPr>
        <w:t>.15</w:t>
      </w:r>
      <w:r w:rsidRPr="00E0650F">
        <w:rPr>
          <w:rStyle w:val="Pogrubienie"/>
          <w:rFonts w:asciiTheme="minorHAnsi" w:hAnsiTheme="minorHAnsi" w:cstheme="minorHAnsi"/>
          <w:sz w:val="22"/>
          <w:szCs w:val="22"/>
        </w:rPr>
        <w:t xml:space="preserve"> </w:t>
      </w:r>
      <w:r w:rsidRPr="00E0650F">
        <w:rPr>
          <w:rFonts w:asciiTheme="minorHAnsi" w:hAnsiTheme="minorHAnsi" w:cstheme="minorHAnsi"/>
          <w:sz w:val="22"/>
          <w:szCs w:val="22"/>
        </w:rPr>
        <w:t>w Sekcji Za</w:t>
      </w:r>
      <w:r w:rsidR="00C727C8" w:rsidRPr="00E0650F">
        <w:rPr>
          <w:rFonts w:asciiTheme="minorHAnsi" w:hAnsiTheme="minorHAnsi" w:cstheme="minorHAnsi"/>
          <w:sz w:val="22"/>
          <w:szCs w:val="22"/>
        </w:rPr>
        <w:t>mówień Publicznych w pokoju nr 118</w:t>
      </w:r>
      <w:r w:rsidRPr="00E0650F">
        <w:rPr>
          <w:rFonts w:asciiTheme="minorHAnsi" w:hAnsiTheme="minorHAnsi" w:cstheme="minorHAnsi"/>
          <w:sz w:val="22"/>
          <w:szCs w:val="22"/>
        </w:rPr>
        <w:t xml:space="preserve">.  </w:t>
      </w:r>
    </w:p>
    <w:p w14:paraId="4D7FD043"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8.2. Otwarcie ofert jest jawne.</w:t>
      </w:r>
    </w:p>
    <w:p w14:paraId="3B656784"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E0650F" w:rsidRDefault="00586ED9" w:rsidP="00E0650F">
      <w:pPr>
        <w:pStyle w:val="NormalnyWeb"/>
        <w:spacing w:line="360" w:lineRule="auto"/>
        <w:jc w:val="both"/>
        <w:rPr>
          <w:rFonts w:asciiTheme="minorHAnsi" w:hAnsiTheme="minorHAnsi" w:cstheme="minorHAnsi"/>
          <w:sz w:val="16"/>
          <w:szCs w:val="16"/>
        </w:rPr>
      </w:pPr>
      <w:r w:rsidRPr="00E0650F">
        <w:rPr>
          <w:rFonts w:asciiTheme="minorHAnsi" w:hAnsiTheme="minorHAnsi" w:cstheme="minorHAnsi"/>
          <w:sz w:val="16"/>
          <w:szCs w:val="16"/>
        </w:rPr>
        <w:t> </w:t>
      </w:r>
    </w:p>
    <w:p w14:paraId="7E757E3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IX Informacja z otwarcia ofert: </w:t>
      </w:r>
    </w:p>
    <w:p w14:paraId="7C787CE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9.1. Zamawiający do 3 dni od dnia otwarcia ofert, </w:t>
      </w:r>
      <w:r w:rsidR="00DD6AC3" w:rsidRPr="00E0650F">
        <w:rPr>
          <w:rFonts w:asciiTheme="minorHAnsi" w:hAnsiTheme="minorHAnsi" w:cstheme="minorHAnsi"/>
          <w:sz w:val="22"/>
          <w:szCs w:val="22"/>
        </w:rPr>
        <w:t xml:space="preserve">może </w:t>
      </w:r>
      <w:r w:rsidRPr="00E0650F">
        <w:rPr>
          <w:rFonts w:asciiTheme="minorHAnsi" w:hAnsiTheme="minorHAnsi" w:cstheme="minorHAnsi"/>
          <w:sz w:val="22"/>
          <w:szCs w:val="22"/>
        </w:rPr>
        <w:t>zamieści</w:t>
      </w:r>
      <w:r w:rsidR="00DD6AC3" w:rsidRPr="00E0650F">
        <w:rPr>
          <w:rFonts w:asciiTheme="minorHAnsi" w:hAnsiTheme="minorHAnsi" w:cstheme="minorHAnsi"/>
          <w:sz w:val="22"/>
          <w:szCs w:val="22"/>
        </w:rPr>
        <w:t>ć</w:t>
      </w:r>
      <w:r w:rsidRPr="00E0650F">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2A59A67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 Wyjaśnienia treści ofert: </w:t>
      </w:r>
    </w:p>
    <w:p w14:paraId="4C5372D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2E9161B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 </w:t>
      </w:r>
      <w:r w:rsidRPr="00E0650F">
        <w:rPr>
          <w:rFonts w:asciiTheme="minorHAnsi" w:hAnsiTheme="minorHAnsi" w:cstheme="minorHAnsi"/>
          <w:b/>
          <w:bCs/>
          <w:sz w:val="22"/>
          <w:szCs w:val="22"/>
        </w:rPr>
        <w:t>Pytania do postępowania:</w:t>
      </w:r>
      <w:r w:rsidRPr="00E0650F">
        <w:rPr>
          <w:rFonts w:asciiTheme="minorHAnsi" w:hAnsiTheme="minorHAnsi" w:cstheme="minorHAnsi"/>
          <w:sz w:val="22"/>
          <w:szCs w:val="22"/>
        </w:rPr>
        <w:t xml:space="preserve"> </w:t>
      </w:r>
    </w:p>
    <w:p w14:paraId="1A5F36D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11.1. Pytania dotyczące niniejszego postępowania można zadawać w formie pisemnej (drogą e-mail: </w:t>
      </w:r>
      <w:hyperlink r:id="rId11" w:history="1">
        <w:r w:rsidRPr="00E0650F">
          <w:rPr>
            <w:rStyle w:val="Hipercze"/>
            <w:rFonts w:asciiTheme="minorHAnsi" w:hAnsiTheme="minorHAnsi" w:cstheme="minorHAnsi"/>
            <w:sz w:val="22"/>
            <w:szCs w:val="22"/>
          </w:rPr>
          <w:t>zamowienia@wspr.olsztyn.pl</w:t>
        </w:r>
      </w:hyperlink>
      <w:r w:rsidRPr="00E0650F">
        <w:rPr>
          <w:rStyle w:val="Hipercze"/>
          <w:rFonts w:asciiTheme="minorHAnsi" w:hAnsiTheme="minorHAnsi" w:cstheme="minorHAnsi"/>
          <w:sz w:val="22"/>
          <w:szCs w:val="22"/>
        </w:rPr>
        <w:t>,</w:t>
      </w:r>
      <w:r w:rsidRPr="00E0650F">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lastRenderedPageBreak/>
        <w:t xml:space="preserve">11.3. Zamawiający może przed upływem terminu składania ofert zmienić treść zapytania. Dokonaną zmianę zapytania Zamawiający zamieści na stronie internetowej Zamawiającego: </w:t>
      </w:r>
      <w:r w:rsidRPr="00E0650F">
        <w:rPr>
          <w:rFonts w:asciiTheme="minorHAnsi" w:hAnsiTheme="minorHAnsi" w:cstheme="minorHAnsi"/>
          <w:b/>
          <w:bCs/>
          <w:color w:val="00B0F0"/>
          <w:sz w:val="22"/>
          <w:szCs w:val="22"/>
        </w:rPr>
        <w:t>https://bipwspr.warmia.mazury.pl/.</w:t>
      </w:r>
      <w:r w:rsidRPr="00E0650F">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E0650F" w:rsidRDefault="00586ED9" w:rsidP="00E0650F">
      <w:pPr>
        <w:pStyle w:val="NormalnyWeb"/>
        <w:spacing w:line="360" w:lineRule="auto"/>
        <w:jc w:val="both"/>
        <w:rPr>
          <w:rFonts w:asciiTheme="minorHAnsi" w:hAnsiTheme="minorHAnsi" w:cstheme="minorHAnsi"/>
          <w:sz w:val="8"/>
          <w:szCs w:val="8"/>
        </w:rPr>
      </w:pPr>
      <w:r w:rsidRPr="00E0650F">
        <w:rPr>
          <w:rFonts w:asciiTheme="minorHAnsi" w:hAnsiTheme="minorHAnsi" w:cstheme="minorHAnsi"/>
          <w:sz w:val="8"/>
          <w:szCs w:val="8"/>
        </w:rPr>
        <w:t> </w:t>
      </w:r>
    </w:p>
    <w:p w14:paraId="7AF33AC1"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XII Wynik postępowania: </w:t>
      </w:r>
    </w:p>
    <w:p w14:paraId="6022022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E0650F">
        <w:rPr>
          <w:rFonts w:asciiTheme="minorHAnsi" w:hAnsiTheme="minorHAnsi" w:cstheme="minorHAnsi"/>
          <w:sz w:val="22"/>
          <w:szCs w:val="22"/>
        </w:rPr>
        <w:t>ogłoszenia</w:t>
      </w:r>
      <w:r w:rsidRPr="00E0650F">
        <w:rPr>
          <w:rFonts w:asciiTheme="minorHAnsi" w:hAnsiTheme="minorHAnsi" w:cstheme="minorHAnsi"/>
          <w:sz w:val="22"/>
          <w:szCs w:val="22"/>
        </w:rPr>
        <w:t xml:space="preserve">. </w:t>
      </w:r>
    </w:p>
    <w:p w14:paraId="13B8D4A8" w14:textId="77777777" w:rsidR="00586ED9"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34C2DFA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XIII Uchylanie się od zawarcia umowy: </w:t>
      </w:r>
    </w:p>
    <w:p w14:paraId="330A494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13.1. </w:t>
      </w:r>
      <w:r w:rsidRPr="00E0650F">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3946E4F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XIV Podpisanie umowy: </w:t>
      </w:r>
    </w:p>
    <w:p w14:paraId="6FCA7BD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14.1. O miejscu i terminie podpisania umowy Zamawiający powiadomi Wykonawcę odrębnym pismem (drogą elektroniczną).</w:t>
      </w:r>
      <w:r w:rsidR="00E927A1" w:rsidRPr="00E0650F">
        <w:rPr>
          <w:rFonts w:asciiTheme="minorHAnsi" w:hAnsiTheme="minorHAnsi" w:cstheme="minorHAnsi"/>
          <w:sz w:val="22"/>
          <w:szCs w:val="22"/>
        </w:rPr>
        <w:t xml:space="preserve"> </w:t>
      </w:r>
    </w:p>
    <w:p w14:paraId="45FDFC70" w14:textId="77777777" w:rsidR="00586ED9" w:rsidRPr="00E0650F" w:rsidRDefault="00586ED9" w:rsidP="00E0650F">
      <w:pPr>
        <w:pStyle w:val="NormalnyWeb"/>
        <w:spacing w:line="360" w:lineRule="auto"/>
        <w:jc w:val="both"/>
        <w:rPr>
          <w:rFonts w:asciiTheme="minorHAnsi" w:hAnsiTheme="minorHAnsi" w:cstheme="minorHAnsi"/>
          <w:sz w:val="6"/>
          <w:szCs w:val="6"/>
        </w:rPr>
      </w:pPr>
    </w:p>
    <w:p w14:paraId="3BCA2EF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XV </w:t>
      </w:r>
      <w:r w:rsidRPr="00E0650F">
        <w:rPr>
          <w:rFonts w:asciiTheme="minorHAnsi" w:hAnsiTheme="minorHAnsi" w:cstheme="minorHAnsi"/>
          <w:b/>
          <w:bCs/>
          <w:sz w:val="22"/>
          <w:szCs w:val="22"/>
        </w:rPr>
        <w:t>Unieważnienie postępowania o udzielenie zamówienia może nastąpić jeżeli:</w:t>
      </w:r>
    </w:p>
    <w:p w14:paraId="567901F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15.1. Nie złożono żadnej oferty niepodlegającej odrzuceniu. </w:t>
      </w:r>
    </w:p>
    <w:p w14:paraId="7B4C3B3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15.3. Jeżeli postępowanie obarczone jest wadą niemożliwą do usunięcia. </w:t>
      </w:r>
    </w:p>
    <w:p w14:paraId="2D41A847" w14:textId="77777777" w:rsidR="003C2B7A" w:rsidRPr="00E0650F" w:rsidRDefault="003C2B7A"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15.4. W każdym czasie bez podania przyczyny. </w:t>
      </w:r>
    </w:p>
    <w:p w14:paraId="4AE17D2A" w14:textId="77777777" w:rsidR="006504B9" w:rsidRPr="00E0650F" w:rsidRDefault="006504B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15.5. Jeżeli Zamawiający nie otrzyma dofinansowania.</w:t>
      </w:r>
    </w:p>
    <w:p w14:paraId="478B9823" w14:textId="77777777" w:rsidR="00586ED9" w:rsidRPr="00E0650F" w:rsidRDefault="00586ED9" w:rsidP="00E0650F">
      <w:pPr>
        <w:pStyle w:val="NormalnyWeb"/>
        <w:spacing w:line="360" w:lineRule="auto"/>
        <w:jc w:val="both"/>
        <w:rPr>
          <w:rFonts w:asciiTheme="minorHAnsi" w:hAnsiTheme="minorHAnsi" w:cstheme="minorHAnsi"/>
          <w:sz w:val="8"/>
          <w:szCs w:val="8"/>
        </w:rPr>
      </w:pPr>
      <w:r w:rsidRPr="00E0650F">
        <w:rPr>
          <w:rFonts w:asciiTheme="minorHAnsi" w:hAnsiTheme="minorHAnsi" w:cstheme="minorHAnsi"/>
          <w:sz w:val="8"/>
          <w:szCs w:val="8"/>
        </w:rPr>
        <w:t> </w:t>
      </w:r>
    </w:p>
    <w:p w14:paraId="5158556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XVI </w:t>
      </w:r>
      <w:r w:rsidRPr="00E0650F">
        <w:rPr>
          <w:rFonts w:asciiTheme="minorHAnsi" w:hAnsiTheme="minorHAnsi" w:cstheme="minorHAnsi"/>
          <w:sz w:val="22"/>
          <w:szCs w:val="22"/>
        </w:rPr>
        <w:t> </w:t>
      </w:r>
      <w:r w:rsidRPr="00E0650F">
        <w:rPr>
          <w:rFonts w:asciiTheme="minorHAnsi" w:hAnsiTheme="minorHAnsi" w:cstheme="minorHAnsi"/>
          <w:b/>
          <w:bCs/>
          <w:sz w:val="22"/>
          <w:szCs w:val="22"/>
        </w:rPr>
        <w:t xml:space="preserve">Oferta Wykonawcy może zostać odrzucona w sytuacji: </w:t>
      </w:r>
    </w:p>
    <w:p w14:paraId="44D200D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16.1. Jeżeli Wykonawca złożył więcej niż jedną ofertę. </w:t>
      </w:r>
    </w:p>
    <w:p w14:paraId="47778542"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16.3. Jeżeli jej treść nie odpowiada treści Zapytania ofertowego.</w:t>
      </w:r>
    </w:p>
    <w:p w14:paraId="696DE39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16.5. Jeżeli zawiera rażąco niską cenę w stosunku do przedmiotu zamówienia. </w:t>
      </w:r>
    </w:p>
    <w:p w14:paraId="20F1102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16.6. Jeżeli zawiera błędy w obliczeniu ceny.</w:t>
      </w:r>
    </w:p>
    <w:p w14:paraId="5B05830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16.7. Jeżeli </w:t>
      </w:r>
      <w:r w:rsidRPr="00E0650F">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16.8. Jeżeli jest nieważna na podstawie innych przepisów. </w:t>
      </w:r>
    </w:p>
    <w:p w14:paraId="6F7AE4E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lastRenderedPageBreak/>
        <w:t xml:space="preserve">16.9. Jeżeli Wykonawca nie złożył wyjaśnień w wyznaczonym przez Zamawiającego terminie. </w:t>
      </w:r>
    </w:p>
    <w:p w14:paraId="58ACB88D" w14:textId="77777777" w:rsidR="00997B6E" w:rsidRPr="00E0650F" w:rsidRDefault="00997B6E"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16.10. Jeżeli Wykonawca nie wykaże spełnienia warunku udziału w postępowaniu.</w:t>
      </w:r>
    </w:p>
    <w:p w14:paraId="7530E770" w14:textId="77777777" w:rsidR="00616205" w:rsidRPr="00E0650F" w:rsidRDefault="006F24DB"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16.11. Ofertę Wykonawcy wykluczonego uznaje się za odrzuconą.</w:t>
      </w:r>
    </w:p>
    <w:p w14:paraId="702BBB4E" w14:textId="77777777" w:rsidR="00586ED9" w:rsidRPr="00E0650F" w:rsidRDefault="00586ED9" w:rsidP="00E0650F">
      <w:pPr>
        <w:pStyle w:val="NormalnyWeb"/>
        <w:spacing w:line="360" w:lineRule="auto"/>
        <w:rPr>
          <w:rFonts w:asciiTheme="minorHAnsi" w:hAnsiTheme="minorHAnsi" w:cstheme="minorHAnsi"/>
          <w:sz w:val="6"/>
          <w:szCs w:val="6"/>
        </w:rPr>
      </w:pPr>
      <w:r w:rsidRPr="00E0650F">
        <w:rPr>
          <w:rFonts w:asciiTheme="minorHAnsi" w:hAnsiTheme="minorHAnsi" w:cstheme="minorHAnsi"/>
          <w:sz w:val="6"/>
          <w:szCs w:val="6"/>
        </w:rPr>
        <w:t> </w:t>
      </w:r>
    </w:p>
    <w:p w14:paraId="58BD96D8" w14:textId="77777777" w:rsidR="00586ED9" w:rsidRPr="00E0650F" w:rsidRDefault="00586ED9" w:rsidP="00E0650F">
      <w:pPr>
        <w:pStyle w:val="NormalnyWeb"/>
        <w:spacing w:line="360" w:lineRule="auto"/>
        <w:rPr>
          <w:rFonts w:asciiTheme="minorHAnsi" w:hAnsiTheme="minorHAnsi" w:cstheme="minorHAnsi"/>
          <w:sz w:val="22"/>
          <w:szCs w:val="22"/>
        </w:rPr>
      </w:pPr>
      <w:r w:rsidRPr="00E0650F">
        <w:rPr>
          <w:rStyle w:val="Pogrubienie"/>
          <w:rFonts w:asciiTheme="minorHAnsi" w:hAnsiTheme="minorHAnsi" w:cstheme="minorHAnsi"/>
          <w:sz w:val="22"/>
          <w:szCs w:val="22"/>
        </w:rPr>
        <w:t>XVII Badanie ofert</w:t>
      </w:r>
    </w:p>
    <w:p w14:paraId="7C50D1E1"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17.1. Zgodnie z Regulaminem udzielania zamówień publicznych w WSPR w Olsztynie, których wartość </w:t>
      </w:r>
      <w:r w:rsidR="004B7EA6" w:rsidRPr="00E0650F">
        <w:rPr>
          <w:rFonts w:asciiTheme="minorHAnsi" w:hAnsiTheme="minorHAnsi" w:cstheme="minorHAnsi"/>
          <w:sz w:val="22"/>
          <w:szCs w:val="22"/>
        </w:rPr>
        <w:t>jest niższa niż 130 000 złotych netto</w:t>
      </w:r>
      <w:r w:rsidRPr="00E0650F">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E0650F" w:rsidRDefault="00E54CE6"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E0650F" w:rsidRDefault="00586ED9" w:rsidP="00E0650F">
      <w:pPr>
        <w:pStyle w:val="NormalnyWeb"/>
        <w:spacing w:line="360" w:lineRule="auto"/>
        <w:rPr>
          <w:rFonts w:asciiTheme="minorHAnsi" w:hAnsiTheme="minorHAnsi" w:cstheme="minorHAnsi"/>
          <w:sz w:val="8"/>
          <w:szCs w:val="8"/>
        </w:rPr>
      </w:pPr>
      <w:r w:rsidRPr="00E0650F">
        <w:rPr>
          <w:rFonts w:asciiTheme="minorHAnsi" w:hAnsiTheme="minorHAnsi" w:cstheme="minorHAnsi"/>
          <w:sz w:val="8"/>
          <w:szCs w:val="8"/>
        </w:rPr>
        <w:t> </w:t>
      </w:r>
    </w:p>
    <w:p w14:paraId="07048D82" w14:textId="77777777" w:rsidR="00586ED9" w:rsidRPr="00E0650F" w:rsidRDefault="00586ED9" w:rsidP="00E0650F">
      <w:pPr>
        <w:pStyle w:val="NormalnyWeb"/>
        <w:spacing w:line="360" w:lineRule="auto"/>
        <w:rPr>
          <w:rFonts w:asciiTheme="minorHAnsi" w:hAnsiTheme="minorHAnsi" w:cstheme="minorHAnsi"/>
          <w:sz w:val="22"/>
          <w:szCs w:val="22"/>
        </w:rPr>
      </w:pPr>
      <w:r w:rsidRPr="00E0650F">
        <w:rPr>
          <w:rStyle w:val="Pogrubienie"/>
          <w:rFonts w:asciiTheme="minorHAnsi" w:hAnsiTheme="minorHAnsi" w:cstheme="minorHAnsi"/>
          <w:sz w:val="22"/>
          <w:szCs w:val="22"/>
        </w:rPr>
        <w:t>XVIII Rażąco niska cena</w:t>
      </w:r>
    </w:p>
    <w:p w14:paraId="54B559C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E0650F" w:rsidRDefault="00850172" w:rsidP="00E0650F">
      <w:pPr>
        <w:pStyle w:val="NormalnyWeb"/>
        <w:spacing w:line="360" w:lineRule="auto"/>
        <w:jc w:val="both"/>
        <w:rPr>
          <w:rFonts w:asciiTheme="minorHAnsi" w:hAnsiTheme="minorHAnsi" w:cstheme="minorHAnsi"/>
          <w:sz w:val="8"/>
          <w:szCs w:val="8"/>
        </w:rPr>
      </w:pPr>
    </w:p>
    <w:p w14:paraId="09F5ED8B" w14:textId="77777777" w:rsidR="00850172" w:rsidRPr="00E0650F" w:rsidRDefault="00850172" w:rsidP="00E0650F">
      <w:pPr>
        <w:pStyle w:val="NormalnyWeb"/>
        <w:spacing w:line="360" w:lineRule="auto"/>
        <w:rPr>
          <w:rFonts w:asciiTheme="minorHAnsi" w:hAnsiTheme="minorHAnsi" w:cstheme="minorHAnsi"/>
          <w:sz w:val="22"/>
          <w:szCs w:val="22"/>
        </w:rPr>
      </w:pPr>
      <w:r w:rsidRPr="00E0650F">
        <w:rPr>
          <w:rStyle w:val="Pogrubienie"/>
          <w:rFonts w:asciiTheme="minorHAnsi" w:hAnsiTheme="minorHAnsi" w:cstheme="minorHAnsi"/>
          <w:sz w:val="22"/>
          <w:szCs w:val="22"/>
        </w:rPr>
        <w:t>XIX</w:t>
      </w:r>
      <w:r w:rsidRPr="00E0650F">
        <w:rPr>
          <w:rFonts w:asciiTheme="minorHAnsi" w:hAnsiTheme="minorHAnsi" w:cstheme="minorHAnsi"/>
          <w:sz w:val="22"/>
          <w:szCs w:val="22"/>
        </w:rPr>
        <w:t xml:space="preserve"> </w:t>
      </w:r>
      <w:r w:rsidRPr="00E0650F">
        <w:rPr>
          <w:rFonts w:asciiTheme="minorHAnsi" w:hAnsiTheme="minorHAnsi" w:cstheme="minorHAnsi"/>
          <w:b/>
          <w:sz w:val="22"/>
          <w:szCs w:val="22"/>
        </w:rPr>
        <w:t>Podstawa wykluczenia:</w:t>
      </w:r>
    </w:p>
    <w:p w14:paraId="3AA69C67" w14:textId="2BAA6B83" w:rsidR="00850172" w:rsidRPr="00E0650F" w:rsidRDefault="00850172" w:rsidP="00E0650F">
      <w:pPr>
        <w:pStyle w:val="NormalnyWeb"/>
        <w:numPr>
          <w:ilvl w:val="0"/>
          <w:numId w:val="4"/>
        </w:numPr>
        <w:spacing w:line="360" w:lineRule="auto"/>
        <w:ind w:left="426"/>
        <w:jc w:val="both"/>
        <w:rPr>
          <w:rFonts w:asciiTheme="minorHAnsi" w:hAnsiTheme="minorHAnsi" w:cstheme="minorHAnsi"/>
          <w:sz w:val="22"/>
          <w:szCs w:val="22"/>
        </w:rPr>
      </w:pPr>
      <w:r w:rsidRPr="00E0650F">
        <w:rPr>
          <w:rFonts w:asciiTheme="minorHAnsi" w:hAnsiTheme="minorHAnsi" w:cstheme="minorHAnsi"/>
          <w:sz w:val="22"/>
          <w:szCs w:val="22"/>
        </w:rPr>
        <w:t xml:space="preserve">Na podstawie ustawy z dnia 13 kwietnia 2022 r. </w:t>
      </w:r>
      <w:r w:rsidRPr="00E0650F">
        <w:rPr>
          <w:rFonts w:asciiTheme="minorHAnsi" w:hAnsiTheme="minorHAnsi" w:cstheme="minorHAnsi"/>
          <w:b/>
          <w:sz w:val="22"/>
          <w:szCs w:val="22"/>
        </w:rPr>
        <w:t xml:space="preserve">o szczególnych rozwiązaniach w zakresie </w:t>
      </w:r>
      <w:r w:rsidRPr="00E0650F">
        <w:rPr>
          <w:rFonts w:asciiTheme="minorHAnsi" w:hAnsiTheme="minorHAnsi" w:cstheme="minorHAnsi"/>
          <w:b/>
          <w:sz w:val="22"/>
          <w:szCs w:val="22"/>
          <w:u w:val="single"/>
        </w:rPr>
        <w:t>przeciwdziałania wspieraniu agresji na Ukrainę</w:t>
      </w:r>
      <w:r w:rsidRPr="00E0650F">
        <w:rPr>
          <w:rFonts w:asciiTheme="minorHAnsi" w:hAnsiTheme="minorHAnsi" w:cstheme="minorHAnsi"/>
          <w:b/>
          <w:sz w:val="22"/>
          <w:szCs w:val="22"/>
        </w:rPr>
        <w:t xml:space="preserve"> oraz służących ochronie bezpieczeństwa narodowego</w:t>
      </w:r>
      <w:r w:rsidRPr="00E0650F">
        <w:rPr>
          <w:rFonts w:asciiTheme="minorHAnsi" w:hAnsiTheme="minorHAnsi" w:cstheme="minorHAnsi"/>
          <w:sz w:val="22"/>
          <w:szCs w:val="22"/>
        </w:rPr>
        <w:t xml:space="preserve"> (Dz.U. 202</w:t>
      </w:r>
      <w:r w:rsidR="000364AC" w:rsidRPr="00E0650F">
        <w:rPr>
          <w:rFonts w:asciiTheme="minorHAnsi" w:hAnsiTheme="minorHAnsi" w:cstheme="minorHAnsi"/>
          <w:sz w:val="22"/>
          <w:szCs w:val="22"/>
        </w:rPr>
        <w:t>4 poz. 507</w:t>
      </w:r>
      <w:r w:rsidRPr="00E0650F">
        <w:rPr>
          <w:rFonts w:asciiTheme="minorHAnsi" w:hAnsiTheme="minorHAnsi" w:cstheme="minorHAnsi"/>
          <w:sz w:val="22"/>
          <w:szCs w:val="22"/>
        </w:rPr>
        <w:t xml:space="preserve">) </w:t>
      </w:r>
      <w:r w:rsidRPr="00E0650F">
        <w:rPr>
          <w:rFonts w:asciiTheme="minorHAnsi" w:hAnsiTheme="minorHAnsi" w:cstheme="minorHAnsi"/>
          <w:b/>
          <w:sz w:val="22"/>
          <w:szCs w:val="22"/>
          <w:u w:val="single"/>
        </w:rPr>
        <w:t>wyklucza się</w:t>
      </w:r>
      <w:r w:rsidRPr="00E0650F">
        <w:rPr>
          <w:rFonts w:asciiTheme="minorHAnsi" w:hAnsiTheme="minorHAnsi" w:cstheme="minorHAnsi"/>
          <w:sz w:val="22"/>
          <w:szCs w:val="22"/>
          <w:u w:val="single"/>
        </w:rPr>
        <w:t>:</w:t>
      </w:r>
    </w:p>
    <w:p w14:paraId="24CAEA05" w14:textId="77777777" w:rsidR="00850172" w:rsidRPr="00E0650F" w:rsidRDefault="00850172" w:rsidP="00E0650F">
      <w:pPr>
        <w:pStyle w:val="NormalnyWeb"/>
        <w:numPr>
          <w:ilvl w:val="0"/>
          <w:numId w:val="5"/>
        </w:numPr>
        <w:spacing w:line="360" w:lineRule="auto"/>
        <w:jc w:val="both"/>
        <w:rPr>
          <w:rStyle w:val="markedcontent"/>
          <w:rFonts w:asciiTheme="minorHAnsi" w:hAnsiTheme="minorHAnsi" w:cstheme="minorHAnsi"/>
          <w:sz w:val="22"/>
          <w:szCs w:val="22"/>
        </w:rPr>
      </w:pPr>
      <w:r w:rsidRPr="00E0650F">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Pr="00E0650F" w:rsidRDefault="00850172" w:rsidP="00E0650F">
      <w:pPr>
        <w:pStyle w:val="NormalnyWeb"/>
        <w:numPr>
          <w:ilvl w:val="0"/>
          <w:numId w:val="5"/>
        </w:numPr>
        <w:spacing w:line="360" w:lineRule="auto"/>
        <w:jc w:val="both"/>
        <w:rPr>
          <w:rStyle w:val="markedcontent"/>
          <w:rFonts w:asciiTheme="minorHAnsi" w:hAnsiTheme="minorHAnsi" w:cstheme="minorHAnsi"/>
          <w:sz w:val="22"/>
          <w:szCs w:val="22"/>
        </w:rPr>
      </w:pPr>
      <w:r w:rsidRPr="00E0650F">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Pr="00E0650F" w:rsidRDefault="00850172" w:rsidP="00E0650F">
      <w:pPr>
        <w:pStyle w:val="NormalnyWeb"/>
        <w:numPr>
          <w:ilvl w:val="0"/>
          <w:numId w:val="5"/>
        </w:numPr>
        <w:spacing w:line="360" w:lineRule="auto"/>
        <w:jc w:val="both"/>
        <w:rPr>
          <w:rStyle w:val="markedcontent"/>
          <w:rFonts w:asciiTheme="minorHAnsi" w:hAnsiTheme="minorHAnsi" w:cstheme="minorHAnsi"/>
          <w:sz w:val="22"/>
          <w:szCs w:val="22"/>
        </w:rPr>
      </w:pPr>
      <w:r w:rsidRPr="00E0650F">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Pr="00E0650F" w:rsidRDefault="00850172" w:rsidP="00E0650F">
      <w:pPr>
        <w:pStyle w:val="NormalnyWeb"/>
        <w:numPr>
          <w:ilvl w:val="1"/>
          <w:numId w:val="6"/>
        </w:numPr>
        <w:spacing w:line="360" w:lineRule="auto"/>
        <w:ind w:left="567"/>
        <w:jc w:val="both"/>
        <w:rPr>
          <w:rFonts w:asciiTheme="minorHAnsi" w:hAnsiTheme="minorHAnsi" w:cstheme="minorHAnsi"/>
          <w:sz w:val="22"/>
          <w:szCs w:val="22"/>
        </w:rPr>
      </w:pPr>
      <w:r w:rsidRPr="00E0650F">
        <w:rPr>
          <w:rStyle w:val="markedcontent"/>
          <w:rFonts w:asciiTheme="minorHAnsi" w:hAnsiTheme="minorHAnsi" w:cstheme="minorHAnsi"/>
          <w:sz w:val="22"/>
          <w:szCs w:val="22"/>
        </w:rPr>
        <w:lastRenderedPageBreak/>
        <w:t xml:space="preserve">Wykluczenie Wykonawcy następuje zgodnie z </w:t>
      </w:r>
      <w:r w:rsidRPr="00E0650F">
        <w:rPr>
          <w:rStyle w:val="markedcontent"/>
          <w:rFonts w:asciiTheme="minorHAnsi" w:hAnsiTheme="minorHAnsi" w:cstheme="minorHAnsi"/>
          <w:b/>
          <w:sz w:val="22"/>
          <w:szCs w:val="22"/>
        </w:rPr>
        <w:t xml:space="preserve">art. 7 </w:t>
      </w:r>
      <w:r w:rsidRPr="00E0650F">
        <w:rPr>
          <w:rStyle w:val="markedcontent"/>
          <w:rFonts w:asciiTheme="minorHAnsi" w:hAnsiTheme="minorHAnsi" w:cstheme="minorHAnsi"/>
          <w:sz w:val="22"/>
          <w:szCs w:val="22"/>
        </w:rPr>
        <w:t xml:space="preserve"> </w:t>
      </w:r>
      <w:r w:rsidRPr="00E0650F">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sidRPr="00E0650F">
        <w:rPr>
          <w:rFonts w:asciiTheme="minorHAnsi" w:hAnsiTheme="minorHAnsi" w:cstheme="minorHAnsi"/>
          <w:sz w:val="22"/>
          <w:szCs w:val="22"/>
        </w:rPr>
        <w:t>Dz.U. 2024 poz. 507</w:t>
      </w:r>
      <w:r w:rsidRPr="00E0650F">
        <w:rPr>
          <w:rFonts w:asciiTheme="minorHAnsi" w:hAnsiTheme="minorHAnsi" w:cstheme="minorHAnsi"/>
          <w:sz w:val="22"/>
          <w:szCs w:val="22"/>
        </w:rPr>
        <w:t>).</w:t>
      </w:r>
    </w:p>
    <w:p w14:paraId="69B5E63B" w14:textId="77777777" w:rsidR="00586ED9" w:rsidRPr="00E0650F" w:rsidRDefault="00AD58FC" w:rsidP="00E0650F">
      <w:pPr>
        <w:pStyle w:val="NormalnyWeb"/>
        <w:numPr>
          <w:ilvl w:val="0"/>
          <w:numId w:val="6"/>
        </w:numP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E0650F" w:rsidRDefault="00AD58FC" w:rsidP="00E0650F">
      <w:pPr>
        <w:pStyle w:val="NormalnyWeb"/>
        <w:spacing w:line="360" w:lineRule="auto"/>
        <w:ind w:left="360"/>
        <w:jc w:val="both"/>
        <w:rPr>
          <w:rFonts w:asciiTheme="minorHAnsi" w:hAnsiTheme="minorHAnsi" w:cstheme="minorHAnsi"/>
          <w:sz w:val="12"/>
          <w:szCs w:val="12"/>
        </w:rPr>
      </w:pPr>
    </w:p>
    <w:p w14:paraId="100EE465" w14:textId="77777777" w:rsidR="00586ED9" w:rsidRPr="00E0650F" w:rsidRDefault="00850172"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X</w:t>
      </w:r>
      <w:r w:rsidR="00586ED9" w:rsidRPr="00E0650F">
        <w:rPr>
          <w:rStyle w:val="Pogrubienie"/>
          <w:rFonts w:asciiTheme="minorHAnsi" w:hAnsiTheme="minorHAnsi" w:cstheme="minorHAnsi"/>
          <w:sz w:val="22"/>
          <w:szCs w:val="22"/>
        </w:rPr>
        <w:t xml:space="preserve">X Obowiązek informacyjny dla Wykonawców, którzy biorą udział w postępowaniach </w:t>
      </w:r>
      <w:r w:rsidR="004B7EA6" w:rsidRPr="00E0650F">
        <w:rPr>
          <w:rStyle w:val="Pogrubienie"/>
          <w:rFonts w:asciiTheme="minorHAnsi" w:hAnsiTheme="minorHAnsi" w:cstheme="minorHAnsi"/>
          <w:sz w:val="22"/>
          <w:szCs w:val="22"/>
        </w:rPr>
        <w:t>których wartość jest niższa niż 130 000 złotych netto</w:t>
      </w:r>
      <w:r w:rsidR="00586ED9" w:rsidRPr="00E0650F">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19.1. </w:t>
      </w:r>
      <w:r w:rsidRPr="00E0650F">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E0650F">
          <w:rPr>
            <w:rStyle w:val="Hipercze"/>
            <w:rFonts w:asciiTheme="minorHAnsi" w:hAnsiTheme="minorHAnsi" w:cstheme="minorHAnsi"/>
            <w:sz w:val="22"/>
            <w:szCs w:val="22"/>
          </w:rPr>
          <w:t>sekretariat@wspr.olsztyn.pl</w:t>
        </w:r>
      </w:hyperlink>
      <w:r w:rsidRPr="00E0650F">
        <w:rPr>
          <w:rFonts w:asciiTheme="minorHAnsi" w:hAnsiTheme="minorHAnsi" w:cstheme="minorHAnsi"/>
          <w:sz w:val="22"/>
          <w:szCs w:val="22"/>
        </w:rPr>
        <w:t xml:space="preserve"> tel. 89 537 38 11</w:t>
      </w:r>
    </w:p>
    <w:p w14:paraId="5B76C641"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19.1.2. inspektorem ochrony danych osobowych w </w:t>
      </w:r>
      <w:r w:rsidRPr="00E0650F">
        <w:rPr>
          <w:rStyle w:val="Uwydatnienie"/>
          <w:rFonts w:asciiTheme="minorHAnsi" w:hAnsiTheme="minorHAnsi" w:cstheme="minorHAnsi"/>
          <w:sz w:val="22"/>
          <w:szCs w:val="22"/>
        </w:rPr>
        <w:t xml:space="preserve">Wojewódzkiej Stacji Pogotowia Ratunkowego w Olsztynie </w:t>
      </w:r>
      <w:r w:rsidRPr="00E0650F">
        <w:rPr>
          <w:rFonts w:asciiTheme="minorHAnsi" w:hAnsiTheme="minorHAnsi" w:cstheme="minorHAnsi"/>
          <w:sz w:val="22"/>
          <w:szCs w:val="22"/>
        </w:rPr>
        <w:t> jest Pani Jolanta Janiszewska</w:t>
      </w:r>
      <w:r w:rsidRPr="00E0650F">
        <w:rPr>
          <w:rStyle w:val="Uwydatnienie"/>
          <w:rFonts w:asciiTheme="minorHAnsi" w:hAnsiTheme="minorHAnsi" w:cstheme="minorHAnsi"/>
          <w:sz w:val="22"/>
          <w:szCs w:val="22"/>
        </w:rPr>
        <w:t xml:space="preserve">, kontakt: </w:t>
      </w:r>
      <w:hyperlink r:id="rId13" w:history="1">
        <w:r w:rsidRPr="00E0650F">
          <w:rPr>
            <w:rStyle w:val="Uwydatnienie"/>
            <w:rFonts w:asciiTheme="minorHAnsi" w:hAnsiTheme="minorHAnsi" w:cstheme="minorHAnsi"/>
            <w:color w:val="0000FF"/>
            <w:sz w:val="22"/>
            <w:szCs w:val="22"/>
            <w:u w:val="single"/>
          </w:rPr>
          <w:t>j.janiszewska@wspr.olsztyn.pl</w:t>
        </w:r>
      </w:hyperlink>
      <w:r w:rsidRPr="00E0650F">
        <w:rPr>
          <w:rStyle w:val="Uwydatnienie"/>
          <w:rFonts w:asciiTheme="minorHAnsi" w:hAnsiTheme="minorHAnsi" w:cstheme="minorHAnsi"/>
          <w:sz w:val="22"/>
          <w:szCs w:val="22"/>
        </w:rPr>
        <w:t>, tel. 89 537 38 50</w:t>
      </w:r>
    </w:p>
    <w:p w14:paraId="76A0A15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19.1.3. Pani/Pana dane osobowe przetwarzane będą na podstawie art. 6 ust. 1 lit. c</w:t>
      </w:r>
      <w:r w:rsidRPr="00E0650F">
        <w:rPr>
          <w:rStyle w:val="Uwydatnienie"/>
          <w:rFonts w:asciiTheme="minorHAnsi" w:hAnsiTheme="minorHAnsi" w:cstheme="minorHAnsi"/>
          <w:sz w:val="22"/>
          <w:szCs w:val="22"/>
        </w:rPr>
        <w:t xml:space="preserve"> </w:t>
      </w:r>
      <w:r w:rsidRPr="00E0650F">
        <w:rPr>
          <w:rFonts w:asciiTheme="minorHAnsi" w:hAnsiTheme="minorHAnsi" w:cstheme="minorHAnsi"/>
          <w:sz w:val="22"/>
          <w:szCs w:val="22"/>
        </w:rPr>
        <w:t xml:space="preserve">RODO w </w:t>
      </w:r>
      <w:r w:rsidR="004B7EA6" w:rsidRPr="00E0650F">
        <w:rPr>
          <w:rFonts w:asciiTheme="minorHAnsi" w:hAnsiTheme="minorHAnsi" w:cstheme="minorHAnsi"/>
          <w:sz w:val="22"/>
          <w:szCs w:val="22"/>
        </w:rPr>
        <w:t>celu przeprowadzenia postępowań, których wartość jest niższa niż 130 000 złotych netto.</w:t>
      </w:r>
    </w:p>
    <w:p w14:paraId="0B59D4B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19.1.7. posiada Pani/Pan:</w:t>
      </w:r>
    </w:p>
    <w:p w14:paraId="76028AF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a) na podstawie art. 15 RODO prawo dostępu do danych osobowych Pani/Pana dotyczących;</w:t>
      </w:r>
    </w:p>
    <w:p w14:paraId="5A9B38C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b) na podstawie art. 16 RODO prawo do sprostowania Pani/Pana danych osobowych </w:t>
      </w:r>
      <w:r w:rsidRPr="00E0650F">
        <w:rPr>
          <w:rStyle w:val="Pogrubienie"/>
          <w:rFonts w:asciiTheme="minorHAnsi" w:hAnsiTheme="minorHAnsi" w:cstheme="minorHAnsi"/>
          <w:sz w:val="22"/>
          <w:szCs w:val="22"/>
          <w:vertAlign w:val="superscript"/>
        </w:rPr>
        <w:t>**</w:t>
      </w:r>
      <w:r w:rsidRPr="00E0650F">
        <w:rPr>
          <w:rFonts w:asciiTheme="minorHAnsi" w:hAnsiTheme="minorHAnsi" w:cstheme="minorHAnsi"/>
          <w:sz w:val="22"/>
          <w:szCs w:val="22"/>
        </w:rPr>
        <w:t>;</w:t>
      </w:r>
    </w:p>
    <w:p w14:paraId="0FDDB93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19.1.8. nie przysługuje Pani/Panu:</w:t>
      </w:r>
    </w:p>
    <w:p w14:paraId="36AA958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lastRenderedPageBreak/>
        <w:t>a) w związku z art. 17 ust. 3 lit. b, d lub e RODO prawo do usunięcia danych osobowych;</w:t>
      </w:r>
    </w:p>
    <w:p w14:paraId="4936137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b) prawo do przenoszenia danych osobowych, o którym mowa w art. 20 RODO;</w:t>
      </w:r>
    </w:p>
    <w:p w14:paraId="3A95660B"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E0650F">
        <w:rPr>
          <w:rFonts w:asciiTheme="minorHAnsi" w:hAnsiTheme="minorHAnsi" w:cstheme="minorHAnsi"/>
          <w:b/>
          <w:bCs/>
          <w:sz w:val="22"/>
          <w:szCs w:val="22"/>
        </w:rPr>
        <w:t>.</w:t>
      </w:r>
      <w:r w:rsidRPr="00E0650F">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6B6BCB78"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2</w:t>
      </w:r>
      <w:r w:rsidR="00E0650F">
        <w:rPr>
          <w:rFonts w:asciiTheme="minorHAnsi" w:hAnsiTheme="minorHAnsi" w:cstheme="minorHAnsi"/>
          <w:sz w:val="22"/>
          <w:szCs w:val="22"/>
        </w:rPr>
        <w:t xml:space="preserve"> </w:t>
      </w:r>
      <w:r w:rsidRPr="000C24C7">
        <w:rPr>
          <w:rFonts w:asciiTheme="minorHAnsi" w:hAnsiTheme="minorHAnsi" w:cstheme="minorHAnsi"/>
          <w:sz w:val="22"/>
          <w:szCs w:val="22"/>
        </w:rPr>
        <w:t xml:space="preserve">Formularz cenowy – oferta Wykonawcy </w:t>
      </w:r>
      <w:r w:rsidR="00F00133">
        <w:rPr>
          <w:rFonts w:asciiTheme="minorHAnsi" w:hAnsiTheme="minorHAnsi" w:cstheme="minorHAnsi"/>
          <w:sz w:val="22"/>
          <w:szCs w:val="22"/>
        </w:rPr>
        <w:t>+2a</w:t>
      </w:r>
      <w:r w:rsidR="00F00133" w:rsidRPr="000C24C7">
        <w:rPr>
          <w:rFonts w:asciiTheme="minorHAnsi" w:hAnsiTheme="minorHAnsi" w:cstheme="minorHAnsi"/>
          <w:sz w:val="22"/>
          <w:szCs w:val="22"/>
        </w:rPr>
        <w:t xml:space="preserve"> </w:t>
      </w:r>
      <w:r w:rsidR="00331215">
        <w:rPr>
          <w:rFonts w:asciiTheme="minorHAnsi" w:hAnsiTheme="minorHAnsi" w:cstheme="minorHAnsi"/>
          <w:sz w:val="22"/>
          <w:szCs w:val="22"/>
        </w:rPr>
        <w:t>opis wymaganych parametrów technicznych</w:t>
      </w:r>
    </w:p>
    <w:p w14:paraId="5D04C8B4" w14:textId="66222A1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53394B">
      <w:pPr>
        <w:pStyle w:val="NormalnyWeb"/>
        <w:spacing w:line="276" w:lineRule="auto"/>
        <w:jc w:val="right"/>
        <w:rPr>
          <w:rFonts w:asciiTheme="minorHAnsi" w:hAnsiTheme="minorHAnsi" w:cstheme="minorHAnsi"/>
          <w:sz w:val="22"/>
          <w:szCs w:val="22"/>
        </w:rPr>
      </w:pPr>
    </w:p>
    <w:p w14:paraId="10CD27C4" w14:textId="77777777" w:rsidR="00297831" w:rsidRDefault="00297831" w:rsidP="0053394B">
      <w:pPr>
        <w:pStyle w:val="NormalnyWeb"/>
        <w:spacing w:line="276" w:lineRule="auto"/>
        <w:jc w:val="right"/>
        <w:rPr>
          <w:rFonts w:asciiTheme="minorHAnsi" w:hAnsiTheme="minorHAnsi" w:cstheme="minorHAnsi"/>
          <w:sz w:val="22"/>
          <w:szCs w:val="22"/>
        </w:rPr>
      </w:pPr>
    </w:p>
    <w:p w14:paraId="2DA3D170" w14:textId="39F89732"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8A5EA1"/>
    <w:p w14:paraId="70B6AF51" w14:textId="77777777" w:rsidR="008A5EA1" w:rsidRPr="008A5EA1" w:rsidRDefault="008A5EA1" w:rsidP="008A5EA1"/>
    <w:p w14:paraId="1DCA93DC" w14:textId="77777777" w:rsidR="008A5EA1" w:rsidRPr="008A5EA1" w:rsidRDefault="008A5EA1" w:rsidP="008A5EA1"/>
    <w:p w14:paraId="62AF38F5" w14:textId="77777777" w:rsidR="008A5EA1" w:rsidRPr="008A5EA1" w:rsidRDefault="008A5EA1" w:rsidP="008A5EA1"/>
    <w:p w14:paraId="78B5A9E9" w14:textId="77777777" w:rsidR="008A5EA1" w:rsidRPr="008A5EA1" w:rsidRDefault="008A5EA1" w:rsidP="008A5EA1"/>
    <w:p w14:paraId="14B4FE33" w14:textId="77777777" w:rsidR="008A5EA1" w:rsidRPr="008A5EA1" w:rsidRDefault="008A5EA1" w:rsidP="008A5EA1"/>
    <w:p w14:paraId="5E442E71" w14:textId="77777777" w:rsidR="008A5EA1" w:rsidRPr="008A5EA1" w:rsidRDefault="008A5EA1" w:rsidP="008A5EA1"/>
    <w:p w14:paraId="0ED523FB" w14:textId="77777777" w:rsidR="008A5EA1" w:rsidRPr="008A5EA1" w:rsidRDefault="008A5EA1" w:rsidP="008A5EA1"/>
    <w:p w14:paraId="152B85A7" w14:textId="77777777" w:rsidR="008A5EA1" w:rsidRPr="008A5EA1" w:rsidRDefault="008A5EA1" w:rsidP="008A5EA1"/>
    <w:p w14:paraId="0B552C69" w14:textId="77777777" w:rsidR="008A5EA1" w:rsidRPr="008A5EA1" w:rsidRDefault="008A5EA1" w:rsidP="008A5EA1"/>
    <w:p w14:paraId="4B50E1C6" w14:textId="77777777" w:rsidR="008A5EA1" w:rsidRPr="008A5EA1" w:rsidRDefault="008A5EA1" w:rsidP="008A5EA1"/>
    <w:p w14:paraId="021D840D" w14:textId="77777777" w:rsidR="008A5EA1" w:rsidRPr="008A5EA1" w:rsidRDefault="008A5EA1" w:rsidP="008A5EA1"/>
    <w:p w14:paraId="454B3397" w14:textId="415F9B66" w:rsidR="008A5EA1" w:rsidRDefault="008A5EA1" w:rsidP="008A5EA1"/>
    <w:sectPr w:rsid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0E63C8">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0E63C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0D6E81"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3180"/>
    <w:rsid w:val="000A4F48"/>
    <w:rsid w:val="000B13E4"/>
    <w:rsid w:val="000B2A95"/>
    <w:rsid w:val="000B4766"/>
    <w:rsid w:val="000C24C7"/>
    <w:rsid w:val="000E63C8"/>
    <w:rsid w:val="000F16AF"/>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31215"/>
    <w:rsid w:val="00341C39"/>
    <w:rsid w:val="00345772"/>
    <w:rsid w:val="00356EEF"/>
    <w:rsid w:val="003647BB"/>
    <w:rsid w:val="003671DF"/>
    <w:rsid w:val="003706A1"/>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4927"/>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4331"/>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A5EA1"/>
    <w:rsid w:val="008D021C"/>
    <w:rsid w:val="008F4F88"/>
    <w:rsid w:val="00917C66"/>
    <w:rsid w:val="00936522"/>
    <w:rsid w:val="009539BD"/>
    <w:rsid w:val="009553B2"/>
    <w:rsid w:val="00957782"/>
    <w:rsid w:val="009645A5"/>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1658"/>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5A46"/>
    <w:rsid w:val="00E0650F"/>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EF330C"/>
    <w:rsid w:val="00F00133"/>
    <w:rsid w:val="00F01821"/>
    <w:rsid w:val="00F04338"/>
    <w:rsid w:val="00F10ACF"/>
    <w:rsid w:val="00F11A99"/>
    <w:rsid w:val="00F15AA0"/>
    <w:rsid w:val="00F166E6"/>
    <w:rsid w:val="00F20840"/>
    <w:rsid w:val="00F4202E"/>
    <w:rsid w:val="00F428ED"/>
    <w:rsid w:val="00F450E2"/>
    <w:rsid w:val="00F47DBC"/>
    <w:rsid w:val="00F714C7"/>
    <w:rsid w:val="00F738BB"/>
    <w:rsid w:val="00F7574F"/>
    <w:rsid w:val="00F87110"/>
    <w:rsid w:val="00F92AA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2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50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E06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50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E0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E78C7-21D8-4381-AEB8-18D8A379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9</Pages>
  <Words>3092</Words>
  <Characters>18555</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181</cp:revision>
  <cp:lastPrinted>2024-05-07T08:13:00Z</cp:lastPrinted>
  <dcterms:created xsi:type="dcterms:W3CDTF">2020-10-30T10:54:00Z</dcterms:created>
  <dcterms:modified xsi:type="dcterms:W3CDTF">2024-06-04T11:24:00Z</dcterms:modified>
</cp:coreProperties>
</file>