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4B83" w14:textId="77777777" w:rsidR="001C41C0" w:rsidRPr="002F4834" w:rsidRDefault="001C41C0" w:rsidP="001C41C0">
      <w:pPr>
        <w:tabs>
          <w:tab w:val="left" w:pos="142"/>
        </w:tabs>
        <w:spacing w:after="0" w:line="24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7A0A466B" w:rsidR="001C41C0" w:rsidRDefault="001C41C0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-36.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</w:p>
    <w:p w14:paraId="589665DA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1CCE2FE5" w14:textId="77777777" w:rsidR="001C41C0" w:rsidRPr="002F4834" w:rsidRDefault="001C41C0" w:rsidP="001D5434">
      <w:pPr>
        <w:spacing w:after="0" w:line="276" w:lineRule="auto"/>
        <w:rPr>
          <w:rFonts w:eastAsia="Times New Roman" w:cs="Times New Roman"/>
          <w:lang w:eastAsia="pl-PL"/>
        </w:rPr>
      </w:pPr>
    </w:p>
    <w:p w14:paraId="2D10138C" w14:textId="065360EA" w:rsidR="00CB3C54" w:rsidRPr="007D0C6A" w:rsidRDefault="00CB3C54" w:rsidP="001D5434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5CCAB3E8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6764A126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59E51275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4401FF73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6EC4BD80" w14:textId="77777777" w:rsidR="001D5434" w:rsidRPr="002F4834" w:rsidRDefault="001D5434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D3431A2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D5434">
        <w:rPr>
          <w:rFonts w:eastAsia="Times New Roman" w:cstheme="minorHAnsi"/>
          <w:spacing w:val="-17"/>
          <w:lang w:eastAsia="pl-PL"/>
        </w:rPr>
        <w:t>§1</w:t>
      </w:r>
    </w:p>
    <w:p w14:paraId="5661079D" w14:textId="54F82C81" w:rsidR="00506E5B" w:rsidRPr="001D5434" w:rsidRDefault="00506E5B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Przedmiotem niniejszej umowy jest świadczenie usług telefonii komórkowej zgodnie z ustawą z dnia 16.07.20</w:t>
      </w:r>
      <w:r w:rsidR="00301F27" w:rsidRPr="001D5434">
        <w:rPr>
          <w:rFonts w:eastAsia="Times New Roman" w:cstheme="minorHAnsi"/>
          <w:lang w:eastAsia="pl-PL"/>
        </w:rPr>
        <w:t xml:space="preserve">04 r. Prawo telekomunikacyjne </w:t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 xml:space="preserve">Dz.U. </w:t>
      </w:r>
      <w:r w:rsidR="00156A1E" w:rsidRPr="001D5434">
        <w:rPr>
          <w:rFonts w:eastAsia="Times New Roman" w:cstheme="minorHAnsi"/>
          <w:lang w:eastAsia="pl-PL"/>
        </w:rPr>
        <w:t>204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156A1E" w:rsidRPr="001D5434">
        <w:rPr>
          <w:rFonts w:eastAsia="Times New Roman" w:cstheme="minorHAnsi"/>
          <w:lang w:eastAsia="pl-PL"/>
        </w:rPr>
        <w:t>34</w:t>
      </w:r>
      <w:r w:rsidR="00A804DC" w:rsidRPr="001D5434">
        <w:rPr>
          <w:rFonts w:eastAsia="Times New Roman" w:cstheme="minorHAnsi"/>
          <w:lang w:eastAsia="pl-PL"/>
        </w:rPr>
        <w:t xml:space="preserve">) </w:t>
      </w:r>
      <w:r w:rsidR="00153A9C" w:rsidRPr="001D5434">
        <w:rPr>
          <w:rFonts w:eastAsia="Times New Roman" w:cstheme="minorHAnsi"/>
          <w:lang w:eastAsia="pl-PL"/>
        </w:rPr>
        <w:t>wraz z dostawą fabrycznie nowych urządzeń</w:t>
      </w:r>
      <w:r w:rsidR="00153A9C" w:rsidRPr="001D5434">
        <w:rPr>
          <w:rFonts w:cstheme="minorHAnsi"/>
        </w:rPr>
        <w:t xml:space="preserve"> </w:t>
      </w:r>
      <w:r w:rsidR="00EF03ED" w:rsidRPr="001D5434">
        <w:rPr>
          <w:rFonts w:cstheme="minorHAnsi"/>
        </w:rPr>
        <w:t xml:space="preserve">w podziale na zadania określone w załączniku nr 1 </w:t>
      </w:r>
      <w:r w:rsidR="00A34690" w:rsidRPr="001D5434">
        <w:rPr>
          <w:rFonts w:cstheme="minorHAnsi"/>
        </w:rPr>
        <w:t xml:space="preserve">(opis przedmiotu zamówienia) </w:t>
      </w:r>
      <w:r w:rsidR="00153A9C" w:rsidRPr="001D5434">
        <w:rPr>
          <w:rFonts w:cstheme="minorHAnsi"/>
        </w:rPr>
        <w:br/>
      </w:r>
      <w:r w:rsidR="00EF03ED" w:rsidRPr="001D5434">
        <w:rPr>
          <w:rFonts w:cstheme="minorHAnsi"/>
        </w:rPr>
        <w:t>do niniejszej umowy.</w:t>
      </w:r>
    </w:p>
    <w:p w14:paraId="636E044D" w14:textId="77777777" w:rsidR="007B0AC4" w:rsidRPr="001D5434" w:rsidRDefault="007B0AC4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D5434">
        <w:rPr>
          <w:rFonts w:eastAsia="Times New Roman" w:cstheme="minorHAnsi"/>
          <w:lang w:eastAsia="pl-PL"/>
        </w:rPr>
        <w:br/>
      </w:r>
      <w:r w:rsidRPr="001D5434">
        <w:rPr>
          <w:rFonts w:eastAsia="Times New Roman" w:cstheme="minorHAnsi"/>
          <w:lang w:eastAsia="pl-PL"/>
        </w:rPr>
        <w:t>w umowie.</w:t>
      </w:r>
    </w:p>
    <w:p w14:paraId="4467F914" w14:textId="28B077A3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1D5434">
        <w:rPr>
          <w:rFonts w:eastAsia="Times New Roman" w:cstheme="minorHAnsi"/>
          <w:lang w:eastAsia="pl-PL"/>
        </w:rPr>
        <w:t>0</w:t>
      </w:r>
      <w:r w:rsidRPr="001D5434">
        <w:rPr>
          <w:rFonts w:eastAsia="Times New Roman" w:cstheme="minorHAnsi"/>
          <w:lang w:eastAsia="pl-PL"/>
        </w:rPr>
        <w:t xml:space="preserve">4 r. Prawo </w:t>
      </w:r>
      <w:r w:rsidR="003D064B" w:rsidRPr="001D5434">
        <w:rPr>
          <w:rFonts w:eastAsia="Times New Roman" w:cstheme="minorHAnsi"/>
          <w:lang w:eastAsia="pl-PL"/>
        </w:rPr>
        <w:t xml:space="preserve">telekomunikacyjne </w:t>
      </w:r>
      <w:r w:rsidR="00594B63" w:rsidRPr="001D5434">
        <w:rPr>
          <w:rFonts w:eastAsia="Times New Roman" w:cstheme="minorHAnsi"/>
          <w:lang w:eastAsia="pl-PL"/>
        </w:rPr>
        <w:br/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>Dz.U. z 202</w:t>
      </w:r>
      <w:r w:rsidR="009A0163" w:rsidRPr="001D5434">
        <w:rPr>
          <w:rFonts w:eastAsia="Times New Roman" w:cstheme="minorHAnsi"/>
          <w:lang w:eastAsia="pl-PL"/>
        </w:rPr>
        <w:t>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9A0163" w:rsidRPr="001D5434">
        <w:rPr>
          <w:rFonts w:eastAsia="Times New Roman" w:cstheme="minorHAnsi"/>
          <w:lang w:eastAsia="pl-PL"/>
        </w:rPr>
        <w:t>34</w:t>
      </w:r>
      <w:r w:rsidRPr="001D5434">
        <w:rPr>
          <w:rFonts w:eastAsia="Times New Roman" w:cstheme="minorHAnsi"/>
          <w:lang w:eastAsia="pl-PL"/>
        </w:rPr>
        <w:t>)</w:t>
      </w:r>
      <w:r w:rsidR="0077450D" w:rsidRPr="001D5434">
        <w:rPr>
          <w:rFonts w:eastAsia="Times New Roman" w:cstheme="minorHAnsi"/>
          <w:lang w:eastAsia="pl-PL"/>
        </w:rPr>
        <w:t>.</w:t>
      </w:r>
    </w:p>
    <w:p w14:paraId="63CB42DD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D5434" w:rsidRDefault="007B0AC4" w:rsidP="001D5434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05B6627A" w14:textId="77777777" w:rsidR="00996D2F" w:rsidRPr="001D5434" w:rsidRDefault="00996D2F" w:rsidP="001D5434">
      <w:pPr>
        <w:spacing w:after="0" w:line="276" w:lineRule="auto"/>
        <w:rPr>
          <w:rFonts w:cstheme="minorHAnsi"/>
        </w:rPr>
      </w:pPr>
    </w:p>
    <w:p w14:paraId="7901C37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D5434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D5434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D5434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D5434">
        <w:rPr>
          <w:rFonts w:eastAsia="Times New Roman" w:cstheme="minorHAnsi"/>
          <w:lang w:eastAsia="pl-PL"/>
        </w:rPr>
        <w:t xml:space="preserve">zbiorczych </w:t>
      </w:r>
      <w:r w:rsidRPr="001D5434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za dostarczenie telefonów komórkowych, będzie płatne w formie równych rat miesięcznych przez okre</w:t>
      </w:r>
      <w:r w:rsidR="00496738" w:rsidRPr="001D5434">
        <w:rPr>
          <w:rFonts w:asciiTheme="minorHAnsi" w:hAnsiTheme="minorHAnsi" w:cstheme="minorHAnsi"/>
        </w:rPr>
        <w:t xml:space="preserve">s obowiązywania umowy (24 raty) lub płatne jednorazowo – zgodnie ze złożoną ofertą. </w:t>
      </w:r>
    </w:p>
    <w:p w14:paraId="1363A3C7" w14:textId="3F3FC41C" w:rsidR="00506E5B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D5434">
        <w:rPr>
          <w:rFonts w:asciiTheme="minorHAnsi" w:hAnsiTheme="minorHAnsi" w:cstheme="minorHAnsi"/>
        </w:rPr>
        <w:t xml:space="preserve"> </w:t>
      </w:r>
      <w:r w:rsidRPr="001D5434">
        <w:rPr>
          <w:rFonts w:asciiTheme="minorHAnsi" w:hAnsiTheme="minorHAnsi" w:cstheme="minorHAnsi"/>
        </w:rPr>
        <w:t>miesięczn</w:t>
      </w:r>
      <w:r w:rsidR="00594B63" w:rsidRPr="001D5434">
        <w:rPr>
          <w:rFonts w:asciiTheme="minorHAnsi" w:hAnsiTheme="minorHAnsi" w:cstheme="minorHAnsi"/>
        </w:rPr>
        <w:t>ą</w:t>
      </w:r>
      <w:r w:rsidRPr="001D5434">
        <w:rPr>
          <w:rFonts w:asciiTheme="minorHAnsi" w:hAnsiTheme="minorHAnsi" w:cstheme="minorHAnsi"/>
        </w:rPr>
        <w:t xml:space="preserve"> ratę </w:t>
      </w:r>
      <w:r w:rsidR="00B6462B" w:rsidRPr="001D5434">
        <w:rPr>
          <w:rFonts w:asciiTheme="minorHAnsi" w:hAnsiTheme="minorHAnsi" w:cstheme="minorHAnsi"/>
        </w:rPr>
        <w:t xml:space="preserve">lub jednorazową opłatę </w:t>
      </w:r>
      <w:r w:rsidRPr="001D5434">
        <w:rPr>
          <w:rFonts w:asciiTheme="minorHAnsi" w:hAnsiTheme="minorHAnsi" w:cstheme="minorHAnsi"/>
        </w:rPr>
        <w:t>za zakup telefonów komórkowych.</w:t>
      </w:r>
    </w:p>
    <w:p w14:paraId="708ED57E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operatora,</w:t>
      </w:r>
      <w:r w:rsidR="00A3469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tym podatek o</w:t>
      </w:r>
      <w:r w:rsidR="00A34690" w:rsidRPr="001D5434">
        <w:rPr>
          <w:rFonts w:eastAsia="Times New Roman" w:cstheme="minorHAnsi"/>
          <w:lang w:eastAsia="pl-PL"/>
        </w:rPr>
        <w:t>d</w:t>
      </w:r>
      <w:r w:rsidRPr="001D5434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1D5434" w:rsidRDefault="002A1620" w:rsidP="001D543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D5434">
        <w:rPr>
          <w:rFonts w:cstheme="minorHAnsi"/>
          <w:color w:val="000000" w:themeColor="text1"/>
        </w:rPr>
        <w:t xml:space="preserve">Zamawiający umożliwia Wykonawcy zgodnie z zasadami określonymi w </w:t>
      </w:r>
      <w:r w:rsidRPr="001D5434">
        <w:rPr>
          <w:rFonts w:cstheme="minorHAnsi"/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1D5434">
        <w:rPr>
          <w:rFonts w:cstheme="minorHAnsi"/>
          <w:color w:val="000000" w:themeColor="text1"/>
        </w:rPr>
        <w:t xml:space="preserve"> (Dz.U. 20</w:t>
      </w:r>
      <w:r w:rsidR="009A457B" w:rsidRPr="001D5434">
        <w:rPr>
          <w:rFonts w:cstheme="minorHAnsi"/>
          <w:color w:val="000000" w:themeColor="text1"/>
        </w:rPr>
        <w:t>20</w:t>
      </w:r>
      <w:r w:rsidRPr="001D5434">
        <w:rPr>
          <w:rFonts w:cstheme="minorHAnsi"/>
          <w:color w:val="000000" w:themeColor="text1"/>
        </w:rPr>
        <w:t xml:space="preserve">, poz. </w:t>
      </w:r>
      <w:r w:rsidR="009A457B" w:rsidRPr="001D5434">
        <w:rPr>
          <w:rFonts w:cstheme="minorHAnsi"/>
          <w:color w:val="000000" w:themeColor="text1"/>
        </w:rPr>
        <w:t>1666</w:t>
      </w:r>
      <w:r w:rsidRPr="001D5434">
        <w:rPr>
          <w:rFonts w:cstheme="minorHAnsi"/>
          <w:color w:val="000000" w:themeColor="text1"/>
        </w:rPr>
        <w:t>), przesłanie ustrukturyzowanych faktur elektronicznych, oraz innych ustrukturyzowanych dokumentów elektronicznych. Platforma Elektronicznego Fakturowania stosowana przez Zamawiającego:</w:t>
      </w:r>
      <w:r w:rsidRPr="001D5434">
        <w:rPr>
          <w:rFonts w:cstheme="minorHAnsi"/>
          <w:color w:val="000000" w:themeColor="text1"/>
        </w:rPr>
        <w:tab/>
        <w:t xml:space="preserve"> </w:t>
      </w:r>
      <w:hyperlink r:id="rId8" w:history="1">
        <w:r w:rsidRPr="001D5434">
          <w:rPr>
            <w:rStyle w:val="Hipercze"/>
            <w:rFonts w:cstheme="minorHAnsi"/>
            <w:color w:val="000000" w:themeColor="text1"/>
          </w:rPr>
          <w:t>https://www.brokerinfinite.efaktura.gov.pl/</w:t>
        </w:r>
      </w:hyperlink>
      <w:r w:rsidRPr="001D5434">
        <w:rPr>
          <w:rFonts w:cstheme="minorHAnsi"/>
          <w:color w:val="000000" w:themeColor="text1"/>
        </w:rPr>
        <w:t>.</w:t>
      </w:r>
    </w:p>
    <w:p w14:paraId="77F1A1B5" w14:textId="77777777" w:rsidR="002A1620" w:rsidRPr="001D5434" w:rsidRDefault="002A162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D5434" w:rsidRDefault="00506E5B" w:rsidP="001D5434">
      <w:pPr>
        <w:numPr>
          <w:ilvl w:val="0"/>
          <w:numId w:val="3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D5434">
        <w:rPr>
          <w:rFonts w:eastAsia="Times New Roman" w:cstheme="minorHAnsi"/>
          <w:lang w:eastAsia="pl-PL"/>
        </w:rPr>
        <w:t>(opiekun Zamawiającego)</w:t>
      </w:r>
      <w:r w:rsidRPr="001D5434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D5434" w:rsidRDefault="00EC720A" w:rsidP="001D543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-</w:t>
      </w:r>
      <w:r w:rsidR="009A0163" w:rsidRPr="001D5434">
        <w:rPr>
          <w:rFonts w:eastAsia="Times New Roman" w:cstheme="minorHAnsi"/>
          <w:lang w:eastAsia="pl-PL"/>
        </w:rPr>
        <w:t xml:space="preserve"> </w:t>
      </w:r>
      <w:r w:rsidR="00996D2F" w:rsidRPr="001D5434">
        <w:rPr>
          <w:rFonts w:eastAsia="Times New Roman" w:cstheme="minorHAnsi"/>
          <w:b/>
          <w:lang w:eastAsia="pl-PL"/>
        </w:rPr>
        <w:t>Marcina Kowalskiego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56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m.kowalski</w:t>
      </w:r>
      <w:r w:rsidRPr="001D5434">
        <w:rPr>
          <w:rFonts w:eastAsia="Times New Roman" w:cstheme="minorHAnsi"/>
          <w:lang w:eastAsia="pl-PL"/>
        </w:rPr>
        <w:t>@wspr.olsztyn.pl</w:t>
      </w:r>
      <w:r w:rsidRPr="001D5434">
        <w:rPr>
          <w:rFonts w:eastAsia="Times New Roman" w:cstheme="minorHAnsi"/>
          <w:u w:val="single"/>
          <w:lang w:eastAsia="pl-PL"/>
        </w:rPr>
        <w:t>,</w:t>
      </w:r>
      <w:r w:rsidRPr="001D5434">
        <w:rPr>
          <w:rFonts w:eastAsia="Times New Roman" w:cstheme="minorHAnsi"/>
          <w:lang w:eastAsia="pl-PL"/>
        </w:rPr>
        <w:t xml:space="preserve"> dostęp do </w:t>
      </w:r>
      <w:r w:rsidR="00CB40EC" w:rsidRPr="001D5434">
        <w:rPr>
          <w:rFonts w:eastAsia="Times New Roman" w:cstheme="minorHAnsi"/>
          <w:lang w:eastAsia="pl-PL"/>
        </w:rPr>
        <w:t xml:space="preserve">platformy/strony Wykonawcy </w:t>
      </w:r>
      <w:r w:rsidRPr="001D5434">
        <w:rPr>
          <w:rFonts w:eastAsia="Times New Roman" w:cstheme="minorHAnsi"/>
          <w:lang w:eastAsia="pl-PL"/>
        </w:rPr>
        <w:t>bez dostępu do bilingów,</w:t>
      </w:r>
    </w:p>
    <w:p w14:paraId="5794E583" w14:textId="701D26CF" w:rsidR="00726970" w:rsidRPr="001D5434" w:rsidRDefault="0072697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="00996D2F" w:rsidRPr="001D5434">
        <w:rPr>
          <w:rFonts w:eastAsia="Times New Roman" w:cstheme="minorHAnsi"/>
          <w:b/>
          <w:lang w:eastAsia="pl-PL"/>
        </w:rPr>
        <w:t>Krystiana Zawiszę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22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k.zawisza</w:t>
      </w:r>
      <w:r w:rsidRPr="001D5434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6513B7EC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Pr="001D5434">
        <w:rPr>
          <w:rFonts w:eastAsia="Times New Roman" w:cstheme="minorHAnsi"/>
          <w:b/>
          <w:lang w:eastAsia="pl-PL"/>
        </w:rPr>
        <w:t>Marka Myszkowskiego</w:t>
      </w:r>
      <w:r w:rsidRPr="001D5434">
        <w:rPr>
          <w:rFonts w:eastAsia="Times New Roman" w:cstheme="minorHAnsi"/>
          <w:lang w:eastAsia="pl-PL"/>
        </w:rPr>
        <w:t xml:space="preserve"> tel. 89 537 38 40 e-mail m.myszkowski@wspr.olsztyn.pl, pełen dostęp do </w:t>
      </w:r>
      <w:r w:rsidR="00CB40EC" w:rsidRPr="001D5434">
        <w:rPr>
          <w:rFonts w:eastAsia="Times New Roman" w:cstheme="minorHAnsi"/>
          <w:lang w:eastAsia="pl-PL"/>
        </w:rPr>
        <w:t>platformy/strony Wykonawcy</w:t>
      </w:r>
      <w:r w:rsidRPr="001D5434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1)</w:t>
      </w:r>
      <w:r w:rsidR="00506E5B" w:rsidRPr="001D5434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D5434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3) dostarczenia dokumentów gwarancyjnych</w:t>
      </w:r>
      <w:r w:rsidR="00E44572" w:rsidRPr="001D5434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D5434" w:rsidRDefault="00E44572" w:rsidP="001D5434">
      <w:pPr>
        <w:shd w:val="clear" w:color="auto" w:fill="FFFFFF"/>
        <w:spacing w:after="0" w:line="276" w:lineRule="auto"/>
        <w:ind w:left="284" w:right="22"/>
        <w:jc w:val="both"/>
        <w:rPr>
          <w:rFonts w:cstheme="minorHAnsi"/>
        </w:rPr>
      </w:pPr>
      <w:r w:rsidRPr="001D5434">
        <w:rPr>
          <w:rFonts w:cstheme="minorHAnsi"/>
        </w:rPr>
        <w:t xml:space="preserve">4) w przypadku stwierdzenia przez Zamawiającego, że dostarczone urządzenia są wadliwe, Wykonawca dokona wymiany na urządzenia wolne od wad w terminie nie dłuższym niż </w:t>
      </w:r>
      <w:r w:rsidR="006E0F89" w:rsidRPr="001D5434">
        <w:rPr>
          <w:rFonts w:cstheme="minorHAnsi"/>
        </w:rPr>
        <w:t>3</w:t>
      </w:r>
      <w:r w:rsidRPr="001D5434">
        <w:rPr>
          <w:rFonts w:cstheme="minorHAnsi"/>
        </w:rPr>
        <w:t xml:space="preserve"> dni robocze.</w:t>
      </w:r>
    </w:p>
    <w:p w14:paraId="139F7EB4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</w:t>
      </w:r>
      <w:r w:rsidR="00506E5B" w:rsidRPr="001D5434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D5434">
        <w:rPr>
          <w:rFonts w:eastAsia="Times New Roman" w:cstheme="minorHAnsi"/>
          <w:lang w:eastAsia="pl-PL"/>
        </w:rPr>
        <w:t>wykonania przed</w:t>
      </w:r>
      <w:r w:rsidR="00506E5B" w:rsidRPr="001D5434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</w:t>
      </w:r>
      <w:r w:rsidR="00506E5B" w:rsidRPr="001D5434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D5434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</w:t>
      </w:r>
      <w:r w:rsidR="00506E5B" w:rsidRPr="001D5434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D5434" w:rsidRDefault="002F4834" w:rsidP="001D5434">
      <w:pPr>
        <w:shd w:val="clear" w:color="auto" w:fill="FFFFFF"/>
        <w:spacing w:after="0" w:line="276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§5</w:t>
      </w:r>
    </w:p>
    <w:p w14:paraId="0B0DE00A" w14:textId="79A3A0E0" w:rsidR="00593791" w:rsidRPr="001D5434" w:rsidRDefault="00593791" w:rsidP="001D5434">
      <w:pPr>
        <w:pStyle w:val="Akapitzlist"/>
        <w:numPr>
          <w:ilvl w:val="0"/>
          <w:numId w:val="7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Umowa zostaje zawarta na czas określony od </w:t>
      </w:r>
      <w:r w:rsidR="00153A9C" w:rsidRPr="001D5434">
        <w:rPr>
          <w:rFonts w:asciiTheme="minorHAnsi" w:hAnsiTheme="minorHAnsi" w:cstheme="minorHAnsi"/>
          <w:b/>
        </w:rPr>
        <w:t>28 czerwca 202</w:t>
      </w:r>
      <w:r w:rsidR="00996D2F" w:rsidRPr="001D5434">
        <w:rPr>
          <w:rFonts w:asciiTheme="minorHAnsi" w:hAnsiTheme="minorHAnsi" w:cstheme="minorHAnsi"/>
          <w:b/>
        </w:rPr>
        <w:t>4</w:t>
      </w:r>
      <w:r w:rsidRPr="001D5434">
        <w:rPr>
          <w:rFonts w:asciiTheme="minorHAnsi" w:hAnsiTheme="minorHAnsi" w:cstheme="minorHAnsi"/>
          <w:b/>
        </w:rPr>
        <w:t xml:space="preserve"> do </w:t>
      </w:r>
      <w:r w:rsidR="00153A9C" w:rsidRPr="001D5434">
        <w:rPr>
          <w:rFonts w:asciiTheme="minorHAnsi" w:hAnsiTheme="minorHAnsi" w:cstheme="minorHAnsi"/>
          <w:b/>
        </w:rPr>
        <w:t>27 czerwca 202</w:t>
      </w:r>
      <w:r w:rsidR="00996D2F" w:rsidRPr="001D5434">
        <w:rPr>
          <w:rFonts w:asciiTheme="minorHAnsi" w:hAnsiTheme="minorHAnsi" w:cstheme="minorHAnsi"/>
          <w:b/>
        </w:rPr>
        <w:t>6</w:t>
      </w:r>
      <w:r w:rsidRPr="001D5434">
        <w:rPr>
          <w:rFonts w:asciiTheme="minorHAnsi" w:hAnsiTheme="minorHAnsi" w:cstheme="minorHAnsi"/>
          <w:b/>
        </w:rPr>
        <w:t xml:space="preserve"> roku, </w:t>
      </w:r>
      <w:r w:rsidRPr="001D5434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D5434" w:rsidRDefault="00CE58F3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D5434" w:rsidRDefault="00506E5B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D5434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D5434" w:rsidRDefault="002F4834" w:rsidP="001D5434">
      <w:pPr>
        <w:shd w:val="clear" w:color="auto" w:fill="FFFFFF"/>
        <w:spacing w:after="0" w:line="276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D5434">
        <w:rPr>
          <w:rFonts w:eastAsia="Times New Roman" w:cstheme="minorHAnsi"/>
          <w:lang w:eastAsia="pl-PL"/>
        </w:rPr>
        <w:t xml:space="preserve">, </w:t>
      </w:r>
      <w:r w:rsidRPr="001D5434">
        <w:rPr>
          <w:rFonts w:eastAsia="Times New Roman" w:cstheme="minorHAnsi"/>
          <w:lang w:eastAsia="pl-PL"/>
        </w:rPr>
        <w:t>Zamawiający powiadomi Wykonawcę pod wskazany</w:t>
      </w:r>
      <w:r w:rsidRPr="001D5434">
        <w:rPr>
          <w:rFonts w:eastAsia="Times New Roman" w:cstheme="minorHAnsi"/>
          <w:i/>
          <w:lang w:eastAsia="pl-PL"/>
        </w:rPr>
        <w:t xml:space="preserve"> bezpłatny</w:t>
      </w:r>
      <w:r w:rsidRPr="001D5434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Gwarantowany czas</w:t>
      </w:r>
      <w:r w:rsidR="00506E5B" w:rsidRPr="001D5434">
        <w:rPr>
          <w:rFonts w:eastAsia="Times New Roman" w:cstheme="minorHAnsi"/>
          <w:lang w:eastAsia="pl-PL"/>
        </w:rPr>
        <w:t xml:space="preserve"> reakcji w celu </w:t>
      </w:r>
      <w:r w:rsidR="006C53CC" w:rsidRPr="001D5434">
        <w:rPr>
          <w:rFonts w:eastAsia="Times New Roman" w:cstheme="minorHAnsi"/>
          <w:lang w:eastAsia="pl-PL"/>
        </w:rPr>
        <w:t xml:space="preserve">usunięcia </w:t>
      </w:r>
      <w:r w:rsidR="00506E5B" w:rsidRPr="001D5434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D5434">
        <w:rPr>
          <w:rFonts w:eastAsia="Times New Roman" w:cstheme="minorHAnsi"/>
          <w:b/>
          <w:lang w:eastAsia="pl-PL"/>
        </w:rPr>
        <w:t xml:space="preserve">24 </w:t>
      </w:r>
      <w:r w:rsidR="00506E5B" w:rsidRPr="001D5434">
        <w:rPr>
          <w:rFonts w:eastAsia="Times New Roman" w:cstheme="minorHAnsi"/>
          <w:b/>
          <w:lang w:eastAsia="pl-PL"/>
        </w:rPr>
        <w:t xml:space="preserve">godziny </w:t>
      </w:r>
      <w:r w:rsidR="00506E5B" w:rsidRPr="001D5434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D5434">
        <w:rPr>
          <w:rFonts w:eastAsia="Times New Roman" w:cstheme="minorHAnsi"/>
          <w:lang w:eastAsia="pl-PL"/>
        </w:rPr>
        <w:t xml:space="preserve">połączeń komórkowych </w:t>
      </w:r>
      <w:r w:rsidRPr="001D5434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D5434">
        <w:rPr>
          <w:rFonts w:eastAsia="Times New Roman" w:cstheme="minorHAnsi"/>
          <w:lang w:eastAsia="pl-PL"/>
        </w:rPr>
        <w:t xml:space="preserve"> </w:t>
      </w:r>
      <w:r w:rsidR="00B71EC1" w:rsidRPr="001D5434">
        <w:rPr>
          <w:rFonts w:eastAsia="Times New Roman" w:cstheme="minorHAnsi"/>
          <w:lang w:eastAsia="pl-PL"/>
        </w:rPr>
        <w:t>opóźnienia</w:t>
      </w:r>
      <w:r w:rsidRPr="001D5434">
        <w:rPr>
          <w:rFonts w:eastAsia="Times New Roman" w:cstheme="minorHAnsi"/>
          <w:lang w:eastAsia="pl-PL"/>
        </w:rPr>
        <w:t xml:space="preserve">. Jeżeli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będzie trwał</w:t>
      </w:r>
      <w:r w:rsidR="00B71EC1" w:rsidRPr="001D5434">
        <w:rPr>
          <w:rFonts w:eastAsia="Times New Roman" w:cstheme="minorHAnsi"/>
          <w:lang w:eastAsia="pl-PL"/>
        </w:rPr>
        <w:t>o</w:t>
      </w:r>
      <w:r w:rsidRPr="001D5434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Za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D5434">
        <w:rPr>
          <w:rFonts w:eastAsia="Times New Roman" w:cstheme="minorHAnsi"/>
          <w:lang w:eastAsia="pl-PL"/>
        </w:rPr>
        <w:t>,</w:t>
      </w:r>
      <w:r w:rsidR="00A03110" w:rsidRPr="001D5434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D5434">
        <w:rPr>
          <w:rFonts w:eastAsia="Times New Roman" w:cstheme="minorHAnsi"/>
          <w:lang w:eastAsia="pl-PL"/>
        </w:rPr>
        <w:t xml:space="preserve"> awarii,</w:t>
      </w:r>
      <w:r w:rsidRPr="001D5434">
        <w:rPr>
          <w:rFonts w:eastAsia="Times New Roman" w:cstheme="minorHAnsi"/>
          <w:lang w:eastAsia="pl-PL"/>
        </w:rPr>
        <w:t xml:space="preserve"> Wykonawca zapłaci Zamawiającemu 0,5% wartości </w:t>
      </w:r>
      <w:r w:rsidRPr="001D5434">
        <w:rPr>
          <w:rFonts w:eastAsia="Times New Roman" w:cstheme="minorHAnsi"/>
          <w:lang w:eastAsia="pl-PL"/>
        </w:rPr>
        <w:lastRenderedPageBreak/>
        <w:t xml:space="preserve">brutto umowy za każdy rozpoczęty dzień opóźnienia liczony od upływu terminu wyznaczonego na usunięcie wad, a jeżeli opóźnienie będzie trwać dłużej niż </w:t>
      </w:r>
      <w:r w:rsidR="009F1F26" w:rsidRPr="001D5434">
        <w:rPr>
          <w:rFonts w:eastAsia="Times New Roman" w:cstheme="minorHAnsi"/>
          <w:lang w:eastAsia="pl-PL"/>
        </w:rPr>
        <w:t xml:space="preserve">7 dni kary umowne </w:t>
      </w:r>
      <w:r w:rsidRPr="001D5434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D5434">
        <w:rPr>
          <w:rFonts w:eastAsia="Times New Roman" w:cstheme="minorHAnsi"/>
          <w:lang w:eastAsia="pl-PL"/>
        </w:rPr>
        <w:t xml:space="preserve">opóźnienia, </w:t>
      </w:r>
      <w:r w:rsidR="002F4834" w:rsidRPr="001D5434">
        <w:rPr>
          <w:rFonts w:eastAsia="Times New Roman" w:cstheme="minorHAnsi"/>
          <w:lang w:eastAsia="pl-PL"/>
        </w:rPr>
        <w:t>a</w:t>
      </w:r>
      <w:r w:rsidR="0077450D" w:rsidRPr="001D5434">
        <w:rPr>
          <w:rFonts w:eastAsia="Times New Roman" w:cstheme="minorHAnsi"/>
          <w:lang w:eastAsia="pl-PL"/>
        </w:rPr>
        <w:t xml:space="preserve"> jeżeli </w:t>
      </w:r>
      <w:r w:rsidR="00A03110" w:rsidRPr="001D5434">
        <w:rPr>
          <w:rFonts w:eastAsia="Times New Roman" w:cstheme="minorHAnsi"/>
          <w:lang w:eastAsia="pl-PL"/>
        </w:rPr>
        <w:t>opóźnienie</w:t>
      </w:r>
      <w:r w:rsidR="00534E5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D5434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D5434">
        <w:rPr>
          <w:rFonts w:eastAsia="Times New Roman" w:cstheme="minorHAnsi"/>
          <w:lang w:eastAsia="pl-PL"/>
        </w:rPr>
        <w:t>4</w:t>
      </w:r>
      <w:r w:rsidRPr="001D5434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D5434">
        <w:rPr>
          <w:rFonts w:eastAsia="Times New Roman" w:cstheme="minorHAnsi"/>
          <w:lang w:eastAsia="pl-PL"/>
        </w:rPr>
        <w:t xml:space="preserve">mają przepisy Kodeksu </w:t>
      </w:r>
      <w:r w:rsidR="00C01835" w:rsidRPr="001D5434">
        <w:rPr>
          <w:rFonts w:eastAsia="Times New Roman" w:cstheme="minorHAnsi"/>
          <w:lang w:eastAsia="pl-PL"/>
        </w:rPr>
        <w:t>C</w:t>
      </w:r>
      <w:r w:rsidR="00957EFF" w:rsidRPr="001D5434">
        <w:rPr>
          <w:rFonts w:eastAsia="Times New Roman" w:cstheme="minorHAnsi"/>
          <w:lang w:eastAsia="pl-PL"/>
        </w:rPr>
        <w:t>ywilnego</w:t>
      </w:r>
      <w:r w:rsidR="00C01835" w:rsidRPr="001D5434">
        <w:rPr>
          <w:rFonts w:eastAsia="Times New Roman" w:cstheme="minorHAnsi"/>
          <w:color w:val="FF0000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i </w:t>
      </w:r>
      <w:r w:rsidR="00A03110" w:rsidRPr="001D5434">
        <w:rPr>
          <w:rFonts w:eastAsia="Times New Roman" w:cstheme="minorHAnsi"/>
          <w:lang w:eastAsia="pl-PL"/>
        </w:rPr>
        <w:t xml:space="preserve">ustawy </w:t>
      </w:r>
      <w:r w:rsidRPr="001D5434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D5434">
        <w:rPr>
          <w:rFonts w:eastAsia="Times New Roman" w:cstheme="minorHAnsi"/>
          <w:lang w:eastAsia="pl-PL"/>
        </w:rPr>
        <w:t xml:space="preserve"> działalności, </w:t>
      </w:r>
      <w:r w:rsidRPr="001D5434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D5434" w:rsidRDefault="00DF7327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D5434">
        <w:rPr>
          <w:rFonts w:cstheme="minorHAnsi"/>
        </w:rPr>
        <w:t xml:space="preserve">cznie, powzięte/otrzymane przez Wykonawcę, w związku </w:t>
      </w:r>
      <w:r w:rsidRPr="001D5434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D5434">
        <w:rPr>
          <w:rFonts w:cstheme="minorHAnsi"/>
        </w:rPr>
        <w:t>10 maja</w:t>
      </w:r>
      <w:r w:rsidRPr="001D5434">
        <w:rPr>
          <w:rFonts w:cstheme="minorHAnsi"/>
        </w:rPr>
        <w:t xml:space="preserve"> </w:t>
      </w:r>
      <w:r w:rsidR="009F0761" w:rsidRPr="001D5434">
        <w:rPr>
          <w:rFonts w:cstheme="minorHAnsi"/>
        </w:rPr>
        <w:t>2018</w:t>
      </w:r>
      <w:r w:rsidRPr="001D5434">
        <w:rPr>
          <w:rFonts w:cstheme="minorHAnsi"/>
        </w:rPr>
        <w:t xml:space="preserve"> r. o ochronie danych osobowych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>. Dz.U. 201</w:t>
      </w:r>
      <w:r w:rsidR="009F0761" w:rsidRPr="001D5434">
        <w:rPr>
          <w:rFonts w:cstheme="minorHAnsi"/>
        </w:rPr>
        <w:t>9</w:t>
      </w:r>
      <w:r w:rsidRPr="001D5434">
        <w:rPr>
          <w:rFonts w:cstheme="minorHAnsi"/>
        </w:rPr>
        <w:t xml:space="preserve"> r. poz. </w:t>
      </w:r>
      <w:r w:rsidR="009F0761" w:rsidRPr="001D5434">
        <w:rPr>
          <w:rFonts w:cstheme="minorHAnsi"/>
        </w:rPr>
        <w:t>1781</w:t>
      </w:r>
      <w:r w:rsidRPr="001D5434">
        <w:rPr>
          <w:rFonts w:cstheme="minorHAnsi"/>
        </w:rPr>
        <w:t xml:space="preserve"> z późn. zm.) oraz informacje chronione na podstawie us</w:t>
      </w:r>
      <w:r w:rsidR="002F4834" w:rsidRPr="001D5434">
        <w:rPr>
          <w:rFonts w:cstheme="minorHAnsi"/>
        </w:rPr>
        <w:t xml:space="preserve">tawy z dnia 5 sierpnia 2010 r. </w:t>
      </w:r>
      <w:r w:rsidRPr="001D5434">
        <w:rPr>
          <w:rFonts w:cstheme="minorHAnsi"/>
        </w:rPr>
        <w:t>o ochronie informacji niejawnych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 xml:space="preserve">. Dz.U. </w:t>
      </w:r>
      <w:r w:rsidR="00156A1E" w:rsidRPr="001D5434">
        <w:rPr>
          <w:rFonts w:cstheme="minorHAnsi"/>
        </w:rPr>
        <w:t>2024</w:t>
      </w:r>
      <w:r w:rsidRPr="001D5434">
        <w:rPr>
          <w:rFonts w:cstheme="minorHAnsi"/>
        </w:rPr>
        <w:t xml:space="preserve">, poz. </w:t>
      </w:r>
      <w:r w:rsidR="00156A1E" w:rsidRPr="001D5434">
        <w:rPr>
          <w:rFonts w:cstheme="minorHAnsi"/>
        </w:rPr>
        <w:t>632</w:t>
      </w:r>
      <w:r w:rsidRPr="001D5434">
        <w:rPr>
          <w:rFonts w:cstheme="minorHAnsi"/>
        </w:rPr>
        <w:t xml:space="preserve">). </w:t>
      </w:r>
    </w:p>
    <w:p w14:paraId="69611EB2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 xml:space="preserve">4. Obowiązek zachowania poufności nie dotyczy informacji poufnych: </w:t>
      </w:r>
    </w:p>
    <w:p w14:paraId="2A55F08F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D5434" w:rsidRDefault="007542AE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8. </w:t>
      </w:r>
      <w:r w:rsidR="00506E5B" w:rsidRPr="001D5434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9. </w:t>
      </w:r>
      <w:r w:rsidR="00CA4FC0" w:rsidRPr="001D5434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D5434">
        <w:rPr>
          <w:rFonts w:cstheme="minorHAnsi"/>
        </w:rPr>
        <w:t xml:space="preserve">Zamawiającego w związku </w:t>
      </w:r>
      <w:r w:rsidRPr="001D5434">
        <w:rPr>
          <w:rFonts w:cstheme="minorHAnsi"/>
        </w:rPr>
        <w:t xml:space="preserve">z naruszeniem przez Wykonawcę postanowień niniejszego paragrafu. </w:t>
      </w:r>
    </w:p>
    <w:p w14:paraId="76F8CE35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2F9EEC19" w14:textId="0CA6D2FC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§10</w:t>
      </w:r>
    </w:p>
    <w:p w14:paraId="7ED43FDD" w14:textId="77777777" w:rsidR="00CE242C" w:rsidRPr="001D5434" w:rsidRDefault="007E5D20" w:rsidP="001D5434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D5434">
        <w:rPr>
          <w:rFonts w:asciiTheme="minorHAnsi" w:hAnsiTheme="minorHAnsi" w:cstheme="minorHAnsi"/>
        </w:rPr>
        <w:t>pod rygorem nieważności</w:t>
      </w:r>
      <w:r w:rsidRPr="001D5434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D5434" w:rsidRDefault="007E5D20" w:rsidP="001D5434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D5434" w:rsidRDefault="00A34690" w:rsidP="001D5434">
      <w:pPr>
        <w:numPr>
          <w:ilvl w:val="0"/>
          <w:numId w:val="13"/>
        </w:numPr>
        <w:shd w:val="clear" w:color="auto" w:fill="FFFFFF"/>
        <w:spacing w:after="0" w:line="276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</w:t>
      </w:r>
      <w:r w:rsidR="00506E5B" w:rsidRPr="001D5434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D5434">
        <w:rPr>
          <w:rFonts w:eastAsia="Times New Roman" w:cstheme="minorHAnsi"/>
          <w:lang w:eastAsia="pl-PL"/>
        </w:rPr>
        <w:t xml:space="preserve">szcza się możliwość zmiany </w:t>
      </w:r>
      <w:r w:rsidR="00506E5B" w:rsidRPr="001D5434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left="1077" w:right="23" w:hanging="357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</w:t>
      </w:r>
      <w:r w:rsidR="009E6398" w:rsidRPr="001D5434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o</w:t>
      </w:r>
      <w:r w:rsidR="009E6398" w:rsidRPr="001D5434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</w:t>
      </w:r>
      <w:r w:rsidR="009E6398" w:rsidRPr="001D5434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c</w:t>
      </w:r>
      <w:r w:rsidR="009E6398" w:rsidRPr="001D5434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</w:t>
      </w:r>
      <w:r w:rsidR="009E6398" w:rsidRPr="001D5434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D5434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D5434">
        <w:rPr>
          <w:rFonts w:asciiTheme="minorHAnsi" w:hAnsiTheme="minorHAnsi" w:cstheme="minorHAnsi"/>
        </w:rPr>
        <w:t>.</w:t>
      </w:r>
    </w:p>
    <w:p w14:paraId="5788557D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0CF0A398" w14:textId="420BBE1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</w:t>
      </w:r>
      <w:r w:rsidR="00C01835" w:rsidRPr="001D5434">
        <w:rPr>
          <w:rFonts w:eastAsia="Times New Roman" w:cstheme="minorHAnsi"/>
          <w:lang w:eastAsia="pl-PL"/>
        </w:rPr>
        <w:t>11</w:t>
      </w:r>
    </w:p>
    <w:p w14:paraId="58E2F4AC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D5434" w:rsidRDefault="00DF7327" w:rsidP="001D5434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77777777" w:rsidR="00DF7327" w:rsidRPr="001D5434" w:rsidRDefault="00DF7327" w:rsidP="001D5434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50D6938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3A531318" w14:textId="77777777" w:rsidR="00DF7327" w:rsidRPr="002F4834" w:rsidRDefault="00DF7327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506E5B">
      <w:pPr>
        <w:shd w:val="clear" w:color="auto" w:fill="FFFFFF"/>
        <w:spacing w:before="120" w:after="120" w:line="276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6853B009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6D954666" w14:textId="77777777" w:rsidR="00506E5B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3BF9EA36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7D9AE7D7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7EA4B553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0FCD27EB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32DBED3F" w14:textId="77777777" w:rsidR="008A5BA0" w:rsidRPr="002F4834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49E8E53F" w14:textId="77777777" w:rsidR="00506E5B" w:rsidRPr="002F4834" w:rsidRDefault="00534E50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p w14:paraId="1344961A" w14:textId="77777777" w:rsidR="00C40298" w:rsidRPr="002F4834" w:rsidRDefault="00C40298"/>
    <w:sectPr w:rsidR="00C40298" w:rsidRPr="002F4834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518C" w14:textId="4E14F160" w:rsidR="009F1F26" w:rsidRPr="004E5E3E" w:rsidRDefault="009F1F26" w:rsidP="004E5E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4E5E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E85C86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E85C86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0842347">
    <w:abstractNumId w:val="2"/>
  </w:num>
  <w:num w:numId="2" w16cid:durableId="1791582279">
    <w:abstractNumId w:val="7"/>
  </w:num>
  <w:num w:numId="3" w16cid:durableId="1433747132">
    <w:abstractNumId w:val="8"/>
  </w:num>
  <w:num w:numId="4" w16cid:durableId="366687641">
    <w:abstractNumId w:val="16"/>
  </w:num>
  <w:num w:numId="5" w16cid:durableId="2055738394">
    <w:abstractNumId w:val="1"/>
  </w:num>
  <w:num w:numId="6" w16cid:durableId="124541469">
    <w:abstractNumId w:val="5"/>
  </w:num>
  <w:num w:numId="7" w16cid:durableId="820393013">
    <w:abstractNumId w:val="17"/>
  </w:num>
  <w:num w:numId="8" w16cid:durableId="1912882040">
    <w:abstractNumId w:val="9"/>
  </w:num>
  <w:num w:numId="9" w16cid:durableId="1513491121">
    <w:abstractNumId w:val="4"/>
  </w:num>
  <w:num w:numId="10" w16cid:durableId="666709815">
    <w:abstractNumId w:val="6"/>
  </w:num>
  <w:num w:numId="11" w16cid:durableId="600845629">
    <w:abstractNumId w:val="18"/>
  </w:num>
  <w:num w:numId="12" w16cid:durableId="859702744">
    <w:abstractNumId w:val="13"/>
  </w:num>
  <w:num w:numId="13" w16cid:durableId="1830368066">
    <w:abstractNumId w:val="19"/>
  </w:num>
  <w:num w:numId="14" w16cid:durableId="2079354513">
    <w:abstractNumId w:val="20"/>
  </w:num>
  <w:num w:numId="15" w16cid:durableId="6272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809625">
    <w:abstractNumId w:val="11"/>
  </w:num>
  <w:num w:numId="17" w16cid:durableId="1452556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007313">
    <w:abstractNumId w:val="10"/>
  </w:num>
  <w:num w:numId="19" w16cid:durableId="69693112">
    <w:abstractNumId w:val="0"/>
  </w:num>
  <w:num w:numId="20" w16cid:durableId="742334894">
    <w:abstractNumId w:val="12"/>
  </w:num>
  <w:num w:numId="21" w16cid:durableId="1947813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773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3"/>
    <w:rsid w:val="00032886"/>
    <w:rsid w:val="00072763"/>
    <w:rsid w:val="00085093"/>
    <w:rsid w:val="000E6A8E"/>
    <w:rsid w:val="000F5701"/>
    <w:rsid w:val="00137F2F"/>
    <w:rsid w:val="00141324"/>
    <w:rsid w:val="0014212A"/>
    <w:rsid w:val="00153A9C"/>
    <w:rsid w:val="00156A1E"/>
    <w:rsid w:val="001C41C0"/>
    <w:rsid w:val="001D1341"/>
    <w:rsid w:val="001D5434"/>
    <w:rsid w:val="001E24DC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E5E3E"/>
    <w:rsid w:val="004F2B2B"/>
    <w:rsid w:val="00506E5B"/>
    <w:rsid w:val="00534E50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322D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502CB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6AD1"/>
    <w:rsid w:val="00A34690"/>
    <w:rsid w:val="00A804DC"/>
    <w:rsid w:val="00A9697D"/>
    <w:rsid w:val="00AD237A"/>
    <w:rsid w:val="00B4244E"/>
    <w:rsid w:val="00B61BE0"/>
    <w:rsid w:val="00B6462B"/>
    <w:rsid w:val="00B71EC1"/>
    <w:rsid w:val="00BB0E5B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92AA1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B2EBC350-4D8A-4DCD-9F70-76C4037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11F7-D9CE-4883-B465-D9BDD25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2181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5</cp:revision>
  <cp:lastPrinted>2024-06-03T11:31:00Z</cp:lastPrinted>
  <dcterms:created xsi:type="dcterms:W3CDTF">2024-06-03T11:37:00Z</dcterms:created>
  <dcterms:modified xsi:type="dcterms:W3CDTF">2024-06-04T08:14:00Z</dcterms:modified>
</cp:coreProperties>
</file>