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02A3F" w14:textId="77777777" w:rsidR="00244487" w:rsidRPr="0001457F" w:rsidRDefault="00244487" w:rsidP="00244487">
      <w:pPr>
        <w:jc w:val="right"/>
        <w:rPr>
          <w:rFonts w:asciiTheme="minorHAnsi" w:hAnsiTheme="minorHAnsi"/>
          <w:i/>
          <w:szCs w:val="18"/>
        </w:rPr>
      </w:pPr>
      <w:r w:rsidRPr="0001457F">
        <w:rPr>
          <w:rFonts w:asciiTheme="minorHAnsi" w:hAnsiTheme="minorHAnsi"/>
          <w:b/>
          <w:i/>
          <w:szCs w:val="18"/>
        </w:rPr>
        <w:t>Załącznik nr 1 –</w:t>
      </w:r>
      <w:r w:rsidRPr="0001457F">
        <w:rPr>
          <w:rFonts w:asciiTheme="minorHAnsi" w:hAnsiTheme="minorHAnsi"/>
          <w:i/>
          <w:szCs w:val="18"/>
        </w:rPr>
        <w:t xml:space="preserve"> Opis przedmiotu zamówienia</w:t>
      </w:r>
    </w:p>
    <w:p w14:paraId="74B1782F" w14:textId="500F655D" w:rsidR="00043DD3" w:rsidRDefault="00244487" w:rsidP="00154D67">
      <w:pPr>
        <w:jc w:val="right"/>
        <w:rPr>
          <w:rFonts w:asciiTheme="minorHAnsi" w:hAnsiTheme="minorHAnsi"/>
          <w:i/>
          <w:szCs w:val="18"/>
        </w:rPr>
      </w:pPr>
      <w:r w:rsidRPr="0001457F">
        <w:rPr>
          <w:rFonts w:asciiTheme="minorHAnsi" w:hAnsiTheme="minorHAnsi"/>
          <w:i/>
          <w:szCs w:val="18"/>
        </w:rPr>
        <w:t>do zapytania ofertowego nr SZP.225</w:t>
      </w:r>
      <w:r>
        <w:rPr>
          <w:rFonts w:asciiTheme="minorHAnsi" w:hAnsiTheme="minorHAnsi"/>
          <w:i/>
          <w:szCs w:val="18"/>
        </w:rPr>
        <w:t>-</w:t>
      </w:r>
      <w:r w:rsidR="00154D67">
        <w:rPr>
          <w:rFonts w:asciiTheme="minorHAnsi" w:hAnsiTheme="minorHAnsi"/>
          <w:i/>
          <w:szCs w:val="18"/>
        </w:rPr>
        <w:t>28.</w:t>
      </w:r>
      <w:r>
        <w:rPr>
          <w:rFonts w:asciiTheme="minorHAnsi" w:hAnsiTheme="minorHAnsi"/>
          <w:i/>
          <w:szCs w:val="18"/>
        </w:rPr>
        <w:t>202</w:t>
      </w:r>
      <w:r w:rsidR="00A729B4">
        <w:rPr>
          <w:rFonts w:asciiTheme="minorHAnsi" w:hAnsiTheme="minorHAnsi"/>
          <w:i/>
          <w:szCs w:val="18"/>
        </w:rPr>
        <w:t>4</w:t>
      </w:r>
    </w:p>
    <w:p w14:paraId="617EAD6C" w14:textId="77777777" w:rsidR="00A8628B" w:rsidRPr="00A8628B" w:rsidRDefault="00A8628B" w:rsidP="00A8628B">
      <w:pPr>
        <w:jc w:val="center"/>
        <w:rPr>
          <w:rFonts w:asciiTheme="minorHAnsi" w:hAnsiTheme="minorHAnsi"/>
          <w:i/>
          <w:szCs w:val="18"/>
        </w:rPr>
      </w:pPr>
    </w:p>
    <w:p w14:paraId="7FCDA5FF" w14:textId="53CFE213" w:rsidR="00244487" w:rsidRDefault="00244487" w:rsidP="00A8628B">
      <w:pPr>
        <w:jc w:val="center"/>
        <w:rPr>
          <w:rFonts w:asciiTheme="minorHAnsi" w:hAnsiTheme="minorHAnsi"/>
          <w:b/>
          <w:sz w:val="22"/>
          <w:szCs w:val="22"/>
        </w:rPr>
      </w:pPr>
      <w:r w:rsidRPr="007D226B">
        <w:rPr>
          <w:rFonts w:asciiTheme="minorHAnsi" w:hAnsiTheme="minorHAnsi"/>
          <w:b/>
          <w:sz w:val="22"/>
          <w:szCs w:val="22"/>
        </w:rPr>
        <w:t>Opis przedmiotu zamówienia</w:t>
      </w:r>
    </w:p>
    <w:p w14:paraId="5C6B4CC0" w14:textId="77777777" w:rsidR="00A8628B" w:rsidRPr="00A8628B" w:rsidRDefault="00A8628B" w:rsidP="00A8628B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755D917" w14:textId="77777777" w:rsidR="00A729B4" w:rsidRPr="00A729B4" w:rsidRDefault="00244487" w:rsidP="00BC01D8">
      <w:pPr>
        <w:pStyle w:val="Akapitzlist"/>
        <w:numPr>
          <w:ilvl w:val="0"/>
          <w:numId w:val="5"/>
        </w:numPr>
        <w:spacing w:after="120" w:line="360" w:lineRule="auto"/>
        <w:ind w:left="284"/>
        <w:contextualSpacing w:val="0"/>
        <w:jc w:val="both"/>
        <w:rPr>
          <w:rFonts w:asciiTheme="minorHAnsi" w:hAnsiTheme="minorHAnsi"/>
        </w:rPr>
      </w:pPr>
      <w:r w:rsidRPr="00A729B4">
        <w:rPr>
          <w:rFonts w:asciiTheme="minorHAnsi" w:hAnsiTheme="minorHAnsi"/>
        </w:rPr>
        <w:t xml:space="preserve">Przedmiotem </w:t>
      </w:r>
      <w:r w:rsidR="00A729B4" w:rsidRPr="0009020D">
        <w:rPr>
          <w:rFonts w:asciiTheme="minorHAnsi" w:hAnsiTheme="minorHAnsi"/>
          <w:iCs/>
        </w:rPr>
        <w:t xml:space="preserve">jest </w:t>
      </w:r>
      <w:r w:rsidR="00A729B4">
        <w:rPr>
          <w:rFonts w:asciiTheme="minorHAnsi" w:hAnsiTheme="minorHAnsi"/>
          <w:iCs/>
        </w:rPr>
        <w:t xml:space="preserve">kompleksowa wymiana dwóch  rur  o długości 60 metrów każda </w:t>
      </w:r>
      <w:r w:rsidR="00A729B4" w:rsidRPr="0009020D">
        <w:rPr>
          <w:rFonts w:asciiTheme="minorHAnsi" w:hAnsiTheme="minorHAnsi"/>
          <w:iCs/>
        </w:rPr>
        <w:t>sieci ciepłowniczej zasilając</w:t>
      </w:r>
      <w:r w:rsidR="00A729B4">
        <w:rPr>
          <w:rFonts w:asciiTheme="minorHAnsi" w:hAnsiTheme="minorHAnsi"/>
          <w:iCs/>
        </w:rPr>
        <w:t>ych</w:t>
      </w:r>
      <w:r w:rsidR="00A729B4" w:rsidRPr="0009020D">
        <w:rPr>
          <w:rFonts w:asciiTheme="minorHAnsi" w:hAnsiTheme="minorHAnsi"/>
          <w:iCs/>
        </w:rPr>
        <w:t xml:space="preserve"> Budynek Statystyki,</w:t>
      </w:r>
      <w:r w:rsidR="00A729B4">
        <w:rPr>
          <w:rFonts w:asciiTheme="minorHAnsi" w:hAnsiTheme="minorHAnsi"/>
          <w:iCs/>
        </w:rPr>
        <w:t xml:space="preserve"> biegnących w istniejącym kanale podziemnym, położonym na działce nr 78/6 obręb 105 m. Olsztyna, Wojewódzkiej Stacji Pogotowia Ratunkowego w Olsztynie.</w:t>
      </w:r>
      <w:r w:rsidR="00A729B4" w:rsidRPr="00D33CFB">
        <w:rPr>
          <w:rFonts w:asciiTheme="minorHAnsi" w:hAnsiTheme="minorHAnsi"/>
          <w:iCs/>
        </w:rPr>
        <w:t xml:space="preserve"> </w:t>
      </w:r>
    </w:p>
    <w:p w14:paraId="5B75CE49" w14:textId="48DAA76D" w:rsidR="00244487" w:rsidRPr="00A729B4" w:rsidRDefault="00D12250" w:rsidP="00BC01D8">
      <w:pPr>
        <w:pStyle w:val="Akapitzlist"/>
        <w:numPr>
          <w:ilvl w:val="0"/>
          <w:numId w:val="5"/>
        </w:numPr>
        <w:spacing w:after="120"/>
        <w:ind w:left="284"/>
        <w:contextualSpacing w:val="0"/>
        <w:jc w:val="both"/>
        <w:rPr>
          <w:rFonts w:asciiTheme="minorHAnsi" w:hAnsiTheme="minorHAnsi"/>
        </w:rPr>
      </w:pPr>
      <w:r w:rsidRPr="00A729B4">
        <w:rPr>
          <w:rFonts w:asciiTheme="minorHAnsi" w:hAnsiTheme="minorHAnsi"/>
        </w:rPr>
        <w:t>Zakres prac</w:t>
      </w:r>
      <w:r w:rsidR="00244487" w:rsidRPr="00A729B4">
        <w:rPr>
          <w:rFonts w:asciiTheme="minorHAnsi" w:hAnsiTheme="minorHAnsi"/>
        </w:rPr>
        <w:t>:</w:t>
      </w:r>
    </w:p>
    <w:p w14:paraId="5E42CB27" w14:textId="174AA41E" w:rsidR="00D12250" w:rsidRDefault="00043DD3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 xml:space="preserve">wykucie </w:t>
      </w:r>
      <w:r w:rsidR="00A729B4">
        <w:t>nawierzchni</w:t>
      </w:r>
      <w:r>
        <w:t xml:space="preserve"> w celu dostania się do </w:t>
      </w:r>
      <w:r w:rsidR="00A729B4">
        <w:t xml:space="preserve">istniejących </w:t>
      </w:r>
      <w:r>
        <w:t>rur</w:t>
      </w:r>
      <w:r w:rsidR="00A729B4">
        <w:t xml:space="preserve"> ciepłowniczych</w:t>
      </w:r>
      <w:r>
        <w:t>, </w:t>
      </w:r>
      <w:r w:rsidR="00D12250">
        <w:rPr>
          <w:rFonts w:asciiTheme="minorHAnsi" w:hAnsiTheme="minorHAnsi"/>
        </w:rPr>
        <w:t>d</w:t>
      </w:r>
      <w:r>
        <w:rPr>
          <w:rFonts w:asciiTheme="minorHAnsi" w:hAnsiTheme="minorHAnsi"/>
        </w:rPr>
        <w:t>okonanie</w:t>
      </w:r>
      <w:r w:rsidR="00D12250" w:rsidRPr="00D12250">
        <w:rPr>
          <w:rFonts w:asciiTheme="minorHAnsi" w:hAnsiTheme="minorHAnsi"/>
        </w:rPr>
        <w:t xml:space="preserve"> napraw </w:t>
      </w:r>
      <w:r w:rsidR="00E15535">
        <w:rPr>
          <w:rFonts w:asciiTheme="minorHAnsi" w:hAnsiTheme="minorHAnsi"/>
        </w:rPr>
        <w:br/>
      </w:r>
      <w:r w:rsidR="00D12250" w:rsidRPr="00D12250">
        <w:rPr>
          <w:rFonts w:asciiTheme="minorHAnsi" w:hAnsiTheme="minorHAnsi"/>
        </w:rPr>
        <w:t>w miejscach tego wymagając</w:t>
      </w:r>
      <w:r w:rsidR="00825A48">
        <w:rPr>
          <w:rFonts w:asciiTheme="minorHAnsi" w:hAnsiTheme="minorHAnsi"/>
        </w:rPr>
        <w:t>ych zgodnie ze sztuką budowlaną,</w:t>
      </w:r>
    </w:p>
    <w:p w14:paraId="4D96A486" w14:textId="5E49F379" w:rsidR="00043DD3" w:rsidRPr="00D12250" w:rsidRDefault="00043DD3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>zrzucenie wody z instalacji, </w:t>
      </w:r>
    </w:p>
    <w:p w14:paraId="501412DB" w14:textId="0E97467C" w:rsidR="00D12250" w:rsidRDefault="00A729B4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 xml:space="preserve">wymiana istniejących stalowych rur ciepłowniczych na rury </w:t>
      </w:r>
      <w:r w:rsidR="00847E55" w:rsidRPr="00A8628B">
        <w:t>preizolowane</w:t>
      </w:r>
      <w:r w:rsidR="00847E55">
        <w:t xml:space="preserve"> </w:t>
      </w:r>
      <w:r>
        <w:t xml:space="preserve">PEX o średnicy 32mm </w:t>
      </w:r>
      <w:r w:rsidR="00043DD3">
        <w:t>,</w:t>
      </w:r>
      <w:r w:rsidR="00B374D3">
        <w:t xml:space="preserve"> </w:t>
      </w:r>
    </w:p>
    <w:p w14:paraId="24850AB8" w14:textId="4400719F" w:rsidR="00B374D3" w:rsidRDefault="00A729B4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wykonanie szczelniej izolacji termicznej </w:t>
      </w:r>
      <w:r w:rsidR="00847E55">
        <w:rPr>
          <w:rFonts w:asciiTheme="minorHAnsi" w:hAnsiTheme="minorHAnsi"/>
        </w:rPr>
        <w:t xml:space="preserve">połączeń </w:t>
      </w:r>
      <w:r>
        <w:rPr>
          <w:rFonts w:asciiTheme="minorHAnsi" w:hAnsiTheme="minorHAnsi"/>
        </w:rPr>
        <w:t>nowo położonych rur ciepłowniczych</w:t>
      </w:r>
      <w:r w:rsidR="00B374D3">
        <w:rPr>
          <w:rFonts w:asciiTheme="minorHAnsi" w:hAnsiTheme="minorHAnsi"/>
        </w:rPr>
        <w:t>,</w:t>
      </w:r>
    </w:p>
    <w:p w14:paraId="62AFA8F8" w14:textId="68891D99" w:rsidR="00A729B4" w:rsidRDefault="00A729B4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podłączenie rur do istniejącej instalacji ciepłowniczej,</w:t>
      </w:r>
    </w:p>
    <w:p w14:paraId="2DD6462A" w14:textId="6F416D31" w:rsidR="00D12250" w:rsidRPr="00D12250" w:rsidRDefault="009C2BB2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napełnienie wody w sieci ciepłowniczej</w:t>
      </w:r>
      <w:r w:rsidR="00EF1BD6">
        <w:rPr>
          <w:rFonts w:asciiTheme="minorHAnsi" w:hAnsiTheme="minorHAnsi"/>
        </w:rPr>
        <w:t>,</w:t>
      </w:r>
    </w:p>
    <w:p w14:paraId="474AD273" w14:textId="3C378E1A" w:rsidR="00244487" w:rsidRPr="00E15535" w:rsidRDefault="009C2BB2" w:rsidP="009C2BB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>wykonanie p</w:t>
      </w:r>
      <w:r w:rsidR="00EF1BD6">
        <w:t>róby szczelności i uruchomienie,</w:t>
      </w:r>
    </w:p>
    <w:p w14:paraId="334B252F" w14:textId="65356425" w:rsidR="00E15535" w:rsidRPr="00EF1BD6" w:rsidRDefault="00E15535" w:rsidP="009C2BB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>zasypanie wykopu, odtworzenie nawierzchni asfaltowej oraz z kostki betonowej (Zamawiający dopuszcza odtworzenie nawierzchni asfaltowej za pomocą kostki betonowej),</w:t>
      </w:r>
    </w:p>
    <w:p w14:paraId="76D7E2BA" w14:textId="142F3CBD" w:rsidR="00EF1BD6" w:rsidRPr="003C21E5" w:rsidRDefault="00EF1BD6" w:rsidP="009C2BB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 xml:space="preserve">rysunek graficzny wykonania robót </w:t>
      </w:r>
      <w:r w:rsidR="003C21E5">
        <w:t>przedstawiono w załączniku nr 1,</w:t>
      </w:r>
    </w:p>
    <w:p w14:paraId="1C7865EA" w14:textId="3C9D3186" w:rsidR="00244487" w:rsidRPr="00C32648" w:rsidRDefault="003C21E5" w:rsidP="00C3264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wykonanie dokumentacji fotograficznej oraz szkicu powykonawczego z wykonanych prac.</w:t>
      </w:r>
    </w:p>
    <w:p w14:paraId="51EA7735" w14:textId="77777777" w:rsidR="00244487" w:rsidRPr="00B32A30" w:rsidRDefault="00244487" w:rsidP="008D48C8">
      <w:pPr>
        <w:spacing w:after="120"/>
        <w:rPr>
          <w:rFonts w:asciiTheme="minorHAnsi" w:hAnsiTheme="minorHAnsi"/>
          <w:sz w:val="22"/>
          <w:szCs w:val="22"/>
        </w:rPr>
      </w:pPr>
      <w:r w:rsidRPr="005F1B92">
        <w:rPr>
          <w:rFonts w:asciiTheme="minorHAnsi" w:hAnsiTheme="minorHAnsi"/>
          <w:b/>
          <w:sz w:val="22"/>
          <w:szCs w:val="22"/>
        </w:rPr>
        <w:t>Dodatkowe informacje</w:t>
      </w:r>
    </w:p>
    <w:p w14:paraId="0A7EC7C8" w14:textId="65C672FE" w:rsidR="00B54768" w:rsidRPr="00A8628B" w:rsidRDefault="0036166A" w:rsidP="00BC01D8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8628B">
        <w:rPr>
          <w:rFonts w:asciiTheme="minorHAnsi" w:hAnsiTheme="minorHAnsi"/>
        </w:rPr>
        <w:t>Na terenie planowanych ww. robót</w:t>
      </w:r>
      <w:r w:rsidR="00B32A30" w:rsidRPr="00A8628B">
        <w:rPr>
          <w:rFonts w:asciiTheme="minorHAnsi" w:hAnsiTheme="minorHAnsi"/>
        </w:rPr>
        <w:t xml:space="preserve">, w okresie </w:t>
      </w:r>
      <w:r w:rsidRPr="00A8628B">
        <w:rPr>
          <w:rFonts w:asciiTheme="minorHAnsi" w:hAnsiTheme="minorHAnsi"/>
        </w:rPr>
        <w:t xml:space="preserve"> </w:t>
      </w:r>
      <w:r w:rsidR="00B32A30" w:rsidRPr="00A8628B">
        <w:rPr>
          <w:rFonts w:asciiTheme="minorHAnsi" w:hAnsiTheme="minorHAnsi"/>
        </w:rPr>
        <w:t>17.04.2024r. – 30.09.2024r.</w:t>
      </w:r>
      <w:r w:rsidR="00B54768" w:rsidRPr="00A8628B">
        <w:rPr>
          <w:rFonts w:asciiTheme="minorHAnsi" w:hAnsiTheme="minorHAnsi"/>
        </w:rPr>
        <w:t xml:space="preserve"> </w:t>
      </w:r>
      <w:r w:rsidRPr="00A8628B">
        <w:rPr>
          <w:rFonts w:asciiTheme="minorHAnsi" w:hAnsiTheme="minorHAnsi"/>
        </w:rPr>
        <w:t>będą realizowane roboty związane z rozbudową wraz z modernizacją energetyczną budynku administracyjno-biurowego zlokalizowanego przy ul. Pstrowskiego 28 b w Olsztynie</w:t>
      </w:r>
      <w:r w:rsidR="00B54768" w:rsidRPr="00A8628B">
        <w:rPr>
          <w:rFonts w:asciiTheme="minorHAnsi" w:hAnsiTheme="minorHAnsi"/>
        </w:rPr>
        <w:t>, dla których zgodnie z obowiązującym Prawem budowlanym, ustanowiono kierownika budowy. Od Wykonawcy przedmiotowego zamówienia wymaga się sprawnego koordynowania robót (współpracy) z wykonawcą, który będ</w:t>
      </w:r>
      <w:r w:rsidR="00C32648" w:rsidRPr="00A8628B">
        <w:rPr>
          <w:rFonts w:asciiTheme="minorHAnsi" w:hAnsiTheme="minorHAnsi"/>
        </w:rPr>
        <w:t xml:space="preserve">zie </w:t>
      </w:r>
      <w:r w:rsidR="00B54768" w:rsidRPr="00A8628B">
        <w:rPr>
          <w:rFonts w:asciiTheme="minorHAnsi" w:hAnsiTheme="minorHAnsi"/>
        </w:rPr>
        <w:t>wykonywać zakres robót związanych z ww. budynkiem, szczególnie w zakresie zagospodarowania terenu od strony zachodniej i północnej</w:t>
      </w:r>
      <w:r w:rsidR="00C32648" w:rsidRPr="00A8628B">
        <w:rPr>
          <w:rFonts w:asciiTheme="minorHAnsi" w:hAnsiTheme="minorHAnsi"/>
        </w:rPr>
        <w:t xml:space="preserve"> oraz stosować się do poleceń wydanych przez kierownika budowy i/lub inspektora nadzoru inwestorskiego.</w:t>
      </w:r>
    </w:p>
    <w:p w14:paraId="2AEC04BF" w14:textId="4876E56D" w:rsidR="00244487" w:rsidRPr="005F1B92" w:rsidRDefault="00244487" w:rsidP="00BC01D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</w:rPr>
      </w:pPr>
      <w:r w:rsidRPr="005F1B92">
        <w:rPr>
          <w:rFonts w:asciiTheme="minorHAnsi" w:hAnsiTheme="minorHAnsi"/>
        </w:rPr>
        <w:t xml:space="preserve">Termin wykonania przedmiotu zamówienia: </w:t>
      </w:r>
      <w:r w:rsidR="003C21E5">
        <w:rPr>
          <w:rFonts w:asciiTheme="minorHAnsi" w:hAnsiTheme="minorHAnsi"/>
          <w:b/>
        </w:rPr>
        <w:t>30</w:t>
      </w:r>
      <w:r w:rsidR="00D12250">
        <w:rPr>
          <w:rFonts w:asciiTheme="minorHAnsi" w:hAnsiTheme="minorHAnsi"/>
          <w:b/>
        </w:rPr>
        <w:t xml:space="preserve"> dni od daty podpisania umowy</w:t>
      </w:r>
      <w:r w:rsidR="004B3A4E">
        <w:rPr>
          <w:rFonts w:asciiTheme="minorHAnsi" w:hAnsiTheme="minorHAnsi"/>
          <w:b/>
        </w:rPr>
        <w:t>.</w:t>
      </w:r>
    </w:p>
    <w:p w14:paraId="3B7EDAB8" w14:textId="77777777" w:rsidR="00244487" w:rsidRDefault="00244487" w:rsidP="00BC01D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</w:rPr>
      </w:pPr>
      <w:r w:rsidRPr="005F1B92">
        <w:rPr>
          <w:rFonts w:asciiTheme="minorHAnsi" w:hAnsiTheme="minorHAnsi"/>
        </w:rPr>
        <w:t xml:space="preserve">Termin płatności: </w:t>
      </w:r>
      <w:r w:rsidRPr="005F1B92">
        <w:rPr>
          <w:rFonts w:asciiTheme="minorHAnsi" w:hAnsiTheme="minorHAnsi"/>
          <w:b/>
        </w:rPr>
        <w:t>14 dni</w:t>
      </w:r>
      <w:r w:rsidRPr="005F1B92">
        <w:rPr>
          <w:rFonts w:asciiTheme="minorHAnsi" w:hAnsiTheme="minorHAnsi"/>
        </w:rPr>
        <w:t xml:space="preserve"> od daty otrzymania prawidłowo wypełnionej faktury.</w:t>
      </w:r>
    </w:p>
    <w:p w14:paraId="75600D28" w14:textId="0C4965ED" w:rsidR="00EF1BD6" w:rsidRPr="00EF1BD6" w:rsidRDefault="00BF08B5" w:rsidP="00BC01D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Gwarancja na wykonaną usługę wynosi </w:t>
      </w:r>
      <w:r w:rsidR="00043DD3">
        <w:rPr>
          <w:rFonts w:asciiTheme="minorHAnsi" w:hAnsiTheme="minorHAnsi"/>
          <w:b/>
        </w:rPr>
        <w:t>24</w:t>
      </w:r>
      <w:r w:rsidRPr="00BF08B5">
        <w:rPr>
          <w:rFonts w:asciiTheme="minorHAnsi" w:hAnsiTheme="minorHAnsi"/>
          <w:b/>
        </w:rPr>
        <w:t xml:space="preserve"> miesi</w:t>
      </w:r>
      <w:r w:rsidR="00043DD3">
        <w:rPr>
          <w:rFonts w:asciiTheme="minorHAnsi" w:hAnsiTheme="minorHAnsi"/>
          <w:b/>
        </w:rPr>
        <w:t>ące</w:t>
      </w:r>
      <w:r>
        <w:rPr>
          <w:rFonts w:asciiTheme="minorHAnsi" w:hAnsiTheme="minorHAnsi"/>
        </w:rPr>
        <w:t xml:space="preserve"> liczona od daty podpisania obustronnie protokołu </w:t>
      </w:r>
      <w:r w:rsidR="007A3431" w:rsidRPr="00CC006E">
        <w:rPr>
          <w:rFonts w:eastAsia="Calibri"/>
        </w:rPr>
        <w:t xml:space="preserve">odbioru prac na </w:t>
      </w:r>
      <w:r w:rsidR="007A3431" w:rsidRPr="00CC006E">
        <w:rPr>
          <w:rFonts w:eastAsia="Calibri"/>
          <w:bCs/>
        </w:rPr>
        <w:t xml:space="preserve">wykonane </w:t>
      </w:r>
      <w:r w:rsidR="007A3431" w:rsidRPr="00CC006E">
        <w:rPr>
          <w:rFonts w:eastAsia="Calibri"/>
        </w:rPr>
        <w:t>prace</w:t>
      </w:r>
      <w:r>
        <w:rPr>
          <w:rFonts w:asciiTheme="minorHAnsi" w:hAnsiTheme="minorHAnsi"/>
        </w:rPr>
        <w:t>.</w:t>
      </w:r>
    </w:p>
    <w:p w14:paraId="1652D19E" w14:textId="0E757567" w:rsidR="00B56904" w:rsidRPr="00A8628B" w:rsidRDefault="00244487" w:rsidP="00BC01D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</w:rPr>
      </w:pPr>
      <w:r w:rsidRPr="005F1B92">
        <w:rPr>
          <w:rFonts w:asciiTheme="minorHAnsi" w:hAnsiTheme="minorHAnsi"/>
        </w:rPr>
        <w:t>Pozostałe warunki określa umowa.</w:t>
      </w:r>
    </w:p>
    <w:sectPr w:rsidR="00B56904" w:rsidRPr="00A8628B" w:rsidSect="00154D67">
      <w:headerReference w:type="default" r:id="rId8"/>
      <w:footerReference w:type="default" r:id="rId9"/>
      <w:pgSz w:w="11906" w:h="16838"/>
      <w:pgMar w:top="1417" w:right="1133" w:bottom="709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14A5A" w14:textId="77777777" w:rsidR="0038751A" w:rsidRDefault="0038751A" w:rsidP="00FE4510">
      <w:r>
        <w:separator/>
      </w:r>
    </w:p>
  </w:endnote>
  <w:endnote w:type="continuationSeparator" w:id="0">
    <w:p w14:paraId="1F26F4DD" w14:textId="77777777" w:rsidR="0038751A" w:rsidRDefault="0038751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9653B" w14:textId="45510AFD" w:rsidR="00A65B29" w:rsidRPr="00154D67" w:rsidRDefault="00A65B29" w:rsidP="00154D67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C0620E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C0620E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CFC0A" w14:textId="77777777" w:rsidR="0038751A" w:rsidRDefault="0038751A" w:rsidP="00FE4510">
      <w:r>
        <w:separator/>
      </w:r>
    </w:p>
  </w:footnote>
  <w:footnote w:type="continuationSeparator" w:id="0">
    <w:p w14:paraId="40ECCD7F" w14:textId="77777777" w:rsidR="0038751A" w:rsidRDefault="0038751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B0A7C" w14:textId="389F3458" w:rsidR="003D5FCA" w:rsidRPr="00D84E8A" w:rsidRDefault="00154D67" w:rsidP="00154D67">
    <w:pPr>
      <w:tabs>
        <w:tab w:val="center" w:pos="4704"/>
      </w:tabs>
      <w:ind w:left="170" w:firstLine="538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7417C9F8">
          <wp:simplePos x="0" y="0"/>
          <wp:positionH relativeFrom="margin">
            <wp:posOffset>154305</wp:posOffset>
          </wp:positionH>
          <wp:positionV relativeFrom="paragraph">
            <wp:posOffset>-100386</wp:posOffset>
          </wp:positionV>
          <wp:extent cx="822960" cy="847725"/>
          <wp:effectExtent l="0" t="0" r="0" b="9525"/>
          <wp:wrapNone/>
          <wp:docPr id="103205668" name="Obraz 10320566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5FFE208F">
          <wp:simplePos x="0" y="0"/>
          <wp:positionH relativeFrom="column">
            <wp:posOffset>5109845</wp:posOffset>
          </wp:positionH>
          <wp:positionV relativeFrom="paragraph">
            <wp:posOffset>45582</wp:posOffset>
          </wp:positionV>
          <wp:extent cx="1057275" cy="701040"/>
          <wp:effectExtent l="0" t="0" r="9525" b="3810"/>
          <wp:wrapNone/>
          <wp:docPr id="944310882" name="Obraz 94431088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104C1505" w:rsidR="00A65B29" w:rsidRPr="00D84E8A" w:rsidRDefault="00A65B29" w:rsidP="00154D67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1119499C" w:rsidR="00A65B29" w:rsidRPr="00D84E8A" w:rsidRDefault="00A65B29" w:rsidP="00154D67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1229A2E4" w:rsidR="00A65B29" w:rsidRPr="00D84E8A" w:rsidRDefault="00A65B29" w:rsidP="00154D67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625AC7AA" w:rsidR="00A65B29" w:rsidRPr="00D84E8A" w:rsidRDefault="00A65B29" w:rsidP="00154D67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D5907"/>
    <w:multiLevelType w:val="hybridMultilevel"/>
    <w:tmpl w:val="65446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809B2"/>
    <w:multiLevelType w:val="hybridMultilevel"/>
    <w:tmpl w:val="8ADE101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0267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37484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283401">
    <w:abstractNumId w:val="2"/>
  </w:num>
  <w:num w:numId="4" w16cid:durableId="117529791">
    <w:abstractNumId w:val="6"/>
  </w:num>
  <w:num w:numId="5" w16cid:durableId="856696755">
    <w:abstractNumId w:val="8"/>
  </w:num>
  <w:num w:numId="6" w16cid:durableId="192960532">
    <w:abstractNumId w:val="3"/>
  </w:num>
  <w:num w:numId="7" w16cid:durableId="1376394543">
    <w:abstractNumId w:val="1"/>
  </w:num>
  <w:num w:numId="8" w16cid:durableId="1218979388">
    <w:abstractNumId w:val="0"/>
  </w:num>
  <w:num w:numId="9" w16cid:durableId="417990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3DD3"/>
    <w:rsid w:val="0004404C"/>
    <w:rsid w:val="00066B2A"/>
    <w:rsid w:val="00076406"/>
    <w:rsid w:val="000875E6"/>
    <w:rsid w:val="00097538"/>
    <w:rsid w:val="000F0DB4"/>
    <w:rsid w:val="000F6230"/>
    <w:rsid w:val="00154D67"/>
    <w:rsid w:val="001D73C7"/>
    <w:rsid w:val="001E3182"/>
    <w:rsid w:val="00244487"/>
    <w:rsid w:val="0026517C"/>
    <w:rsid w:val="00267250"/>
    <w:rsid w:val="00283C18"/>
    <w:rsid w:val="002A53D8"/>
    <w:rsid w:val="002C0F5F"/>
    <w:rsid w:val="002E31C7"/>
    <w:rsid w:val="00333B8E"/>
    <w:rsid w:val="0034667E"/>
    <w:rsid w:val="003543DF"/>
    <w:rsid w:val="0036166A"/>
    <w:rsid w:val="0037000C"/>
    <w:rsid w:val="00377DF7"/>
    <w:rsid w:val="0038751A"/>
    <w:rsid w:val="00394379"/>
    <w:rsid w:val="003C21E5"/>
    <w:rsid w:val="003D5FCA"/>
    <w:rsid w:val="003F417F"/>
    <w:rsid w:val="00401DEF"/>
    <w:rsid w:val="004126CE"/>
    <w:rsid w:val="004622A1"/>
    <w:rsid w:val="004B3A4E"/>
    <w:rsid w:val="004C298D"/>
    <w:rsid w:val="004C3139"/>
    <w:rsid w:val="005440FE"/>
    <w:rsid w:val="00574E4B"/>
    <w:rsid w:val="005E2BB2"/>
    <w:rsid w:val="005E52DA"/>
    <w:rsid w:val="006842A9"/>
    <w:rsid w:val="00705226"/>
    <w:rsid w:val="0071409C"/>
    <w:rsid w:val="007235A5"/>
    <w:rsid w:val="00766888"/>
    <w:rsid w:val="007A3431"/>
    <w:rsid w:val="007E2ADF"/>
    <w:rsid w:val="007F5BEA"/>
    <w:rsid w:val="0081137D"/>
    <w:rsid w:val="00825A48"/>
    <w:rsid w:val="00841ED6"/>
    <w:rsid w:val="00847E55"/>
    <w:rsid w:val="008733DD"/>
    <w:rsid w:val="00876264"/>
    <w:rsid w:val="00892D1F"/>
    <w:rsid w:val="008A3C09"/>
    <w:rsid w:val="008D48C8"/>
    <w:rsid w:val="008D57C5"/>
    <w:rsid w:val="008F1365"/>
    <w:rsid w:val="009138B4"/>
    <w:rsid w:val="00922561"/>
    <w:rsid w:val="00950D42"/>
    <w:rsid w:val="00974659"/>
    <w:rsid w:val="0099531B"/>
    <w:rsid w:val="0099691B"/>
    <w:rsid w:val="009C2BB2"/>
    <w:rsid w:val="009F0896"/>
    <w:rsid w:val="00A30ABB"/>
    <w:rsid w:val="00A3557F"/>
    <w:rsid w:val="00A60802"/>
    <w:rsid w:val="00A62B51"/>
    <w:rsid w:val="00A65B29"/>
    <w:rsid w:val="00A729B4"/>
    <w:rsid w:val="00A76997"/>
    <w:rsid w:val="00A8628B"/>
    <w:rsid w:val="00B32A30"/>
    <w:rsid w:val="00B374D3"/>
    <w:rsid w:val="00B468A7"/>
    <w:rsid w:val="00B54768"/>
    <w:rsid w:val="00B56904"/>
    <w:rsid w:val="00B67DBD"/>
    <w:rsid w:val="00B70B53"/>
    <w:rsid w:val="00BC01D8"/>
    <w:rsid w:val="00BC0AAB"/>
    <w:rsid w:val="00BC6283"/>
    <w:rsid w:val="00BD20C9"/>
    <w:rsid w:val="00BE4C2F"/>
    <w:rsid w:val="00BF06F3"/>
    <w:rsid w:val="00BF08B5"/>
    <w:rsid w:val="00C0620E"/>
    <w:rsid w:val="00C32648"/>
    <w:rsid w:val="00C64839"/>
    <w:rsid w:val="00C856E7"/>
    <w:rsid w:val="00CC5722"/>
    <w:rsid w:val="00CD03D4"/>
    <w:rsid w:val="00CD6D2A"/>
    <w:rsid w:val="00CE5B90"/>
    <w:rsid w:val="00D12250"/>
    <w:rsid w:val="00D15C25"/>
    <w:rsid w:val="00D35032"/>
    <w:rsid w:val="00D7497C"/>
    <w:rsid w:val="00D84E8A"/>
    <w:rsid w:val="00DC29A6"/>
    <w:rsid w:val="00DE31A8"/>
    <w:rsid w:val="00DF6B9B"/>
    <w:rsid w:val="00E0506B"/>
    <w:rsid w:val="00E15535"/>
    <w:rsid w:val="00E31374"/>
    <w:rsid w:val="00E91EED"/>
    <w:rsid w:val="00E941BB"/>
    <w:rsid w:val="00EA3DCF"/>
    <w:rsid w:val="00EE5F68"/>
    <w:rsid w:val="00EF1BD6"/>
    <w:rsid w:val="00F10C66"/>
    <w:rsid w:val="00F70B16"/>
    <w:rsid w:val="00F8026B"/>
    <w:rsid w:val="00F826F3"/>
    <w:rsid w:val="00F84B9B"/>
    <w:rsid w:val="00F8528A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683E1EFA-CD73-46DC-9790-8C15AB3A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32A1-F678-4889-B344-42E660C8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6</cp:revision>
  <cp:lastPrinted>2024-04-18T07:54:00Z</cp:lastPrinted>
  <dcterms:created xsi:type="dcterms:W3CDTF">2024-04-18T07:11:00Z</dcterms:created>
  <dcterms:modified xsi:type="dcterms:W3CDTF">2024-04-19T06:50:00Z</dcterms:modified>
</cp:coreProperties>
</file>