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B135BD" w14:textId="77777777" w:rsidR="00A7122A" w:rsidRPr="007E58EE" w:rsidRDefault="00A7122A" w:rsidP="00A7122A">
      <w:pPr>
        <w:jc w:val="right"/>
        <w:rPr>
          <w:rFonts w:asciiTheme="minorHAnsi" w:hAnsiTheme="minorHAnsi"/>
        </w:rPr>
      </w:pPr>
      <w:r w:rsidRPr="007E58EE">
        <w:rPr>
          <w:rFonts w:asciiTheme="minorHAnsi" w:hAnsiTheme="minorHAnsi"/>
        </w:rPr>
        <w:t xml:space="preserve">Załącznik nr 3 Wzór umowy </w:t>
      </w:r>
    </w:p>
    <w:p w14:paraId="30675A18" w14:textId="49CCF67A" w:rsidR="00A7122A" w:rsidRPr="00AD42D0" w:rsidRDefault="00A7122A" w:rsidP="00A7122A">
      <w:pPr>
        <w:jc w:val="right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do Zapytania ofertowego SZ</w:t>
      </w:r>
      <w:r w:rsidRPr="00AD42D0">
        <w:rPr>
          <w:rFonts w:asciiTheme="minorHAnsi" w:hAnsiTheme="minorHAnsi"/>
          <w:i/>
        </w:rPr>
        <w:t>P.225-</w:t>
      </w:r>
      <w:r w:rsidR="00576EB5">
        <w:rPr>
          <w:rFonts w:asciiTheme="minorHAnsi" w:hAnsiTheme="minorHAnsi"/>
          <w:i/>
        </w:rPr>
        <w:t>5.</w:t>
      </w:r>
      <w:r>
        <w:rPr>
          <w:rFonts w:asciiTheme="minorHAnsi" w:hAnsiTheme="minorHAnsi"/>
          <w:i/>
        </w:rPr>
        <w:t>2024</w:t>
      </w:r>
    </w:p>
    <w:p w14:paraId="07F81AAC" w14:textId="77777777" w:rsidR="00A7122A" w:rsidRDefault="00A7122A" w:rsidP="00A7122A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</w:p>
    <w:p w14:paraId="5423E4B1" w14:textId="77777777" w:rsidR="00A7122A" w:rsidRDefault="00A7122A" w:rsidP="00A7122A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  <w:r w:rsidRPr="008C5FCA">
        <w:rPr>
          <w:rFonts w:asciiTheme="minorHAnsi" w:hAnsiTheme="minorHAnsi"/>
          <w:color w:val="1D1B11"/>
          <w:sz w:val="22"/>
          <w:szCs w:val="22"/>
        </w:rPr>
        <w:t>Umowa</w:t>
      </w:r>
    </w:p>
    <w:p w14:paraId="00093A96" w14:textId="0CF4D8F8" w:rsidR="00A7122A" w:rsidRDefault="00A7122A" w:rsidP="00A7122A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  <w:r w:rsidRPr="008C5FCA">
        <w:rPr>
          <w:rFonts w:asciiTheme="minorHAnsi" w:hAnsiTheme="minorHAnsi"/>
          <w:color w:val="1D1B11"/>
          <w:sz w:val="22"/>
          <w:szCs w:val="22"/>
        </w:rPr>
        <w:t>Nr</w:t>
      </w:r>
      <w:r>
        <w:rPr>
          <w:rFonts w:asciiTheme="minorHAnsi" w:hAnsiTheme="minorHAnsi"/>
          <w:color w:val="1D1B11"/>
          <w:sz w:val="22"/>
          <w:szCs w:val="22"/>
        </w:rPr>
        <w:t xml:space="preserve"> SZP.224</w:t>
      </w:r>
      <w:r w:rsidRPr="008C5FCA">
        <w:rPr>
          <w:rFonts w:asciiTheme="minorHAnsi" w:hAnsiTheme="minorHAnsi"/>
          <w:color w:val="1D1B11"/>
          <w:sz w:val="22"/>
          <w:szCs w:val="22"/>
        </w:rPr>
        <w:t>….</w:t>
      </w:r>
      <w:r>
        <w:rPr>
          <w:rFonts w:asciiTheme="minorHAnsi" w:hAnsiTheme="minorHAnsi"/>
          <w:color w:val="1D1B11"/>
          <w:sz w:val="22"/>
          <w:szCs w:val="22"/>
        </w:rPr>
        <w:t>2024</w:t>
      </w:r>
    </w:p>
    <w:p w14:paraId="0849890E" w14:textId="6F8085AD" w:rsidR="00FD673C" w:rsidRPr="008C5FCA" w:rsidRDefault="00FD673C" w:rsidP="00A7122A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  <w:r>
        <w:rPr>
          <w:rFonts w:asciiTheme="minorHAnsi" w:hAnsiTheme="minorHAnsi"/>
          <w:color w:val="1D1B11"/>
          <w:sz w:val="22"/>
          <w:szCs w:val="22"/>
        </w:rPr>
        <w:t>PO MODYF</w:t>
      </w:r>
      <w:bookmarkStart w:id="0" w:name="_GoBack"/>
      <w:bookmarkEnd w:id="0"/>
      <w:r>
        <w:rPr>
          <w:rFonts w:asciiTheme="minorHAnsi" w:hAnsiTheme="minorHAnsi"/>
          <w:color w:val="1D1B11"/>
          <w:sz w:val="22"/>
          <w:szCs w:val="22"/>
        </w:rPr>
        <w:t>IKACJI z dn. 24.01.2024</w:t>
      </w:r>
    </w:p>
    <w:p w14:paraId="7D194FA0" w14:textId="77777777" w:rsidR="00A7122A" w:rsidRPr="008C5FCA" w:rsidRDefault="00A7122A" w:rsidP="00A7122A">
      <w:pPr>
        <w:tabs>
          <w:tab w:val="left" w:pos="142"/>
        </w:tabs>
        <w:rPr>
          <w:rFonts w:asciiTheme="minorHAnsi" w:hAnsiTheme="minorHAnsi"/>
          <w:b/>
          <w:color w:val="1D1B11"/>
          <w:sz w:val="22"/>
          <w:szCs w:val="22"/>
        </w:rPr>
      </w:pPr>
    </w:p>
    <w:p w14:paraId="4F10A3BD" w14:textId="64A597C9" w:rsidR="00A7122A" w:rsidRPr="00E93FC9" w:rsidRDefault="00A7122A" w:rsidP="00A7122A">
      <w:pPr>
        <w:jc w:val="both"/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E93FC9">
        <w:rPr>
          <w:rFonts w:asciiTheme="minorHAnsi" w:eastAsia="Calibri" w:hAnsiTheme="minorHAnsi" w:cs="Calibri"/>
          <w:color w:val="000000" w:themeColor="text1"/>
          <w:sz w:val="22"/>
          <w:szCs w:val="22"/>
        </w:rPr>
        <w:t xml:space="preserve">Umowa została zawarta w dniu </w:t>
      </w:r>
      <w:r w:rsidRPr="00E93FC9"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 xml:space="preserve">…… </w:t>
      </w:r>
      <w:r w:rsidRPr="00E93FC9">
        <w:rPr>
          <w:rFonts w:asciiTheme="minorHAnsi" w:eastAsia="Calibri" w:hAnsiTheme="minorHAnsi" w:cs="Calibri"/>
          <w:color w:val="000000" w:themeColor="text1"/>
          <w:sz w:val="22"/>
          <w:szCs w:val="22"/>
        </w:rPr>
        <w:t xml:space="preserve">roku w wyniku postępowania ofertowego nr </w:t>
      </w:r>
      <w:r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>SZP</w:t>
      </w:r>
      <w:r w:rsidR="00576EB5"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>.225-5.</w:t>
      </w:r>
      <w:r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>2024</w:t>
      </w:r>
      <w:r w:rsidRPr="00E93FC9"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 xml:space="preserve"> </w:t>
      </w:r>
      <w:r w:rsidRPr="00E93FC9">
        <w:rPr>
          <w:rFonts w:asciiTheme="minorHAnsi" w:eastAsia="Calibri" w:hAnsiTheme="minorHAnsi" w:cs="Calibri"/>
          <w:color w:val="000000" w:themeColor="text1"/>
          <w:sz w:val="22"/>
          <w:szCs w:val="22"/>
        </w:rPr>
        <w:t>przeprowadzonego na podstawie regulaminu udzielania zamówień publicznych w Wojewódzkiej Stacji Pogotowia Ratunkowego w Olsztynie, których wartość jest niższa niż 130 000 zł wprowadzonego Zarządzeniem nr 1/2021 z dnia 11 stycznia 2021 r. Dyrektora Wojewódzkiej Stacji Pogotowia Ratunkowego w Olsztynie, pomiędzy</w:t>
      </w:r>
      <w:r w:rsidRPr="00E93FC9">
        <w:rPr>
          <w:rFonts w:asciiTheme="minorHAnsi" w:hAnsiTheme="minorHAnsi"/>
          <w:color w:val="000000" w:themeColor="text1"/>
          <w:sz w:val="22"/>
          <w:szCs w:val="22"/>
        </w:rPr>
        <w:t>:</w:t>
      </w:r>
    </w:p>
    <w:p w14:paraId="4C665F74" w14:textId="77777777" w:rsidR="00A7122A" w:rsidRPr="00890AF9" w:rsidRDefault="00A7122A" w:rsidP="00A7122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14:paraId="0E68BE29" w14:textId="77777777" w:rsidR="00A7122A" w:rsidRPr="00890AF9" w:rsidRDefault="00A7122A" w:rsidP="00A7122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E58EE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890AF9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890AF9">
        <w:rPr>
          <w:rFonts w:asciiTheme="minorHAnsi" w:hAnsiTheme="minorHAnsi"/>
          <w:sz w:val="22"/>
          <w:szCs w:val="22"/>
        </w:rPr>
        <w:t xml:space="preserve"> Pstrowskiego 28B,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NIP: 739 29 72 605, REGON: 511332933</w:t>
      </w:r>
    </w:p>
    <w:p w14:paraId="6353D647" w14:textId="77777777" w:rsidR="00A7122A" w:rsidRPr="00890AF9" w:rsidRDefault="00A7122A" w:rsidP="00A7122A">
      <w:pPr>
        <w:tabs>
          <w:tab w:val="left" w:pos="142"/>
        </w:tabs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zwaną dalej: „Zamawiającym”</w:t>
      </w:r>
      <w:r w:rsidRPr="00890AF9">
        <w:rPr>
          <w:rFonts w:asciiTheme="minorHAnsi" w:hAnsiTheme="minorHAnsi"/>
          <w:b/>
          <w:sz w:val="22"/>
          <w:szCs w:val="22"/>
        </w:rPr>
        <w:t xml:space="preserve"> </w:t>
      </w:r>
    </w:p>
    <w:p w14:paraId="22504227" w14:textId="77777777" w:rsidR="00A7122A" w:rsidRPr="00890AF9" w:rsidRDefault="00A7122A" w:rsidP="00A7122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890AF9">
        <w:rPr>
          <w:rFonts w:asciiTheme="minorHAnsi" w:hAnsiTheme="minorHAnsi"/>
          <w:sz w:val="22"/>
          <w:szCs w:val="22"/>
        </w:rPr>
        <w:t>reprezentowaną przez: Marka Myszkowskiego -Dyrektora,</w:t>
      </w:r>
    </w:p>
    <w:p w14:paraId="7C069C45" w14:textId="77777777" w:rsidR="00A7122A" w:rsidRPr="00890AF9" w:rsidRDefault="00A7122A" w:rsidP="00A7122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24A5F58F" w14:textId="77777777" w:rsidR="00A7122A" w:rsidRPr="00890AF9" w:rsidRDefault="00A7122A" w:rsidP="00A7122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a</w:t>
      </w:r>
    </w:p>
    <w:p w14:paraId="0DCA3769" w14:textId="77777777" w:rsidR="00A7122A" w:rsidRPr="00890AF9" w:rsidRDefault="00A7122A" w:rsidP="00A7122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……………………….</w:t>
      </w:r>
    </w:p>
    <w:p w14:paraId="21BC5D0F" w14:textId="77777777" w:rsidR="00A7122A" w:rsidRPr="00890AF9" w:rsidRDefault="00A7122A" w:rsidP="00A7122A">
      <w:pPr>
        <w:spacing w:line="276" w:lineRule="auto"/>
        <w:rPr>
          <w:rFonts w:asciiTheme="minorHAnsi" w:hAnsiTheme="minorHAnsi"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zwaną dalej „Wykonawcą”</w:t>
      </w:r>
    </w:p>
    <w:p w14:paraId="524ADED7" w14:textId="77777777" w:rsidR="00A7122A" w:rsidRPr="00890AF9" w:rsidRDefault="00A7122A" w:rsidP="00A7122A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reprezentowaną przez: …..</w:t>
      </w:r>
    </w:p>
    <w:p w14:paraId="1D53C882" w14:textId="77777777" w:rsidR="00A7122A" w:rsidRPr="00890AF9" w:rsidRDefault="00A7122A" w:rsidP="00A7122A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</w:p>
    <w:p w14:paraId="323FD402" w14:textId="77777777" w:rsidR="00A7122A" w:rsidRDefault="00A7122A" w:rsidP="00A7122A">
      <w:pPr>
        <w:pStyle w:val="Default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§ 1.</w:t>
      </w:r>
    </w:p>
    <w:p w14:paraId="55B50DB8" w14:textId="5118EAB2" w:rsidR="00A7122A" w:rsidRPr="00F248CC" w:rsidRDefault="00576EB5" w:rsidP="00576EB5">
      <w:pPr>
        <w:pStyle w:val="Default"/>
        <w:spacing w:line="276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1.</w:t>
      </w:r>
      <w:r w:rsidR="00A7122A" w:rsidRPr="009A3A7D">
        <w:rPr>
          <w:rFonts w:asciiTheme="minorHAnsi" w:hAnsiTheme="minorHAnsi"/>
          <w:color w:val="auto"/>
          <w:sz w:val="22"/>
          <w:szCs w:val="22"/>
        </w:rPr>
        <w:t xml:space="preserve">Przedmiotem </w:t>
      </w:r>
      <w:r w:rsidR="00A7122A">
        <w:rPr>
          <w:rFonts w:asciiTheme="minorHAnsi" w:hAnsiTheme="minorHAnsi"/>
          <w:color w:val="auto"/>
          <w:sz w:val="22"/>
          <w:szCs w:val="22"/>
        </w:rPr>
        <w:t>umowy</w:t>
      </w:r>
      <w:r w:rsidR="00A7122A" w:rsidRPr="009A3A7D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F248CC">
        <w:rPr>
          <w:rFonts w:asciiTheme="minorHAnsi" w:hAnsiTheme="minorHAnsi"/>
          <w:sz w:val="22"/>
          <w:szCs w:val="22"/>
        </w:rPr>
        <w:t>jest usługa nielimitowanego dostępu do Internetu poprzez LTE</w:t>
      </w:r>
      <w:r w:rsidR="00F248CC">
        <w:rPr>
          <w:rFonts w:asciiTheme="minorHAnsi" w:hAnsiTheme="minorHAnsi"/>
          <w:color w:val="auto"/>
          <w:sz w:val="22"/>
          <w:szCs w:val="22"/>
        </w:rPr>
        <w:t>.</w:t>
      </w:r>
    </w:p>
    <w:p w14:paraId="1DDC2024" w14:textId="77777777" w:rsidR="00A7122A" w:rsidRPr="00F77FD3" w:rsidRDefault="00A7122A" w:rsidP="00F248CC">
      <w:pPr>
        <w:pStyle w:val="Default"/>
        <w:numPr>
          <w:ilvl w:val="0"/>
          <w:numId w:val="3"/>
        </w:numPr>
        <w:spacing w:after="35"/>
        <w:ind w:left="284" w:hanging="284"/>
        <w:jc w:val="both"/>
        <w:rPr>
          <w:rFonts w:asciiTheme="minorHAnsi" w:hAnsiTheme="minorHAnsi"/>
          <w:b/>
          <w:sz w:val="22"/>
          <w:szCs w:val="22"/>
          <w:lang w:val="x-none"/>
        </w:rPr>
      </w:pPr>
      <w:r w:rsidRPr="00F77FD3">
        <w:rPr>
          <w:rFonts w:asciiTheme="minorHAnsi" w:hAnsiTheme="minorHAnsi"/>
          <w:b/>
          <w:sz w:val="22"/>
          <w:szCs w:val="22"/>
        </w:rPr>
        <w:t>Integralną częścią umowy są:</w:t>
      </w:r>
    </w:p>
    <w:p w14:paraId="20C9C5D2" w14:textId="77777777" w:rsidR="00A7122A" w:rsidRPr="00F77FD3" w:rsidRDefault="00A7122A" w:rsidP="00A7122A">
      <w:pPr>
        <w:pStyle w:val="Akapitzlist"/>
        <w:numPr>
          <w:ilvl w:val="0"/>
          <w:numId w:val="4"/>
        </w:numPr>
        <w:spacing w:after="0"/>
        <w:jc w:val="both"/>
        <w:rPr>
          <w:rFonts w:asciiTheme="minorHAnsi" w:hAnsiTheme="minorHAnsi"/>
          <w:lang w:val="x-none"/>
        </w:rPr>
      </w:pPr>
      <w:r w:rsidRPr="00F77FD3">
        <w:rPr>
          <w:rFonts w:asciiTheme="minorHAnsi" w:hAnsiTheme="minorHAnsi"/>
        </w:rPr>
        <w:t>Opis przedmiotu zamówienia – załącznik nr 1</w:t>
      </w:r>
    </w:p>
    <w:p w14:paraId="77B6BA5D" w14:textId="77777777" w:rsidR="00A7122A" w:rsidRPr="00F77FD3" w:rsidRDefault="00A7122A" w:rsidP="00A7122A">
      <w:pPr>
        <w:pStyle w:val="Akapitzlist"/>
        <w:numPr>
          <w:ilvl w:val="0"/>
          <w:numId w:val="4"/>
        </w:numPr>
        <w:spacing w:after="0"/>
        <w:jc w:val="both"/>
        <w:rPr>
          <w:rFonts w:asciiTheme="minorHAnsi" w:hAnsiTheme="minorHAnsi"/>
        </w:rPr>
      </w:pPr>
      <w:r w:rsidRPr="00F77FD3">
        <w:rPr>
          <w:rFonts w:asciiTheme="minorHAnsi" w:hAnsiTheme="minorHAnsi"/>
        </w:rPr>
        <w:t>Formularz cenowy – oferta Wykonawcy – załącznik nr 2</w:t>
      </w:r>
    </w:p>
    <w:p w14:paraId="38188104" w14:textId="77777777" w:rsidR="00A7122A" w:rsidRPr="00F77FD3" w:rsidRDefault="00A7122A" w:rsidP="00A7122A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Calibri" w:hAnsi="Calibri"/>
          <w:sz w:val="22"/>
          <w:szCs w:val="22"/>
        </w:rPr>
      </w:pPr>
      <w:r w:rsidRPr="00F77FD3">
        <w:rPr>
          <w:rFonts w:ascii="Calibri" w:hAnsi="Calibri"/>
          <w:sz w:val="22"/>
          <w:szCs w:val="22"/>
        </w:rPr>
        <w:t>Wykonawca oświadcza, że posiada uprawnienia usług telekomunikacyjny</w:t>
      </w:r>
      <w:r>
        <w:rPr>
          <w:rFonts w:ascii="Calibri" w:hAnsi="Calibri"/>
          <w:sz w:val="22"/>
          <w:szCs w:val="22"/>
        </w:rPr>
        <w:t xml:space="preserve">ch w zakresie obejmowanym </w:t>
      </w:r>
      <w:r w:rsidRPr="00F77FD3">
        <w:rPr>
          <w:rFonts w:ascii="Calibri" w:hAnsi="Calibri"/>
          <w:sz w:val="22"/>
          <w:szCs w:val="22"/>
        </w:rPr>
        <w:t xml:space="preserve"> niniejszą umową, przyznanych przez Prezesa Urzędu Regulacji Telekomunikacyjnych nr …….. z dnia……..</w:t>
      </w:r>
    </w:p>
    <w:p w14:paraId="1F1A3A6A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sz w:val="22"/>
          <w:szCs w:val="22"/>
        </w:rPr>
      </w:pPr>
      <w:bookmarkStart w:id="1" w:name="_Hlk156985764"/>
      <w:bookmarkStart w:id="2" w:name="_Hlk156985719"/>
      <w:r>
        <w:rPr>
          <w:rFonts w:ascii="Calibri" w:hAnsi="Calibri"/>
          <w:b/>
          <w:bCs/>
          <w:sz w:val="22"/>
          <w:szCs w:val="22"/>
        </w:rPr>
        <w:t>§ 2.</w:t>
      </w:r>
    </w:p>
    <w:bookmarkEnd w:id="1"/>
    <w:p w14:paraId="4C3FC4AE" w14:textId="2D7CD731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Za korzystanie z sieci</w:t>
      </w:r>
      <w:r w:rsidRPr="00955F74">
        <w:rPr>
          <w:rFonts w:ascii="Calibri" w:hAnsi="Calibri"/>
          <w:bCs/>
          <w:color w:val="FF0000"/>
          <w:sz w:val="22"/>
          <w:szCs w:val="22"/>
        </w:rPr>
        <w:t xml:space="preserve"> </w:t>
      </w:r>
      <w:r w:rsidR="00955F74" w:rsidRPr="00955F74">
        <w:rPr>
          <w:rFonts w:ascii="Calibri" w:hAnsi="Calibri"/>
          <w:bCs/>
          <w:color w:val="FF0000"/>
          <w:sz w:val="22"/>
          <w:szCs w:val="22"/>
        </w:rPr>
        <w:t>LTE</w:t>
      </w:r>
      <w:r w:rsidRPr="00955F74">
        <w:rPr>
          <w:rFonts w:ascii="Calibri" w:hAnsi="Calibri"/>
          <w:bCs/>
          <w:color w:val="FF0000"/>
          <w:sz w:val="22"/>
          <w:szCs w:val="22"/>
        </w:rPr>
        <w:t xml:space="preserve"> </w:t>
      </w:r>
      <w:r>
        <w:rPr>
          <w:rFonts w:ascii="Calibri" w:hAnsi="Calibri"/>
          <w:bCs/>
          <w:sz w:val="22"/>
          <w:szCs w:val="22"/>
        </w:rPr>
        <w:t>należącej do Wykonawcy Zamawiający zobowiązuje się ponosić niezmienne opłaty na rzecz Wykonawcy w wysokości …….. zł netto miesięcznie, ………zł brutto. Całkowita wartość umowy wynosi netto ………zł, ………zł brutto (słownie…….).</w:t>
      </w:r>
    </w:p>
    <w:bookmarkEnd w:id="2"/>
    <w:p w14:paraId="45692EB0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>Płatność nastąpi przelewem na rachunek bankowy wskazany w fakturze w terminie 14 dni od daty wystawienia przez Wykonawcę prawidłowo wystawionej faktury. Za dzień płatności uznaje się dzień obciążenia rachunku Zamawiającego.</w:t>
      </w:r>
    </w:p>
    <w:p w14:paraId="6F30E9DB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 xml:space="preserve">Zamawiający umożliwia Wykonawcy zgodnie z zasadami określonymi w ustawie z dnia 9 listopada 2018 r. o elektronicznym fakturowaniu w zamówieniach publicznych, koncesjach na roboty budowlane lub usługi oraz partnerstwie publiczno-prywatnym 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>(</w:t>
      </w:r>
      <w:r w:rsidRPr="00E93FC9">
        <w:rPr>
          <w:rFonts w:asciiTheme="minorHAnsi" w:hAnsiTheme="minorHAnsi"/>
          <w:color w:val="000000" w:themeColor="text1"/>
          <w:sz w:val="22"/>
          <w:szCs w:val="22"/>
        </w:rPr>
        <w:t>Dz.U. 2020, poz. 1666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 xml:space="preserve">), </w:t>
      </w:r>
      <w:r w:rsidRPr="007E58EE">
        <w:rPr>
          <w:rFonts w:ascii="Calibri" w:hAnsi="Calibri"/>
          <w:bCs/>
          <w:sz w:val="22"/>
          <w:szCs w:val="22"/>
        </w:rPr>
        <w:t xml:space="preserve">przesłanie ustrukturyzowanych faktur elektronicznych, oraz innych ustrukturyzowanych dokumentów elektronicznych. Platforma Elektronicznego Fakturowania stosowana przez Zamawiającego: </w:t>
      </w:r>
      <w:hyperlink r:id="rId9" w:history="1">
        <w:r w:rsidRPr="00E50363">
          <w:rPr>
            <w:rStyle w:val="Hipercze"/>
            <w:rFonts w:ascii="Calibri" w:hAnsi="Calibri"/>
            <w:bCs/>
            <w:sz w:val="22"/>
            <w:szCs w:val="22"/>
          </w:rPr>
          <w:t>https://www.brokerinfinite.efaktura.gov.pl/</w:t>
        </w:r>
      </w:hyperlink>
    </w:p>
    <w:p w14:paraId="4288612F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lastRenderedPageBreak/>
        <w:t>Faktury za świadczone usługi wystawiane będą w ostatnim dniu kalendarzowym miesiąca.</w:t>
      </w:r>
    </w:p>
    <w:p w14:paraId="05050DD6" w14:textId="202CCBA6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 xml:space="preserve">Każda zmiana warunków opłat oraz sposobu podłączenia do sieci </w:t>
      </w:r>
      <w:r w:rsidR="00955F74" w:rsidRPr="00955F74">
        <w:rPr>
          <w:rFonts w:ascii="Calibri" w:hAnsi="Calibri"/>
          <w:bCs/>
          <w:color w:val="FF0000"/>
          <w:sz w:val="22"/>
          <w:szCs w:val="22"/>
        </w:rPr>
        <w:t>LTE</w:t>
      </w:r>
      <w:r w:rsidR="00955F74">
        <w:rPr>
          <w:rFonts w:ascii="Calibri" w:hAnsi="Calibri"/>
          <w:bCs/>
          <w:color w:val="FF0000"/>
          <w:sz w:val="22"/>
          <w:szCs w:val="22"/>
        </w:rPr>
        <w:t xml:space="preserve"> </w:t>
      </w:r>
      <w:r w:rsidRPr="007E58EE">
        <w:rPr>
          <w:rFonts w:ascii="Calibri" w:hAnsi="Calibri"/>
          <w:bCs/>
          <w:sz w:val="22"/>
          <w:szCs w:val="22"/>
        </w:rPr>
        <w:t>wymaga każdorazowo uprzedniej zmiany Umowy w formie pisemnego aneksu.</w:t>
      </w:r>
    </w:p>
    <w:p w14:paraId="2DF08257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>Odpłatność za usługi naliczana jest od dnia rozpoczęcia świadczenia usługi, potwierdzonego podpisanym przez Zamawiającego oraz Wykonawcę Protokołu Uruchomienia Usługi.</w:t>
      </w:r>
    </w:p>
    <w:p w14:paraId="7EC514E6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>W przypadku nienależytego wykonania usługi Wykonawca zobowiązany jest do bonifikaty w wysokości 1/30 wartości brutto miesięcznego abonamentu za każdy</w:t>
      </w:r>
      <w:r w:rsidRPr="007E58EE">
        <w:rPr>
          <w:rFonts w:ascii="Calibri" w:hAnsi="Calibri"/>
          <w:bCs/>
          <w:color w:val="000000" w:themeColor="text1"/>
          <w:sz w:val="22"/>
          <w:szCs w:val="22"/>
        </w:rPr>
        <w:t xml:space="preserve"> </w:t>
      </w:r>
      <w:r w:rsidRPr="007E58EE">
        <w:rPr>
          <w:rFonts w:asciiTheme="minorHAnsi" w:hAnsiTheme="minorHAnsi"/>
          <w:color w:val="000000" w:themeColor="text1"/>
          <w:sz w:val="22"/>
          <w:szCs w:val="22"/>
        </w:rPr>
        <w:t>rozpoczęty</w:t>
      </w:r>
      <w:r w:rsidRPr="007E58EE">
        <w:rPr>
          <w:rFonts w:ascii="Calibri" w:hAnsi="Calibri"/>
          <w:bCs/>
          <w:color w:val="000000" w:themeColor="text1"/>
          <w:sz w:val="22"/>
          <w:szCs w:val="22"/>
        </w:rPr>
        <w:t xml:space="preserve"> </w:t>
      </w:r>
      <w:r w:rsidRPr="007E58EE">
        <w:rPr>
          <w:rFonts w:ascii="Calibri" w:hAnsi="Calibri"/>
          <w:bCs/>
          <w:sz w:val="22"/>
          <w:szCs w:val="22"/>
        </w:rPr>
        <w:t>dzień świadczenia usługi w obniżonej jakości.</w:t>
      </w:r>
    </w:p>
    <w:p w14:paraId="69BFBED4" w14:textId="77777777" w:rsidR="00A7122A" w:rsidRDefault="00A7122A" w:rsidP="00A7122A">
      <w:pPr>
        <w:pStyle w:val="Default"/>
        <w:tabs>
          <w:tab w:val="left" w:pos="567"/>
        </w:tabs>
        <w:spacing w:line="276" w:lineRule="auto"/>
        <w:ind w:left="567" w:hanging="283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7</w:t>
      </w:r>
      <w:r w:rsidRPr="007E58EE">
        <w:rPr>
          <w:rFonts w:ascii="Calibri" w:hAnsi="Calibri"/>
          <w:bCs/>
          <w:sz w:val="22"/>
          <w:szCs w:val="22"/>
        </w:rPr>
        <w:t>.1 Podstawą do zastosowania bonifikaty jest reklamacja złożona przez Zamawiającego i uznana przez Wykonawcę.</w:t>
      </w:r>
    </w:p>
    <w:p w14:paraId="7C08ADD8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 xml:space="preserve">Wykonawca zobowiązuje się do usunięcia awarii max. w ciągu 24 godziny od chwili zgłoszenia awarii przez Zamawiającego. </w:t>
      </w:r>
    </w:p>
    <w:p w14:paraId="740227B5" w14:textId="77777777" w:rsidR="00A7122A" w:rsidRPr="007E58EE" w:rsidRDefault="00A7122A" w:rsidP="00A7122A">
      <w:pPr>
        <w:pStyle w:val="Default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 xml:space="preserve">Przekroczenie w/w terminu powoduje naliczanie kary umownej w wysokości 1% całkowitej wartości umowy brutto za każdy </w:t>
      </w:r>
      <w:r w:rsidRPr="007E58EE">
        <w:rPr>
          <w:rFonts w:asciiTheme="minorHAnsi" w:hAnsiTheme="minorHAnsi"/>
          <w:color w:val="000000" w:themeColor="text1"/>
          <w:sz w:val="22"/>
          <w:szCs w:val="22"/>
        </w:rPr>
        <w:t>rozpoczęty</w:t>
      </w:r>
      <w:r w:rsidRPr="007E58EE">
        <w:rPr>
          <w:rFonts w:ascii="Calibri" w:hAnsi="Calibri"/>
          <w:bCs/>
          <w:sz w:val="22"/>
          <w:szCs w:val="22"/>
        </w:rPr>
        <w:t xml:space="preserve"> dzień zwłoki w usunięciu zgłoszonej awarii.</w:t>
      </w:r>
    </w:p>
    <w:p w14:paraId="11BA4EDB" w14:textId="77777777" w:rsidR="00A7122A" w:rsidRDefault="00A7122A" w:rsidP="00A7122A">
      <w:pPr>
        <w:pStyle w:val="Default"/>
        <w:jc w:val="center"/>
        <w:rPr>
          <w:rFonts w:ascii="Calibri" w:hAnsi="Calibri"/>
          <w:sz w:val="22"/>
          <w:szCs w:val="22"/>
        </w:rPr>
      </w:pPr>
    </w:p>
    <w:p w14:paraId="336FE407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3.</w:t>
      </w:r>
    </w:p>
    <w:p w14:paraId="668BAA6C" w14:textId="77777777" w:rsidR="00A7122A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Każda ze stron niniejszej umowy jest zobowiązana do zapewnienia bezpieczeństwa i ochrony przesyłanej informacji w sposób zgodny z prawem.</w:t>
      </w:r>
    </w:p>
    <w:p w14:paraId="1715CED3" w14:textId="77777777" w:rsidR="00A7122A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Zamawiający ma obowiązek udostępnić swój system teleinformatyczny właściwym organom kontrolnym </w:t>
      </w:r>
      <w:r>
        <w:rPr>
          <w:rFonts w:ascii="Calibri" w:hAnsi="Calibri"/>
          <w:bCs/>
          <w:color w:val="auto"/>
          <w:sz w:val="22"/>
          <w:szCs w:val="22"/>
        </w:rPr>
        <w:br/>
        <w:t>w celu opisania parametrów podlegających kontroli inspekcji telekomunikacyjnej.</w:t>
      </w:r>
    </w:p>
    <w:p w14:paraId="3AAC231C" w14:textId="5CF2F6F9" w:rsidR="00A7122A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Wykonawca udostępni Zamawiającemu całodobowe korzystanie z połączeń z sieci </w:t>
      </w:r>
      <w:r w:rsidR="00955F74" w:rsidRPr="00955F74">
        <w:rPr>
          <w:rFonts w:ascii="Calibri" w:hAnsi="Calibri"/>
          <w:bCs/>
          <w:color w:val="FF0000"/>
          <w:sz w:val="22"/>
          <w:szCs w:val="22"/>
        </w:rPr>
        <w:t>LTE</w:t>
      </w:r>
      <w:r w:rsidR="00955F74">
        <w:rPr>
          <w:rFonts w:ascii="Calibri" w:hAnsi="Calibri"/>
          <w:bCs/>
          <w:color w:val="auto"/>
          <w:sz w:val="22"/>
          <w:szCs w:val="22"/>
        </w:rPr>
        <w:t xml:space="preserve"> </w:t>
      </w:r>
      <w:r>
        <w:rPr>
          <w:rFonts w:ascii="Calibri" w:hAnsi="Calibri"/>
          <w:bCs/>
          <w:color w:val="auto"/>
          <w:sz w:val="22"/>
          <w:szCs w:val="22"/>
        </w:rPr>
        <w:t>zgodnie z warunkami technicznymi i z jakością określoną w niniejszej umowie.</w:t>
      </w:r>
    </w:p>
    <w:p w14:paraId="78CBB452" w14:textId="77777777" w:rsidR="00A7122A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W przypadku awarii zgłoszenia kierujemy do osoby wymienionej w </w:t>
      </w:r>
      <w:r>
        <w:rPr>
          <w:rFonts w:ascii="Calibri" w:hAnsi="Calibri"/>
          <w:b/>
          <w:bCs/>
          <w:color w:val="auto"/>
          <w:sz w:val="22"/>
          <w:szCs w:val="22"/>
        </w:rPr>
        <w:t>§ 5 ust 1.1</w:t>
      </w:r>
      <w:r>
        <w:rPr>
          <w:rFonts w:ascii="Calibri" w:hAnsi="Calibri"/>
          <w:bCs/>
          <w:color w:val="auto"/>
          <w:sz w:val="22"/>
          <w:szCs w:val="22"/>
        </w:rPr>
        <w:t xml:space="preserve"> niniejszej umowy.</w:t>
      </w:r>
    </w:p>
    <w:p w14:paraId="39D1B51C" w14:textId="77777777" w:rsidR="00A7122A" w:rsidRPr="00E93FC9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000000" w:themeColor="text1"/>
          <w:sz w:val="22"/>
          <w:szCs w:val="22"/>
        </w:rPr>
      </w:pPr>
      <w:r w:rsidRPr="00E93FC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Wykonawca oświadcza, iż w trakcie trwania umowy nie podlega wykluczeniu na podstawie </w:t>
      </w:r>
      <w:r w:rsidRPr="00E93FC9">
        <w:rPr>
          <w:rStyle w:val="markedcontent"/>
          <w:rFonts w:asciiTheme="minorHAnsi" w:hAnsiTheme="minorHAnsi" w:cstheme="minorHAnsi"/>
          <w:color w:val="000000" w:themeColor="text1"/>
          <w:sz w:val="22"/>
          <w:szCs w:val="22"/>
        </w:rPr>
        <w:t xml:space="preserve">art. 7 ust 1 </w:t>
      </w:r>
      <w:r w:rsidRPr="00E93FC9">
        <w:rPr>
          <w:rFonts w:asciiTheme="minorHAnsi" w:hAnsiTheme="minorHAnsi" w:cstheme="minorHAnsi"/>
          <w:color w:val="000000" w:themeColor="text1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2022 poz. 835).</w:t>
      </w:r>
    </w:p>
    <w:p w14:paraId="3D1DCECF" w14:textId="77777777" w:rsidR="00A7122A" w:rsidRDefault="00A7122A" w:rsidP="00A7122A">
      <w:pPr>
        <w:pStyle w:val="Default"/>
        <w:jc w:val="both"/>
        <w:rPr>
          <w:rFonts w:ascii="Calibri" w:hAnsi="Calibri"/>
          <w:bCs/>
          <w:color w:val="auto"/>
          <w:sz w:val="22"/>
          <w:szCs w:val="22"/>
        </w:rPr>
      </w:pPr>
    </w:p>
    <w:p w14:paraId="3B93BAA9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4.</w:t>
      </w:r>
    </w:p>
    <w:p w14:paraId="2D6CA89B" w14:textId="77777777" w:rsidR="00A7122A" w:rsidRDefault="00A7122A" w:rsidP="00A7122A">
      <w:pPr>
        <w:pStyle w:val="Standard"/>
        <w:widowControl/>
        <w:numPr>
          <w:ilvl w:val="0"/>
          <w:numId w:val="5"/>
        </w:numPr>
        <w:autoSpaceDE w:val="0"/>
        <w:autoSpaceDN/>
        <w:spacing w:line="276" w:lineRule="auto"/>
        <w:ind w:left="284" w:hanging="284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Strony ustalają, że w razie niewykonania lub nienależytego wykonania umowy Wykonawca poniesie odpowiedzialność z tytułu kar umownych:</w:t>
      </w:r>
    </w:p>
    <w:p w14:paraId="3C8D1987" w14:textId="77777777" w:rsidR="00A7122A" w:rsidRDefault="00A7122A" w:rsidP="00A7122A">
      <w:pPr>
        <w:pStyle w:val="WW-Tekstpodstawowywcity2"/>
        <w:numPr>
          <w:ilvl w:val="0"/>
          <w:numId w:val="6"/>
        </w:numPr>
        <w:suppressAutoHyphens/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 tytułu opóźnienia w realizacji przedmiotu umowy, które leży po stronie Wykonawcy, zapłaci on Zamawiającemu karę umowną w wysokości 3% wartości niezrealizowanej części umowy za każdy </w:t>
      </w:r>
      <w:r>
        <w:rPr>
          <w:rFonts w:asciiTheme="minorHAnsi" w:hAnsiTheme="minorHAnsi"/>
          <w:color w:val="000000" w:themeColor="text1"/>
          <w:sz w:val="22"/>
          <w:szCs w:val="22"/>
        </w:rPr>
        <w:t>rozpoczęty</w:t>
      </w:r>
      <w:r>
        <w:rPr>
          <w:rFonts w:asciiTheme="minorHAnsi" w:hAnsiTheme="minorHAnsi"/>
          <w:sz w:val="22"/>
          <w:szCs w:val="22"/>
        </w:rPr>
        <w:t xml:space="preserve"> dzień opóźnienia nie więcej niż 30 % wartości umowy.</w:t>
      </w:r>
    </w:p>
    <w:p w14:paraId="0C191402" w14:textId="77777777" w:rsidR="00A7122A" w:rsidRDefault="00A7122A" w:rsidP="00A7122A">
      <w:pPr>
        <w:pStyle w:val="WW-Tekstpodstawowywcity2"/>
        <w:numPr>
          <w:ilvl w:val="0"/>
          <w:numId w:val="6"/>
        </w:numPr>
        <w:suppressAutoHyphens/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 tytułu niezrealizowania przedmiotu umowy i odstąpienia od umowy z powodów leżących po stronie Wykonawcy, zapłaci on Zamawiającemu karę umowną w wysokości 15% wartości niezrealizowanej części umowy.</w:t>
      </w:r>
    </w:p>
    <w:p w14:paraId="39213A8A" w14:textId="77777777" w:rsidR="00A7122A" w:rsidRDefault="00A7122A" w:rsidP="00A7122A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 przypadku stwierdzenia wad jakościowych stwierdzonych przy odbiorze Zamawiający niezwłocznie powiadamia o tym fakcie Wykonawcę, ustnie bądź telefonicznie z potwierdzeniem pisemnym, który wymieni materiały na wolne od wad w ciągu 3 dni roboczych od dnia zgłoszenia. </w:t>
      </w:r>
      <w:r>
        <w:rPr>
          <w:rFonts w:asciiTheme="minorHAnsi" w:hAnsiTheme="minorHAnsi"/>
          <w:sz w:val="22"/>
          <w:szCs w:val="22"/>
        </w:rPr>
        <w:br/>
        <w:t>W przypadku niewykonania tego zobowiązania Wykonawca zapłaci Zamawiającemu karę określoną w ust.1 pkt a.</w:t>
      </w:r>
    </w:p>
    <w:p w14:paraId="4ACF813F" w14:textId="77777777" w:rsidR="00A7122A" w:rsidRDefault="00A7122A" w:rsidP="00A7122A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Jeżeli kary nie pokryją całości szkody, Zamawiającemu przysługuje odszkodowanie w pełnej wysokości.</w:t>
      </w:r>
    </w:p>
    <w:p w14:paraId="159E21CF" w14:textId="77777777" w:rsidR="00A7122A" w:rsidRDefault="00A7122A" w:rsidP="00A7122A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Za dzień zapłaty uważa się dzień obciążenia rachunku bakowego Zamawiającego.</w:t>
      </w:r>
    </w:p>
    <w:p w14:paraId="6E83C675" w14:textId="77777777" w:rsidR="00A7122A" w:rsidRDefault="00A7122A" w:rsidP="00A7122A">
      <w:pPr>
        <w:suppressAutoHyphens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</w:p>
    <w:p w14:paraId="5061628D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14:paraId="430E925D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5.</w:t>
      </w:r>
    </w:p>
    <w:p w14:paraId="2111DD24" w14:textId="77777777" w:rsidR="00A7122A" w:rsidRDefault="00A7122A" w:rsidP="00A7122A">
      <w:pPr>
        <w:pStyle w:val="Default"/>
        <w:spacing w:line="360" w:lineRule="auto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1. Osoby odpowiedzialne za kontakt między stronami umowy:</w:t>
      </w:r>
    </w:p>
    <w:p w14:paraId="455D825F" w14:textId="77777777" w:rsidR="00A7122A" w:rsidRDefault="00A7122A" w:rsidP="00A7122A">
      <w:pPr>
        <w:pStyle w:val="Default"/>
        <w:spacing w:line="360" w:lineRule="auto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1.1 Osoba odpowiedzialna ze strony Wykonawcy:……., </w:t>
      </w:r>
      <w:proofErr w:type="spellStart"/>
      <w:r>
        <w:rPr>
          <w:rFonts w:ascii="Calibri" w:hAnsi="Calibri"/>
          <w:bCs/>
          <w:color w:val="auto"/>
          <w:sz w:val="22"/>
          <w:szCs w:val="22"/>
        </w:rPr>
        <w:t>tel</w:t>
      </w:r>
      <w:proofErr w:type="spellEnd"/>
      <w:r>
        <w:rPr>
          <w:rFonts w:ascii="Calibri" w:hAnsi="Calibri"/>
          <w:bCs/>
          <w:color w:val="auto"/>
          <w:sz w:val="22"/>
          <w:szCs w:val="22"/>
        </w:rPr>
        <w:t>…..e-mail:……</w:t>
      </w:r>
    </w:p>
    <w:p w14:paraId="2F5F5D9D" w14:textId="77777777" w:rsidR="00A7122A" w:rsidRDefault="00A7122A" w:rsidP="00A7122A">
      <w:pPr>
        <w:pStyle w:val="Default"/>
        <w:spacing w:line="360" w:lineRule="auto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1.2 Osoba  odpowiedzialna ze strony Zamawiającego:…….., </w:t>
      </w:r>
      <w:proofErr w:type="spellStart"/>
      <w:r>
        <w:rPr>
          <w:rFonts w:ascii="Calibri" w:hAnsi="Calibri"/>
          <w:bCs/>
          <w:color w:val="auto"/>
          <w:sz w:val="22"/>
          <w:szCs w:val="22"/>
        </w:rPr>
        <w:t>tel</w:t>
      </w:r>
      <w:proofErr w:type="spellEnd"/>
      <w:r>
        <w:rPr>
          <w:rFonts w:ascii="Calibri" w:hAnsi="Calibri"/>
          <w:bCs/>
          <w:color w:val="auto"/>
          <w:sz w:val="22"/>
          <w:szCs w:val="22"/>
        </w:rPr>
        <w:t>…….., e-mail:……</w:t>
      </w:r>
    </w:p>
    <w:p w14:paraId="78972779" w14:textId="77777777" w:rsidR="00A7122A" w:rsidRDefault="00A7122A" w:rsidP="00A7122A">
      <w:pPr>
        <w:pStyle w:val="Default"/>
        <w:ind w:left="720"/>
        <w:jc w:val="both"/>
        <w:rPr>
          <w:rFonts w:ascii="Calibri" w:hAnsi="Calibri"/>
          <w:color w:val="auto"/>
          <w:sz w:val="22"/>
          <w:szCs w:val="22"/>
        </w:rPr>
      </w:pPr>
    </w:p>
    <w:p w14:paraId="59D24C2F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6.</w:t>
      </w:r>
    </w:p>
    <w:p w14:paraId="73C19165" w14:textId="4704C0D9" w:rsidR="00A7122A" w:rsidRDefault="00A7122A" w:rsidP="00A7122A">
      <w:pPr>
        <w:pStyle w:val="Default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Umowa zostaje zawarta na okres 24 miesięcy 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 xml:space="preserve">od </w:t>
      </w:r>
      <w:r w:rsidR="00771994">
        <w:rPr>
          <w:rFonts w:ascii="Calibri" w:hAnsi="Calibri"/>
          <w:b/>
          <w:bCs/>
          <w:color w:val="000000" w:themeColor="text1"/>
          <w:sz w:val="22"/>
          <w:szCs w:val="22"/>
        </w:rPr>
        <w:t>01.03</w:t>
      </w:r>
      <w:r w:rsidRPr="00E93FC9">
        <w:rPr>
          <w:rFonts w:ascii="Calibri" w:hAnsi="Calibri"/>
          <w:b/>
          <w:bCs/>
          <w:color w:val="000000" w:themeColor="text1"/>
          <w:sz w:val="22"/>
          <w:szCs w:val="22"/>
        </w:rPr>
        <w:t>.202</w:t>
      </w:r>
      <w:r w:rsidR="00771994">
        <w:rPr>
          <w:rFonts w:ascii="Calibri" w:hAnsi="Calibri"/>
          <w:b/>
          <w:bCs/>
          <w:color w:val="000000" w:themeColor="text1"/>
          <w:sz w:val="22"/>
          <w:szCs w:val="22"/>
        </w:rPr>
        <w:t>4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 xml:space="preserve"> r. do </w:t>
      </w:r>
      <w:r w:rsidR="00771994">
        <w:rPr>
          <w:rFonts w:ascii="Calibri" w:hAnsi="Calibri"/>
          <w:b/>
          <w:bCs/>
          <w:color w:val="000000" w:themeColor="text1"/>
          <w:sz w:val="22"/>
          <w:szCs w:val="22"/>
        </w:rPr>
        <w:t>28.0</w:t>
      </w:r>
      <w:r w:rsidRPr="00E93FC9">
        <w:rPr>
          <w:rFonts w:ascii="Calibri" w:hAnsi="Calibri"/>
          <w:b/>
          <w:bCs/>
          <w:color w:val="000000" w:themeColor="text1"/>
          <w:sz w:val="22"/>
          <w:szCs w:val="22"/>
        </w:rPr>
        <w:t>2.202</w:t>
      </w:r>
      <w:r w:rsidR="00771994">
        <w:rPr>
          <w:rFonts w:ascii="Calibri" w:hAnsi="Calibri"/>
          <w:b/>
          <w:bCs/>
          <w:color w:val="000000" w:themeColor="text1"/>
          <w:sz w:val="22"/>
          <w:szCs w:val="22"/>
        </w:rPr>
        <w:t>6</w:t>
      </w:r>
      <w:r w:rsidRPr="00E93FC9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>r.</w:t>
      </w:r>
    </w:p>
    <w:p w14:paraId="63F3C63A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14:paraId="1A0886B3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7.</w:t>
      </w:r>
    </w:p>
    <w:p w14:paraId="54243C85" w14:textId="77777777" w:rsidR="00A7122A" w:rsidRDefault="00A7122A" w:rsidP="00A7122A">
      <w:pPr>
        <w:pStyle w:val="Default"/>
        <w:numPr>
          <w:ilvl w:val="3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Każdej ze stron przysługuje prawo rozwiązania umowy z jednomiesięcznym okresem wypowiedzenia, liczonym od ostatniego dnia miesiąca, w którym nastąpiło wypowiedzenie.</w:t>
      </w:r>
    </w:p>
    <w:p w14:paraId="0D329CB3" w14:textId="77777777" w:rsidR="00A7122A" w:rsidRDefault="00A7122A" w:rsidP="00A7122A">
      <w:pPr>
        <w:pStyle w:val="Default"/>
        <w:numPr>
          <w:ilvl w:val="3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Zmiany do umowy wymagają formy pisemnej pod rygorem nieważności.</w:t>
      </w:r>
    </w:p>
    <w:p w14:paraId="69B24575" w14:textId="77777777" w:rsidR="00A7122A" w:rsidRDefault="00A7122A" w:rsidP="00A7122A">
      <w:pPr>
        <w:pStyle w:val="Default"/>
        <w:numPr>
          <w:ilvl w:val="3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Umowa może zostać rozwiązana przez Zamawiającego ze skutkiem natychmiastowym bez odszkodowania w przypadku naruszenia przez Wykonawcę postanowień umowy, zwłaszcza odnoszących się do ochrony przesyłanej informacji.</w:t>
      </w:r>
    </w:p>
    <w:p w14:paraId="771F8FD0" w14:textId="77777777" w:rsidR="00A7122A" w:rsidRDefault="00A7122A" w:rsidP="00A7122A">
      <w:pPr>
        <w:pStyle w:val="Default"/>
        <w:numPr>
          <w:ilvl w:val="3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Strony mają obowiązek niezwłocznego pisemnego informowania o wszelkich zmianach statusu prawnego swoich firm, a także o wszczęciu postępowań upadłościowych lub likwidacyjnych oraz wskazania uprawnionego podmiotu, który przejmie prawa i obowiązki strony, a także o każdej zmianie adresu swojej siedziby.</w:t>
      </w:r>
    </w:p>
    <w:p w14:paraId="10DD1780" w14:textId="77777777" w:rsidR="00A7122A" w:rsidRDefault="00A7122A" w:rsidP="00A7122A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14:paraId="0CDB4393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8.</w:t>
      </w:r>
    </w:p>
    <w:p w14:paraId="52BC091C" w14:textId="77777777" w:rsidR="00A7122A" w:rsidRDefault="00A7122A" w:rsidP="00A7122A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 sprawach nieuregulowanych umową mają zastosowanie przepisy Kodeksu cywilnego.</w:t>
      </w:r>
    </w:p>
    <w:p w14:paraId="12B6658B" w14:textId="77777777" w:rsidR="00A7122A" w:rsidRDefault="00A7122A" w:rsidP="00A7122A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Wszelkie zmiany umowy wymagają dla swej ważności formy pisemnej w postaci aneksu.</w:t>
      </w:r>
    </w:p>
    <w:p w14:paraId="7A624E53" w14:textId="77777777" w:rsidR="00A7122A" w:rsidRDefault="00A7122A" w:rsidP="00A7122A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2863B546" w14:textId="77777777" w:rsidR="00A7122A" w:rsidRDefault="00A7122A" w:rsidP="00A7122A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142E004B" w14:textId="77777777" w:rsidR="00A7122A" w:rsidRDefault="00A7122A" w:rsidP="00A7122A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43CE0A1F" w14:textId="77777777" w:rsidR="00A7122A" w:rsidRDefault="00A7122A" w:rsidP="00A7122A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14:paraId="52672F09" w14:textId="77777777" w:rsidR="00A7122A" w:rsidRDefault="00A7122A" w:rsidP="00A7122A">
      <w:pPr>
        <w:pStyle w:val="Default"/>
        <w:rPr>
          <w:rFonts w:ascii="Calibri" w:hAnsi="Calibri"/>
          <w:color w:val="auto"/>
          <w:sz w:val="22"/>
          <w:szCs w:val="22"/>
        </w:rPr>
      </w:pPr>
    </w:p>
    <w:p w14:paraId="5B845C10" w14:textId="77777777" w:rsidR="00A7122A" w:rsidRDefault="00A7122A" w:rsidP="00A7122A">
      <w:pPr>
        <w:autoSpaceDE w:val="0"/>
        <w:autoSpaceDN w:val="0"/>
        <w:adjustRightInd w:val="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ZAMAWIAJĄCY</w:t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  <w:t>WYKONAWCA</w:t>
      </w:r>
    </w:p>
    <w:p w14:paraId="7FCCABF3" w14:textId="77777777" w:rsidR="00A7122A" w:rsidRDefault="00A7122A" w:rsidP="00A7122A">
      <w:pPr>
        <w:pStyle w:val="Default"/>
        <w:rPr>
          <w:rFonts w:ascii="Calibri" w:hAnsi="Calibri"/>
          <w:color w:val="auto"/>
          <w:sz w:val="22"/>
          <w:szCs w:val="22"/>
        </w:rPr>
      </w:pPr>
    </w:p>
    <w:p w14:paraId="69ED76D2" w14:textId="77777777" w:rsidR="00A7122A" w:rsidRDefault="00A7122A" w:rsidP="00A7122A">
      <w:pPr>
        <w:pStyle w:val="Default"/>
        <w:rPr>
          <w:rFonts w:ascii="Calibri" w:hAnsi="Calibri"/>
          <w:color w:val="auto"/>
          <w:sz w:val="22"/>
          <w:szCs w:val="22"/>
        </w:rPr>
      </w:pPr>
    </w:p>
    <w:p w14:paraId="55F445B5" w14:textId="77777777" w:rsidR="00A7122A" w:rsidRDefault="00A7122A" w:rsidP="00A7122A">
      <w:pPr>
        <w:pStyle w:val="Default"/>
        <w:rPr>
          <w:rFonts w:ascii="Calibri" w:hAnsi="Calibri"/>
          <w:color w:val="auto"/>
          <w:sz w:val="22"/>
          <w:szCs w:val="22"/>
        </w:rPr>
      </w:pPr>
    </w:p>
    <w:p w14:paraId="17230E6B" w14:textId="77777777" w:rsidR="00A7122A" w:rsidRPr="007E58EE" w:rsidRDefault="00A7122A" w:rsidP="00A7122A">
      <w:pPr>
        <w:pStyle w:val="Default"/>
        <w:rPr>
          <w:rFonts w:ascii="Calibri" w:hAnsi="Calibri"/>
          <w:i/>
          <w:color w:val="auto"/>
          <w:sz w:val="20"/>
          <w:szCs w:val="22"/>
        </w:rPr>
      </w:pPr>
      <w:r w:rsidRPr="007E58EE">
        <w:rPr>
          <w:rFonts w:ascii="Calibri" w:hAnsi="Calibri"/>
          <w:i/>
          <w:color w:val="auto"/>
          <w:sz w:val="20"/>
          <w:szCs w:val="22"/>
        </w:rPr>
        <w:t>W załączeniu:</w:t>
      </w:r>
    </w:p>
    <w:p w14:paraId="36ECD44C" w14:textId="77777777" w:rsidR="00A7122A" w:rsidRPr="007E58EE" w:rsidRDefault="00A7122A" w:rsidP="00A7122A">
      <w:pPr>
        <w:pStyle w:val="Default"/>
        <w:rPr>
          <w:rFonts w:ascii="Calibri" w:hAnsi="Calibri"/>
          <w:i/>
          <w:color w:val="auto"/>
          <w:sz w:val="20"/>
          <w:szCs w:val="22"/>
        </w:rPr>
      </w:pPr>
      <w:r w:rsidRPr="007E58EE">
        <w:rPr>
          <w:rFonts w:ascii="Calibri" w:hAnsi="Calibri"/>
          <w:i/>
          <w:color w:val="auto"/>
          <w:sz w:val="20"/>
          <w:szCs w:val="22"/>
        </w:rPr>
        <w:t>Załącznik nr 1 –Opis przedmiotu zamówienia</w:t>
      </w:r>
    </w:p>
    <w:p w14:paraId="36992EA4" w14:textId="77777777" w:rsidR="00A7122A" w:rsidRPr="000555D5" w:rsidRDefault="00A7122A" w:rsidP="00A7122A">
      <w:pPr>
        <w:pStyle w:val="Default"/>
        <w:rPr>
          <w:rFonts w:ascii="Calibri" w:hAnsi="Calibri"/>
          <w:i/>
          <w:color w:val="auto"/>
          <w:sz w:val="20"/>
          <w:szCs w:val="22"/>
        </w:rPr>
      </w:pPr>
      <w:r w:rsidRPr="007E58EE">
        <w:rPr>
          <w:rFonts w:ascii="Calibri" w:hAnsi="Calibri"/>
          <w:i/>
          <w:color w:val="auto"/>
          <w:sz w:val="20"/>
          <w:szCs w:val="22"/>
        </w:rPr>
        <w:t>Załącznik nr 2 - Oferta Wykonawcy</w:t>
      </w:r>
    </w:p>
    <w:p w14:paraId="1652D19E" w14:textId="77777777" w:rsidR="00B56904" w:rsidRPr="00343DAB" w:rsidRDefault="00B56904">
      <w:pPr>
        <w:rPr>
          <w:rFonts w:asciiTheme="minorHAnsi" w:hAnsiTheme="minorHAnsi" w:cstheme="minorHAnsi"/>
          <w:sz w:val="22"/>
        </w:rPr>
      </w:pPr>
    </w:p>
    <w:sectPr w:rsidR="00B56904" w:rsidRPr="00343DAB" w:rsidSect="00FF1078">
      <w:headerReference w:type="default" r:id="rId10"/>
      <w:footerReference w:type="default" r:id="rId11"/>
      <w:pgSz w:w="11906" w:h="16838"/>
      <w:pgMar w:top="1417" w:right="1133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E2A568" w14:textId="77777777" w:rsidR="00FF1078" w:rsidRDefault="00FF1078" w:rsidP="00FE4510">
      <w:r>
        <w:separator/>
      </w:r>
    </w:p>
  </w:endnote>
  <w:endnote w:type="continuationSeparator" w:id="0">
    <w:p w14:paraId="33A776C8" w14:textId="77777777" w:rsidR="00FF1078" w:rsidRDefault="00FF1078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7B04C591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576EB5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4B6B76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4B6B76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EBFD3D" w14:textId="77777777" w:rsidR="00FF1078" w:rsidRDefault="00FF1078" w:rsidP="00FE4510">
      <w:r>
        <w:separator/>
      </w:r>
    </w:p>
  </w:footnote>
  <w:footnote w:type="continuationSeparator" w:id="0">
    <w:p w14:paraId="42C30B5C" w14:textId="77777777" w:rsidR="00FF1078" w:rsidRDefault="00FF1078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7E66C8D1" w:rsidR="003D5FCA" w:rsidRPr="00D84E8A" w:rsidRDefault="00E31374" w:rsidP="00576EB5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15AD9A0A" w:rsidR="00A65B29" w:rsidRPr="00D84E8A" w:rsidRDefault="00A65B29" w:rsidP="00576EB5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3FFB397D" w:rsidR="00A65B29" w:rsidRPr="00F248CC" w:rsidRDefault="00A65B29" w:rsidP="00576EB5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F248CC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3D951AB" w:rsidR="00A65B29" w:rsidRPr="00F248CC" w:rsidRDefault="00A65B29" w:rsidP="00576EB5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F248CC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631EDE1E" w:rsidR="00A65B29" w:rsidRPr="00D84E8A" w:rsidRDefault="00A65B29" w:rsidP="00576EB5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4A497B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93CA0"/>
    <w:multiLevelType w:val="hybridMultilevel"/>
    <w:tmpl w:val="BBF68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B1736"/>
    <w:multiLevelType w:val="multilevel"/>
    <w:tmpl w:val="7F7068A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52" w:hanging="1440"/>
      </w:pPr>
      <w:rPr>
        <w:rFonts w:hint="default"/>
      </w:rPr>
    </w:lvl>
  </w:abstractNum>
  <w:abstractNum w:abstractNumId="2">
    <w:nsid w:val="11F05AC6"/>
    <w:multiLevelType w:val="hybridMultilevel"/>
    <w:tmpl w:val="B404846E"/>
    <w:lvl w:ilvl="0" w:tplc="D668EE7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E332B9E2">
      <w:start w:val="1"/>
      <w:numFmt w:val="decimal"/>
      <w:lvlText w:val="%4."/>
      <w:lvlJc w:val="left"/>
      <w:pPr>
        <w:ind w:left="2804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A667253"/>
    <w:multiLevelType w:val="hybridMultilevel"/>
    <w:tmpl w:val="61BAB9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060CA3"/>
    <w:multiLevelType w:val="multilevel"/>
    <w:tmpl w:val="166A5BB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7">
    <w:nsid w:val="778216D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>
      <w:numFmt w:val="decimal"/>
      <w:lvlText w:val="%2"/>
      <w:lvlJc w:val="left"/>
      <w:pPr>
        <w:tabs>
          <w:tab w:val="num" w:pos="240"/>
        </w:tabs>
        <w:ind w:left="240" w:firstLine="0"/>
      </w:pPr>
    </w:lvl>
    <w:lvl w:ilvl="2">
      <w:numFmt w:val="decimal"/>
      <w:lvlText w:val="%3"/>
      <w:lvlJc w:val="left"/>
      <w:pPr>
        <w:tabs>
          <w:tab w:val="num" w:pos="240"/>
        </w:tabs>
        <w:ind w:left="240" w:firstLine="0"/>
      </w:pPr>
    </w:lvl>
    <w:lvl w:ilvl="3">
      <w:numFmt w:val="decimal"/>
      <w:lvlText w:val="%4"/>
      <w:lvlJc w:val="left"/>
      <w:pPr>
        <w:tabs>
          <w:tab w:val="num" w:pos="240"/>
        </w:tabs>
        <w:ind w:left="240" w:firstLine="0"/>
      </w:pPr>
    </w:lvl>
    <w:lvl w:ilvl="4">
      <w:numFmt w:val="decimal"/>
      <w:lvlText w:val="%5"/>
      <w:lvlJc w:val="left"/>
      <w:pPr>
        <w:tabs>
          <w:tab w:val="num" w:pos="240"/>
        </w:tabs>
        <w:ind w:left="240" w:firstLine="0"/>
      </w:pPr>
    </w:lvl>
    <w:lvl w:ilvl="5">
      <w:numFmt w:val="decimal"/>
      <w:lvlText w:val="%6"/>
      <w:lvlJc w:val="left"/>
      <w:pPr>
        <w:tabs>
          <w:tab w:val="num" w:pos="240"/>
        </w:tabs>
        <w:ind w:left="240" w:firstLine="0"/>
      </w:pPr>
    </w:lvl>
    <w:lvl w:ilvl="6">
      <w:numFmt w:val="decimal"/>
      <w:lvlText w:val="%7"/>
      <w:lvlJc w:val="left"/>
      <w:pPr>
        <w:tabs>
          <w:tab w:val="num" w:pos="240"/>
        </w:tabs>
        <w:ind w:left="240" w:firstLine="0"/>
      </w:pPr>
    </w:lvl>
    <w:lvl w:ilvl="7">
      <w:numFmt w:val="decimal"/>
      <w:lvlText w:val="%8"/>
      <w:lvlJc w:val="left"/>
      <w:pPr>
        <w:tabs>
          <w:tab w:val="num" w:pos="240"/>
        </w:tabs>
        <w:ind w:left="240" w:firstLine="0"/>
      </w:pPr>
    </w:lvl>
    <w:lvl w:ilvl="8">
      <w:numFmt w:val="decimal"/>
      <w:lvlText w:val="%9"/>
      <w:lvlJc w:val="left"/>
      <w:pPr>
        <w:tabs>
          <w:tab w:val="num" w:pos="240"/>
        </w:tabs>
        <w:ind w:left="240" w:firstLine="0"/>
      </w:pPr>
    </w:lvl>
  </w:abstractNum>
  <w:abstractNum w:abstractNumId="8">
    <w:nsid w:val="77D04769"/>
    <w:multiLevelType w:val="hybridMultilevel"/>
    <w:tmpl w:val="C26A028E"/>
    <w:lvl w:ilvl="0" w:tplc="41167B5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5D02B192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6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3637"/>
    <w:rsid w:val="00097538"/>
    <w:rsid w:val="000F0DB4"/>
    <w:rsid w:val="001D73C7"/>
    <w:rsid w:val="00267250"/>
    <w:rsid w:val="00283C18"/>
    <w:rsid w:val="002A53D8"/>
    <w:rsid w:val="002C0F5F"/>
    <w:rsid w:val="00333B8E"/>
    <w:rsid w:val="00343DAB"/>
    <w:rsid w:val="0034667E"/>
    <w:rsid w:val="0037000C"/>
    <w:rsid w:val="00377DF7"/>
    <w:rsid w:val="00394379"/>
    <w:rsid w:val="003D5FCA"/>
    <w:rsid w:val="003F417F"/>
    <w:rsid w:val="00401DEF"/>
    <w:rsid w:val="004126CE"/>
    <w:rsid w:val="004B6B76"/>
    <w:rsid w:val="004C298D"/>
    <w:rsid w:val="004C3139"/>
    <w:rsid w:val="00520736"/>
    <w:rsid w:val="005440FE"/>
    <w:rsid w:val="00574E4B"/>
    <w:rsid w:val="00576EB5"/>
    <w:rsid w:val="005E2BB2"/>
    <w:rsid w:val="005E52DA"/>
    <w:rsid w:val="00705226"/>
    <w:rsid w:val="0071409C"/>
    <w:rsid w:val="00766888"/>
    <w:rsid w:val="00771994"/>
    <w:rsid w:val="007E2ADF"/>
    <w:rsid w:val="007F5BEA"/>
    <w:rsid w:val="0081137D"/>
    <w:rsid w:val="00841ED6"/>
    <w:rsid w:val="008733DD"/>
    <w:rsid w:val="00876264"/>
    <w:rsid w:val="00892D1F"/>
    <w:rsid w:val="008A3C09"/>
    <w:rsid w:val="008D57C5"/>
    <w:rsid w:val="008F1365"/>
    <w:rsid w:val="00922561"/>
    <w:rsid w:val="00955F74"/>
    <w:rsid w:val="00974659"/>
    <w:rsid w:val="0099531B"/>
    <w:rsid w:val="0099691B"/>
    <w:rsid w:val="009F0896"/>
    <w:rsid w:val="00A30ABB"/>
    <w:rsid w:val="00A60802"/>
    <w:rsid w:val="00A62B51"/>
    <w:rsid w:val="00A65B29"/>
    <w:rsid w:val="00A7122A"/>
    <w:rsid w:val="00A76997"/>
    <w:rsid w:val="00B468A7"/>
    <w:rsid w:val="00B56904"/>
    <w:rsid w:val="00B67DBD"/>
    <w:rsid w:val="00B70B53"/>
    <w:rsid w:val="00BC0AAB"/>
    <w:rsid w:val="00BC6283"/>
    <w:rsid w:val="00BF06F3"/>
    <w:rsid w:val="00C64839"/>
    <w:rsid w:val="00C856E7"/>
    <w:rsid w:val="00CC5722"/>
    <w:rsid w:val="00CD03D4"/>
    <w:rsid w:val="00CD6D2A"/>
    <w:rsid w:val="00CE5B90"/>
    <w:rsid w:val="00D15C25"/>
    <w:rsid w:val="00D17174"/>
    <w:rsid w:val="00D35032"/>
    <w:rsid w:val="00D7497C"/>
    <w:rsid w:val="00D84E8A"/>
    <w:rsid w:val="00DC29A6"/>
    <w:rsid w:val="00DE31A8"/>
    <w:rsid w:val="00E31374"/>
    <w:rsid w:val="00E91EED"/>
    <w:rsid w:val="00E941BB"/>
    <w:rsid w:val="00EA3DCF"/>
    <w:rsid w:val="00EE5F68"/>
    <w:rsid w:val="00F10C66"/>
    <w:rsid w:val="00F248CC"/>
    <w:rsid w:val="00F826F3"/>
    <w:rsid w:val="00F84B9B"/>
    <w:rsid w:val="00FC15AC"/>
    <w:rsid w:val="00FD673C"/>
    <w:rsid w:val="00FE4510"/>
    <w:rsid w:val="00FF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sw tekst,L1,Numerowanie,List Paragraph,Podsis rysunku,Akapit z listą numerowaną,lp1,Preambuła,CP-UC,CP-Punkty,Bullet List,List - bullets,Equipment,Bullet 1,List Paragraph Char Char,b1,Figure_name,Numbered Indented Text,List Paragraph11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L1 Znak,Numerowanie Znak,List Paragraph Znak,Podsis rysunku Znak,Akapit z listą numerowaną Znak,lp1 Znak,Preambuła Znak,CP-UC Znak,CP-Punkty Znak,Bullet List Znak,List - bullets Znak,Equipment Znak,Bullet 1 Znak,b1 Znak"/>
    <w:link w:val="Akapitzlist"/>
    <w:uiPriority w:val="34"/>
    <w:qFormat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DA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3DAB"/>
    <w:rPr>
      <w:rFonts w:ascii="Times New Roman" w:eastAsia="Times New Roman" w:hAnsi="Times New Roman"/>
    </w:rPr>
  </w:style>
  <w:style w:type="paragraph" w:customStyle="1" w:styleId="Default">
    <w:name w:val="Default"/>
    <w:rsid w:val="00A7122A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Standard">
    <w:name w:val="Standard"/>
    <w:rsid w:val="00A7122A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A7122A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markedcontent">
    <w:name w:val="markedcontent"/>
    <w:basedOn w:val="Domylnaczcionkaakapitu"/>
    <w:rsid w:val="00A712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sw tekst,L1,Numerowanie,List Paragraph,Podsis rysunku,Akapit z listą numerowaną,lp1,Preambuła,CP-UC,CP-Punkty,Bullet List,List - bullets,Equipment,Bullet 1,List Paragraph Char Char,b1,Figure_name,Numbered Indented Text,List Paragraph11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L1 Znak,Numerowanie Znak,List Paragraph Znak,Podsis rysunku Znak,Akapit z listą numerowaną Znak,lp1 Znak,Preambuła Znak,CP-UC Znak,CP-Punkty Znak,Bullet List Znak,List - bullets Znak,Equipment Znak,Bullet 1 Znak,b1 Znak"/>
    <w:link w:val="Akapitzlist"/>
    <w:uiPriority w:val="34"/>
    <w:qFormat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DA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3DAB"/>
    <w:rPr>
      <w:rFonts w:ascii="Times New Roman" w:eastAsia="Times New Roman" w:hAnsi="Times New Roman"/>
    </w:rPr>
  </w:style>
  <w:style w:type="paragraph" w:customStyle="1" w:styleId="Default">
    <w:name w:val="Default"/>
    <w:rsid w:val="00A7122A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Standard">
    <w:name w:val="Standard"/>
    <w:rsid w:val="00A7122A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A7122A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markedcontent">
    <w:name w:val="markedcontent"/>
    <w:basedOn w:val="Domylnaczcionkaakapitu"/>
    <w:rsid w:val="00A71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0A5CF-5282-447C-A194-8ED539851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1076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4</cp:revision>
  <cp:lastPrinted>2024-01-24T10:27:00Z</cp:lastPrinted>
  <dcterms:created xsi:type="dcterms:W3CDTF">2024-01-24T09:51:00Z</dcterms:created>
  <dcterms:modified xsi:type="dcterms:W3CDTF">2024-01-24T10:27:00Z</dcterms:modified>
</cp:coreProperties>
</file>