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4FBC2EB7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A06C93">
        <w:rPr>
          <w:rFonts w:cstheme="minorHAnsi"/>
          <w:b/>
        </w:rPr>
        <w:t>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2FBA418" w14:textId="012CF7C0" w:rsidR="0058236B" w:rsidRPr="00AE3D44" w:rsidRDefault="00A50D61" w:rsidP="00032F38">
      <w:pPr>
        <w:autoSpaceDE w:val="0"/>
        <w:spacing w:line="360" w:lineRule="auto"/>
        <w:jc w:val="center"/>
        <w:rPr>
          <w:b/>
          <w:bCs/>
          <w:color w:val="002060"/>
        </w:rPr>
      </w:pPr>
      <w:r w:rsidRPr="00AE3D44">
        <w:rPr>
          <w:b/>
          <w:bCs/>
          <w:color w:val="002060"/>
        </w:rPr>
        <w:t>„</w:t>
      </w:r>
      <w:r w:rsidR="00A06C93" w:rsidRPr="00AE3D44">
        <w:rPr>
          <w:rFonts w:cstheme="minorHAnsi"/>
          <w:b/>
          <w:bCs/>
          <w:color w:val="002060"/>
        </w:rPr>
        <w:t>Dostawa zasilaczy UPS z kartami zarządzającymi oraz Zewnętrznego modemu LTE z uchwytem montażowym</w:t>
      </w:r>
      <w:r w:rsidRPr="00AE3D44">
        <w:rPr>
          <w:b/>
          <w:bCs/>
          <w:color w:val="002060"/>
        </w:rPr>
        <w:t>”</w:t>
      </w:r>
    </w:p>
    <w:p w14:paraId="7AD30E6C" w14:textId="77777777" w:rsidR="007D3BB5" w:rsidRPr="00CE1858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0DDD400C" w14:textId="77777777" w:rsidR="00032F38" w:rsidRPr="00032F38" w:rsidRDefault="00032F38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32F38">
        <w:rPr>
          <w:rFonts w:eastAsia="Times New Roman" w:cstheme="minorHAnsi"/>
          <w:b/>
          <w:color w:val="C00000"/>
        </w:rPr>
        <w:t>UWAGA: WYKONAWCA WYPEŁNIA TYLKO TĘ CZĘŚĆ, NA KTÓRĄ SKŁADA OFERTĘ!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1"/>
        <w:gridCol w:w="1417"/>
        <w:gridCol w:w="1559"/>
        <w:gridCol w:w="993"/>
        <w:gridCol w:w="1559"/>
      </w:tblGrid>
      <w:tr w:rsidR="00A06C93" w14:paraId="0F98D98F" w14:textId="77777777" w:rsidTr="00A06C93">
        <w:trPr>
          <w:trHeight w:val="283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EEB4BE" w14:textId="30C5B848" w:rsidR="00A06C93" w:rsidRPr="002400A2" w:rsidRDefault="00A06C93" w:rsidP="00A06C93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>CZĘŚĆ 1</w:t>
            </w:r>
          </w:p>
        </w:tc>
      </w:tr>
      <w:tr w:rsidR="00A06C93" w14:paraId="09C6FF20" w14:textId="77777777" w:rsidTr="00AE3D44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23A" w14:textId="77777777" w:rsidR="00A06C93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C84" w14:textId="77777777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Asortyment</w:t>
            </w:r>
          </w:p>
          <w:p w14:paraId="5ABE57BA" w14:textId="77777777" w:rsidR="00A06C93" w:rsidRPr="00AC48C9" w:rsidRDefault="00A06C93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– zgodnie z opisem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81D" w14:textId="77777777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190" w14:textId="20E835D9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C05" w14:textId="4487FB72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4EFA" w14:textId="7E8154CB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978" w14:textId="77777777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2FEBF29B" w14:textId="77777777" w:rsidR="00A06C93" w:rsidRPr="00AC48C9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A06C93" w14:paraId="087C8887" w14:textId="77777777" w:rsidTr="00AE3D4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3627CC" w14:textId="77777777" w:rsidR="00A06C93" w:rsidRDefault="00A06C93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A18749" w14:textId="77777777" w:rsidR="00A06C93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9CFF4FA" w14:textId="77777777" w:rsidR="00A06C93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F60584" w14:textId="77777777" w:rsidR="00A06C93" w:rsidRDefault="00A06C93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EB329F" w14:textId="77777777" w:rsidR="00A06C93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3E8BF8" w14:textId="636B716C" w:rsidR="00A06C93" w:rsidRDefault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8C7BF6" w14:textId="77777777" w:rsidR="00A06C93" w:rsidRDefault="00A06C93" w:rsidP="002400A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A06C93" w:rsidRPr="00A06C93" w14:paraId="57D2E9F0" w14:textId="77777777" w:rsidTr="00AE3D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55B2" w14:textId="77777777" w:rsidR="00A06C93" w:rsidRPr="00A06C93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F69" w14:textId="4257A545" w:rsidR="00A06C93" w:rsidRPr="00AC48C9" w:rsidRDefault="00A06C93" w:rsidP="00A06C93">
            <w:pPr>
              <w:autoSpaceDE w:val="0"/>
              <w:spacing w:after="0"/>
              <w:rPr>
                <w:color w:val="000000" w:themeColor="text1"/>
              </w:rPr>
            </w:pPr>
            <w:r w:rsidRPr="00AC48C9">
              <w:rPr>
                <w:rFonts w:cstheme="minorHAnsi"/>
              </w:rPr>
              <w:t xml:space="preserve">APC </w:t>
            </w:r>
            <w:proofErr w:type="spellStart"/>
            <w:r w:rsidRPr="00AC48C9">
              <w:rPr>
                <w:rFonts w:cstheme="minorHAnsi"/>
              </w:rPr>
              <w:t>EasyUPS</w:t>
            </w:r>
            <w:proofErr w:type="spellEnd"/>
            <w:r w:rsidRPr="00AC48C9">
              <w:rPr>
                <w:rFonts w:cstheme="minorHAnsi"/>
              </w:rPr>
              <w:t xml:space="preserve"> 2400W/3000VA On-Line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F80" w14:textId="231CA141" w:rsidR="00A06C93" w:rsidRPr="00AC48C9" w:rsidRDefault="00A06C93" w:rsidP="00A0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C48C9">
              <w:rPr>
                <w:rFonts w:eastAsia="Times New Roman" w:cs="Calibri"/>
                <w:lang w:val="en-US"/>
              </w:rPr>
              <w:t xml:space="preserve">2 </w:t>
            </w:r>
            <w:proofErr w:type="spellStart"/>
            <w:r w:rsidRPr="00AC48C9">
              <w:rPr>
                <w:rFonts w:eastAsia="Times New Roman" w:cs="Calibri"/>
                <w:lang w:val="en-US"/>
              </w:rPr>
              <w:t>szt</w:t>
            </w:r>
            <w:proofErr w:type="spellEnd"/>
            <w:r w:rsidRPr="00AC48C9">
              <w:rPr>
                <w:rFonts w:eastAsia="Times New Roman" w:cs="Calibri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621E" w14:textId="77777777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AC48C9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u w:val="dotted"/>
              </w:rPr>
              <w:instrText xml:space="preserve"> FORMTEXT </w:instrText>
            </w:r>
            <w:r w:rsidRPr="00AC48C9">
              <w:rPr>
                <w:u w:val="dotted"/>
              </w:rPr>
            </w:r>
            <w:r w:rsidRPr="00AC48C9">
              <w:rPr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u w:val="dotted"/>
              </w:rPr>
              <w:fldChar w:fldCharType="end"/>
            </w:r>
            <w:r w:rsidRPr="00AC48C9">
              <w:rPr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8122" w14:textId="121C60B2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F2F7" w14:textId="7901D74C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ADF1" w14:textId="77777777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06C93" w:rsidRPr="00A06C93" w14:paraId="6031B928" w14:textId="77777777" w:rsidTr="00AE3D4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4AAF" w14:textId="5F601CE1" w:rsidR="00A06C93" w:rsidRPr="00A06C93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12E" w14:textId="2B548955" w:rsidR="00A06C93" w:rsidRPr="00AC48C9" w:rsidRDefault="00A06C93" w:rsidP="00A06C93">
            <w:pPr>
              <w:autoSpaceDE w:val="0"/>
              <w:spacing w:after="0"/>
              <w:rPr>
                <w:rFonts w:cstheme="minorHAnsi"/>
              </w:rPr>
            </w:pPr>
            <w:r w:rsidRPr="00AC48C9">
              <w:rPr>
                <w:rFonts w:cstheme="minorHAnsi"/>
              </w:rPr>
              <w:t>Karta zarządzająca APC AP9544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9818" w14:textId="114C7955" w:rsidR="00A06C93" w:rsidRPr="00AC48C9" w:rsidRDefault="00A06C93" w:rsidP="00A0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C48C9">
              <w:rPr>
                <w:rFonts w:eastAsia="Times New Roman" w:cs="Calibri"/>
                <w:lang w:val="en-US"/>
              </w:rPr>
              <w:t xml:space="preserve">2 </w:t>
            </w:r>
            <w:proofErr w:type="spellStart"/>
            <w:r w:rsidRPr="00AC48C9">
              <w:rPr>
                <w:rFonts w:eastAsia="Times New Roman" w:cs="Calibri"/>
                <w:lang w:val="en-US"/>
              </w:rPr>
              <w:t>szt</w:t>
            </w:r>
            <w:proofErr w:type="spellEnd"/>
            <w:r w:rsidRPr="00AC48C9">
              <w:rPr>
                <w:rFonts w:eastAsia="Times New Roman" w:cs="Calibri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09E" w14:textId="165C06C5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u w:val="dotted"/>
              </w:rPr>
            </w:pPr>
            <w:r w:rsidRPr="00AC48C9"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u w:val="dotted"/>
              </w:rPr>
              <w:instrText xml:space="preserve"> FORMTEXT </w:instrText>
            </w:r>
            <w:r w:rsidRPr="00AC48C9">
              <w:rPr>
                <w:u w:val="dotted"/>
              </w:rPr>
            </w:r>
            <w:r w:rsidRPr="00AC48C9">
              <w:rPr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u w:val="dotted"/>
              </w:rPr>
              <w:t> </w:t>
            </w:r>
            <w:r w:rsidRPr="00AC48C9">
              <w:rPr>
                <w:u w:val="dotted"/>
              </w:rPr>
              <w:fldChar w:fldCharType="end"/>
            </w:r>
            <w:r w:rsidRPr="00AC48C9">
              <w:rPr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408B" w14:textId="65B64396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001" w14:textId="593FDF60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A8D" w14:textId="35C38B98" w:rsidR="00A06C93" w:rsidRPr="00AC48C9" w:rsidRDefault="00A06C93" w:rsidP="00A06C9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3D9CC7D8" w14:textId="77777777" w:rsidTr="002B32A8">
        <w:trPr>
          <w:trHeight w:val="567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BCDEBB" w14:textId="2A7EE170" w:rsidR="00AE3D44" w:rsidRPr="00A06C93" w:rsidRDefault="00AE3D44" w:rsidP="00AE3D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u w:val="dotted"/>
              </w:rPr>
            </w:pPr>
            <w:r w:rsidRPr="00A06C93">
              <w:rPr>
                <w:b/>
                <w:bCs/>
                <w:sz w:val="24"/>
              </w:rPr>
              <w:t>ŁĄCZNA WARTOŚĆ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8FD" w14:textId="2D394BD0" w:rsidR="00AE3D44" w:rsidRPr="00AC48C9" w:rsidRDefault="00AE3D44" w:rsidP="00AE3D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D1D1" w14:textId="0A1E3DE3" w:rsidR="00AE3D44" w:rsidRPr="00AC48C9" w:rsidRDefault="00AE3D44" w:rsidP="00AE3D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BF3" w14:textId="4538E057" w:rsidR="00AE3D44" w:rsidRPr="00AC48C9" w:rsidRDefault="00AE3D44" w:rsidP="00AE3D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16591E6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851"/>
        <w:gridCol w:w="1417"/>
        <w:gridCol w:w="1559"/>
        <w:gridCol w:w="993"/>
        <w:gridCol w:w="1559"/>
      </w:tblGrid>
      <w:tr w:rsidR="00AE3D44" w14:paraId="02507990" w14:textId="77777777" w:rsidTr="00401532">
        <w:trPr>
          <w:trHeight w:val="283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90FD42" w14:textId="713B29FC" w:rsidR="00AE3D44" w:rsidRPr="002400A2" w:rsidRDefault="00AE3D44" w:rsidP="00401532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032F38">
              <w:rPr>
                <w:b/>
                <w:bCs/>
                <w:color w:val="0070C0"/>
                <w:sz w:val="24"/>
              </w:rPr>
              <w:t xml:space="preserve">CZĘŚĆ </w:t>
            </w:r>
            <w:r w:rsidR="00AC48C9">
              <w:rPr>
                <w:b/>
                <w:bCs/>
                <w:color w:val="0070C0"/>
                <w:sz w:val="24"/>
              </w:rPr>
              <w:t>2</w:t>
            </w:r>
          </w:p>
        </w:tc>
      </w:tr>
      <w:tr w:rsidR="00AE3D44" w14:paraId="57CE793E" w14:textId="77777777" w:rsidTr="00401532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FB5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FE0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Asortyment</w:t>
            </w:r>
          </w:p>
          <w:p w14:paraId="6649A236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– zgodnie z opisem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BC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17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39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448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1442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292E10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C48C9"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AE3D44" w14:paraId="7287E6EA" w14:textId="77777777" w:rsidTr="0040153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0E1ADD" w14:textId="77777777" w:rsidR="00AE3D44" w:rsidRDefault="00AE3D44" w:rsidP="00401532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296ADF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F5DE01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52A2E7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407041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F3C83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6151B2" w14:textId="77777777" w:rsidR="00AE3D44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AE3D44" w:rsidRPr="00A06C93" w14:paraId="784D3891" w14:textId="77777777" w:rsidTr="0040153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8343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CAD" w14:textId="55D4F757" w:rsidR="00AE3D44" w:rsidRPr="00AC48C9" w:rsidRDefault="00AE3D44" w:rsidP="00401532">
            <w:pPr>
              <w:autoSpaceDE w:val="0"/>
              <w:spacing w:after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C48C9">
              <w:rPr>
                <w:rFonts w:cstheme="minorHAnsi"/>
                <w:sz w:val="20"/>
                <w:szCs w:val="20"/>
              </w:rPr>
              <w:t>MikroTik</w:t>
            </w:r>
            <w:proofErr w:type="spellEnd"/>
            <w:r w:rsidRPr="00AC48C9">
              <w:rPr>
                <w:rFonts w:cstheme="minorHAnsi"/>
                <w:sz w:val="20"/>
                <w:szCs w:val="20"/>
              </w:rPr>
              <w:t xml:space="preserve"> LHG LTE kit (RBLHGR&amp;R11E-LTE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2CB" w14:textId="424A6738" w:rsidR="00AE3D44" w:rsidRPr="00AC48C9" w:rsidRDefault="00AE3D44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1</w:t>
            </w: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FD627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FF5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74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6A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12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3441C1A0" w14:textId="77777777" w:rsidTr="0040153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AE7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C93">
              <w:rPr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3CDE" w14:textId="773087B4" w:rsidR="00AE3D44" w:rsidRPr="00AC48C9" w:rsidRDefault="00AE3D44" w:rsidP="00401532">
            <w:pPr>
              <w:autoSpaceDE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C48C9">
              <w:rPr>
                <w:rFonts w:cstheme="minorHAnsi"/>
                <w:sz w:val="20"/>
                <w:szCs w:val="20"/>
              </w:rPr>
              <w:t>MikroTik</w:t>
            </w:r>
            <w:proofErr w:type="spellEnd"/>
            <w:r w:rsidRPr="00AC48C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C48C9">
              <w:rPr>
                <w:rFonts w:cstheme="minorHAnsi"/>
                <w:sz w:val="20"/>
                <w:szCs w:val="20"/>
              </w:rPr>
              <w:t>quickMOUNT</w:t>
            </w:r>
            <w:proofErr w:type="spellEnd"/>
            <w:r w:rsidRPr="00AC48C9">
              <w:rPr>
                <w:rFonts w:cstheme="minorHAnsi"/>
                <w:sz w:val="20"/>
                <w:szCs w:val="20"/>
              </w:rPr>
              <w:t xml:space="preserve"> PRO LHG QMP-LHG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F65" w14:textId="6BE86815" w:rsidR="00AE3D44" w:rsidRPr="00AC48C9" w:rsidRDefault="00AE3D44" w:rsidP="0040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1</w:t>
            </w:r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C9">
              <w:rPr>
                <w:rFonts w:eastAsia="Times New Roman" w:cs="Calibri"/>
                <w:sz w:val="20"/>
                <w:szCs w:val="20"/>
                <w:lang w:val="en-US"/>
              </w:rPr>
              <w:t>szt</w:t>
            </w:r>
            <w:proofErr w:type="spellEnd"/>
            <w:r w:rsidR="00FD627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B0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98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09D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1B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AE3D44" w:rsidRPr="00A06C93" w14:paraId="057BDF91" w14:textId="77777777" w:rsidTr="002B32A8">
        <w:trPr>
          <w:trHeight w:val="567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ADE98B" w14:textId="77777777" w:rsidR="00AE3D44" w:rsidRPr="00A06C93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u w:val="dotted"/>
              </w:rPr>
            </w:pPr>
            <w:r w:rsidRPr="00A06C93">
              <w:rPr>
                <w:b/>
                <w:bCs/>
                <w:sz w:val="24"/>
              </w:rPr>
              <w:t>ŁĄCZNA WARTOŚĆ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234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6A2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480" w14:textId="77777777" w:rsidR="00AE3D44" w:rsidRPr="00AC48C9" w:rsidRDefault="00AE3D44" w:rsidP="004015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 w:rsidRPr="00AC48C9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AC48C9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AC48C9">
              <w:rPr>
                <w:sz w:val="20"/>
                <w:szCs w:val="20"/>
                <w:u w:val="dotted"/>
              </w:rPr>
            </w:r>
            <w:r w:rsidRPr="00AC48C9">
              <w:rPr>
                <w:sz w:val="20"/>
                <w:szCs w:val="20"/>
                <w:u w:val="dotted"/>
              </w:rPr>
              <w:fldChar w:fldCharType="separate"/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AC48C9">
              <w:rPr>
                <w:sz w:val="20"/>
                <w:szCs w:val="20"/>
                <w:u w:val="dotted"/>
              </w:rPr>
              <w:fldChar w:fldCharType="end"/>
            </w:r>
            <w:r w:rsidRPr="00AC48C9"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7D943A1" w14:textId="77777777" w:rsidR="00AE3D44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FB6650" w14:textId="77777777" w:rsidR="00AE3D44" w:rsidRPr="006F63A0" w:rsidRDefault="00AE3D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140E9">
        <w:rPr>
          <w:rFonts w:eastAsia="MS Gothic" w:cstheme="minorHAnsi"/>
          <w:color w:val="000000"/>
        </w:rPr>
      </w:r>
      <w:r w:rsidR="001140E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140E9">
        <w:rPr>
          <w:rFonts w:eastAsia="MS Gothic" w:cstheme="minorHAnsi"/>
          <w:color w:val="000000"/>
        </w:rPr>
      </w:r>
      <w:r w:rsidR="001140E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032F38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936F348" w14:textId="77777777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2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420303A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A06C93">
      <w:rPr>
        <w:rFonts w:cs="Times New Roman"/>
        <w:i/>
      </w:rPr>
      <w:t>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3609">
    <w:abstractNumId w:val="14"/>
  </w:num>
  <w:num w:numId="2" w16cid:durableId="51122761">
    <w:abstractNumId w:val="0"/>
  </w:num>
  <w:num w:numId="3" w16cid:durableId="1655986693">
    <w:abstractNumId w:val="7"/>
  </w:num>
  <w:num w:numId="4" w16cid:durableId="1553611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417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47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6712926">
    <w:abstractNumId w:val="10"/>
  </w:num>
  <w:num w:numId="8" w16cid:durableId="681519376">
    <w:abstractNumId w:val="5"/>
  </w:num>
  <w:num w:numId="9" w16cid:durableId="512451825">
    <w:abstractNumId w:val="2"/>
  </w:num>
  <w:num w:numId="10" w16cid:durableId="2100329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6453767">
    <w:abstractNumId w:val="1"/>
  </w:num>
  <w:num w:numId="12" w16cid:durableId="102579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5533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3539499">
    <w:abstractNumId w:val="6"/>
  </w:num>
  <w:num w:numId="15" w16cid:durableId="97718400">
    <w:abstractNumId w:val="9"/>
  </w:num>
  <w:num w:numId="16" w16cid:durableId="811287321">
    <w:abstractNumId w:val="12"/>
  </w:num>
  <w:num w:numId="17" w16cid:durableId="690256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5DBA73A"/>
  <w15:docId w15:val="{C9C6D91A-D5C6-49CD-BA59-2EE5B07E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BA3E-E5E2-4353-B2E9-4A8B7E69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40</cp:revision>
  <cp:lastPrinted>2020-12-30T09:59:00Z</cp:lastPrinted>
  <dcterms:created xsi:type="dcterms:W3CDTF">2022-10-10T06:34:00Z</dcterms:created>
  <dcterms:modified xsi:type="dcterms:W3CDTF">2024-01-17T07:49:00Z</dcterms:modified>
</cp:coreProperties>
</file>