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7777777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8591D">
        <w:rPr>
          <w:rFonts w:cstheme="minorHAnsi"/>
          <w:b/>
        </w:rPr>
        <w:t>41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94E38F8" w14:textId="77777777" w:rsidR="00C8591D" w:rsidRPr="00C8591D" w:rsidRDefault="00C8591D" w:rsidP="00C8591D">
      <w:pPr>
        <w:suppressAutoHyphens/>
        <w:overflowPunct w:val="0"/>
        <w:autoSpaceDE w:val="0"/>
        <w:spacing w:line="360" w:lineRule="auto"/>
        <w:jc w:val="center"/>
        <w:rPr>
          <w:rFonts w:cstheme="minorHAnsi"/>
          <w:b/>
          <w:i/>
          <w:color w:val="C00000"/>
          <w:sz w:val="24"/>
        </w:rPr>
      </w:pPr>
      <w:r w:rsidRPr="00C8591D">
        <w:rPr>
          <w:rFonts w:cstheme="minorHAnsi"/>
          <w:b/>
          <w:i/>
          <w:color w:val="C00000"/>
        </w:rPr>
        <w:t>Wykonanie okresowego rocznego oraz pięcioletniego przeglądu obiektów budowlanych</w:t>
      </w:r>
    </w:p>
    <w:p w14:paraId="68EC3139" w14:textId="77777777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106"/>
        <w:gridCol w:w="1417"/>
        <w:gridCol w:w="1134"/>
        <w:gridCol w:w="1843"/>
      </w:tblGrid>
      <w:tr w:rsidR="002B4E32" w14:paraId="6A5017A3" w14:textId="77777777" w:rsidTr="002B4E32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3B36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68D8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  <w:r>
              <w:rPr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2BB1" w14:textId="77777777" w:rsidR="002B4E32" w:rsidRDefault="002B4E32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77777777" w:rsidR="002B4E32" w:rsidRDefault="002B4E32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5C57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2E79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2B4E32" w14:paraId="34465441" w14:textId="77777777" w:rsidTr="002B4E32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2B4E32" w:rsidRDefault="002B4E32">
            <w:pPr>
              <w:spacing w:after="0"/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26D528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2B4E32" w:rsidRDefault="002B4E32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2B4E32" w14:paraId="41AACB54" w14:textId="77777777" w:rsidTr="002B4E32">
        <w:trPr>
          <w:trHeight w:val="6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77777777" w:rsidR="002B4E32" w:rsidRPr="00C8591D" w:rsidRDefault="00C8591D" w:rsidP="00C8591D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b/>
                <w:i/>
              </w:rPr>
            </w:pPr>
            <w:r w:rsidRPr="00C8591D">
              <w:rPr>
                <w:rFonts w:cstheme="minorHAnsi"/>
                <w:b/>
                <w:i/>
              </w:rPr>
              <w:t>Wykonanie okresowego rocznego oraz pięcioletniego przeglądu obiektów budowlanych – zgodnie z opisem przedmiotu zamówienia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2B4E32" w:rsidRDefault="002B4E32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4A1" w14:textId="77777777"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2CBABF1" w14:textId="77777777"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6A9018EF" w14:textId="77777777" w:rsidR="00C8591D" w:rsidRPr="00762C19" w:rsidRDefault="00C8591D" w:rsidP="00C8591D">
      <w:pPr>
        <w:suppressAutoHyphens/>
        <w:overflowPunct w:val="0"/>
        <w:autoSpaceDE w:val="0"/>
        <w:spacing w:after="0" w:line="240" w:lineRule="auto"/>
        <w:jc w:val="both"/>
        <w:rPr>
          <w:i/>
        </w:rPr>
      </w:pPr>
      <w:r w:rsidRPr="00762C19">
        <w:rPr>
          <w:b/>
        </w:rPr>
        <w:t xml:space="preserve">2. Wykaz osób (wskazać minimum 1 osobę) </w:t>
      </w:r>
      <w:r>
        <w:rPr>
          <w:b/>
        </w:rPr>
        <w:t xml:space="preserve">do realizacji zamówienia </w:t>
      </w:r>
      <w:r w:rsidRPr="00762C19">
        <w:rPr>
          <w:i/>
        </w:rPr>
        <w:t>(zgodnie z pkt. V</w:t>
      </w:r>
      <w:r>
        <w:rPr>
          <w:i/>
        </w:rPr>
        <w:t xml:space="preserve"> Ogłoszenia –</w:t>
      </w:r>
      <w:r w:rsidRPr="00762C19">
        <w:rPr>
          <w:i/>
        </w:rPr>
        <w:t xml:space="preserve"> Warun</w:t>
      </w:r>
      <w:r>
        <w:rPr>
          <w:i/>
        </w:rPr>
        <w:t>e</w:t>
      </w:r>
      <w:r w:rsidRPr="00762C19">
        <w:rPr>
          <w:i/>
        </w:rPr>
        <w:t>k</w:t>
      </w:r>
      <w:r>
        <w:rPr>
          <w:i/>
        </w:rPr>
        <w:t xml:space="preserve"> </w:t>
      </w:r>
      <w:r w:rsidRPr="00762C19">
        <w:rPr>
          <w:i/>
        </w:rPr>
        <w:t>udziału w postępowaniu)</w:t>
      </w:r>
    </w:p>
    <w:p w14:paraId="3519879B" w14:textId="77777777" w:rsidR="00C8591D" w:rsidRPr="00762C19" w:rsidRDefault="00C8591D" w:rsidP="00C8591D">
      <w:pPr>
        <w:spacing w:after="0"/>
        <w:jc w:val="both"/>
        <w:rPr>
          <w:rFonts w:ascii="Calibri" w:hAnsi="Calibri"/>
        </w:rPr>
      </w:pPr>
      <w:r w:rsidRPr="00762C19">
        <w:rPr>
          <w:rFonts w:ascii="Calibri" w:hAnsi="Calibri"/>
        </w:rPr>
        <w:t xml:space="preserve">a) </w:t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</w:rPr>
        <w:t xml:space="preserve"> </w:t>
      </w:r>
      <w:r w:rsidRPr="00762C19">
        <w:rPr>
          <w:rFonts w:ascii="Calibri" w:hAnsi="Calibri"/>
          <w:i/>
          <w:sz w:val="18"/>
        </w:rPr>
        <w:t>(wskazać imię i nazwisko</w:t>
      </w:r>
      <w:r w:rsidRPr="00762C19">
        <w:rPr>
          <w:rFonts w:ascii="Calibri" w:hAnsi="Calibri"/>
          <w:i/>
        </w:rPr>
        <w:t>)</w:t>
      </w:r>
      <w:r w:rsidRPr="00762C19">
        <w:rPr>
          <w:rFonts w:ascii="Calibri" w:hAnsi="Calibri"/>
        </w:rPr>
        <w:t xml:space="preserve"> – </w:t>
      </w:r>
      <w:r w:rsidRPr="00762C19">
        <w:t>posiadająca/</w:t>
      </w:r>
      <w:proofErr w:type="spellStart"/>
      <w:r w:rsidRPr="00762C19">
        <w:t>cy</w:t>
      </w:r>
      <w:proofErr w:type="spellEnd"/>
      <w:r w:rsidRPr="00762C19">
        <w:t xml:space="preserve"> uprawnienia w zakresie:  </w:t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  <w:u w:val="dotted"/>
        </w:rPr>
        <w:t xml:space="preserve"> </w:t>
      </w:r>
      <w:r w:rsidRPr="00762C19">
        <w:t>nr</w:t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  <w:u w:val="dotted"/>
        </w:rPr>
        <w:t xml:space="preserve"> </w:t>
      </w:r>
      <w:r w:rsidRPr="00762C19">
        <w:rPr>
          <w:rFonts w:ascii="Calibri" w:hAnsi="Calibri"/>
        </w:rPr>
        <w:t xml:space="preserve"> </w:t>
      </w:r>
    </w:p>
    <w:p w14:paraId="2F7405AC" w14:textId="77777777" w:rsidR="00C8591D" w:rsidRPr="00762C19" w:rsidRDefault="00C8591D" w:rsidP="00C8591D">
      <w:pPr>
        <w:spacing w:after="0"/>
        <w:jc w:val="both"/>
        <w:rPr>
          <w:rFonts w:ascii="Calibri" w:hAnsi="Calibri"/>
        </w:rPr>
      </w:pPr>
      <w:r w:rsidRPr="00762C19">
        <w:rPr>
          <w:rFonts w:ascii="Calibri" w:hAnsi="Calibri"/>
        </w:rPr>
        <w:t xml:space="preserve">b) </w:t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</w:rPr>
        <w:t xml:space="preserve"> </w:t>
      </w:r>
      <w:r w:rsidRPr="00762C19">
        <w:rPr>
          <w:rFonts w:ascii="Calibri" w:hAnsi="Calibri"/>
          <w:i/>
          <w:sz w:val="18"/>
        </w:rPr>
        <w:t>(wskazać imię i nazwisko</w:t>
      </w:r>
      <w:r w:rsidRPr="00762C19">
        <w:rPr>
          <w:rFonts w:ascii="Calibri" w:hAnsi="Calibri"/>
          <w:i/>
        </w:rPr>
        <w:t>)</w:t>
      </w:r>
      <w:r w:rsidRPr="00762C19">
        <w:rPr>
          <w:rFonts w:ascii="Calibri" w:hAnsi="Calibri"/>
        </w:rPr>
        <w:t xml:space="preserve"> – </w:t>
      </w:r>
      <w:r w:rsidRPr="00762C19">
        <w:t>posiadająca/</w:t>
      </w:r>
      <w:proofErr w:type="spellStart"/>
      <w:r w:rsidRPr="00762C19">
        <w:t>cy</w:t>
      </w:r>
      <w:proofErr w:type="spellEnd"/>
      <w:r w:rsidRPr="00762C19">
        <w:t xml:space="preserve"> uprawnienia w zakresie:  </w:t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t xml:space="preserve"> nr</w:t>
      </w:r>
      <w:r w:rsidRPr="00762C19">
        <w:rPr>
          <w:rFonts w:ascii="Calibri" w:hAnsi="Calibr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62C19">
        <w:rPr>
          <w:rFonts w:ascii="Calibri" w:hAnsi="Calibri"/>
          <w:u w:val="dotted"/>
        </w:rPr>
        <w:instrText xml:space="preserve"> FORMTEXT </w:instrText>
      </w:r>
      <w:r w:rsidRPr="00762C19">
        <w:rPr>
          <w:rFonts w:ascii="Calibri" w:hAnsi="Calibri"/>
          <w:u w:val="dotted"/>
        </w:rPr>
      </w:r>
      <w:r w:rsidRPr="00762C19">
        <w:rPr>
          <w:rFonts w:ascii="Calibri" w:hAnsi="Calibri"/>
          <w:u w:val="dotted"/>
        </w:rPr>
        <w:fldChar w:fldCharType="separate"/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noProof/>
          <w:u w:val="dotted"/>
        </w:rPr>
        <w:t> </w:t>
      </w:r>
      <w:r w:rsidRPr="00762C19">
        <w:rPr>
          <w:rFonts w:ascii="Calibri" w:hAnsi="Calibri"/>
          <w:u w:val="dotted"/>
        </w:rPr>
        <w:fldChar w:fldCharType="end"/>
      </w:r>
      <w:r w:rsidRPr="00762C19">
        <w:rPr>
          <w:rFonts w:ascii="Calibri" w:hAnsi="Calibri"/>
          <w:u w:val="dotted"/>
        </w:rPr>
        <w:t xml:space="preserve"> </w:t>
      </w:r>
      <w:r w:rsidRPr="00762C19">
        <w:rPr>
          <w:rFonts w:ascii="Calibri" w:hAnsi="Calibri"/>
        </w:rPr>
        <w:t xml:space="preserve"> </w:t>
      </w:r>
    </w:p>
    <w:p w14:paraId="110A7273" w14:textId="77777777" w:rsidR="00C8591D" w:rsidRPr="00762C19" w:rsidRDefault="00C8591D" w:rsidP="00C8591D">
      <w:pPr>
        <w:spacing w:after="0"/>
        <w:jc w:val="both"/>
        <w:rPr>
          <w:rFonts w:ascii="Calibri" w:hAnsi="Calibri"/>
        </w:rPr>
      </w:pPr>
    </w:p>
    <w:p w14:paraId="58D56CE2" w14:textId="77777777" w:rsidR="00C8591D" w:rsidRDefault="00C8591D" w:rsidP="00C8591D">
      <w:pPr>
        <w:pStyle w:val="Bezodstpw"/>
        <w:spacing w:line="276" w:lineRule="auto"/>
        <w:jc w:val="both"/>
      </w:pPr>
      <w:r>
        <w:t xml:space="preserve">2.1 </w:t>
      </w:r>
      <w:r>
        <w:rPr>
          <w:b/>
        </w:rPr>
        <w:t>Oświadczam,</w:t>
      </w:r>
      <w:r>
        <w:t xml:space="preserve"> iż wyżej wskazana/e osoba/y posiadają odpowiednie do rodzaju prac wymagane prawem uprawnienia do wykonania przedmiotu zamówienia.</w:t>
      </w:r>
    </w:p>
    <w:p w14:paraId="0EBF0268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50CBFD43" w14:textId="77777777" w:rsidR="006A0433" w:rsidRDefault="00C8591D" w:rsidP="00C8591D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W przypadku wpisania w kolumnie </w:t>
      </w:r>
      <w:r w:rsidR="00926C6D">
        <w:rPr>
          <w:rFonts w:cstheme="minorHAnsi"/>
          <w:b/>
        </w:rPr>
        <w:t>pozycji</w:t>
      </w:r>
      <w:r w:rsidR="006A0433">
        <w:rPr>
          <w:rFonts w:cstheme="minorHAnsi"/>
          <w:b/>
        </w:rPr>
        <w:t xml:space="preserve"> VAT słowa „zwolnienie” lub „</w:t>
      </w:r>
      <w:proofErr w:type="spellStart"/>
      <w:r w:rsidR="006A0433">
        <w:rPr>
          <w:rFonts w:cstheme="minorHAnsi"/>
          <w:b/>
        </w:rPr>
        <w:t>zw</w:t>
      </w:r>
      <w:proofErr w:type="spellEnd"/>
      <w:r w:rsidR="006A0433">
        <w:rPr>
          <w:rFonts w:cstheme="minorHAnsi"/>
          <w:b/>
        </w:rPr>
        <w:t>” Wykonawca ma obowiązek wskazać podstawę prawną zwolnienia z podatku VAT.</w:t>
      </w:r>
    </w:p>
    <w:p w14:paraId="3CBFD6FF" w14:textId="77777777" w:rsidR="006A0433" w:rsidRDefault="006A0433" w:rsidP="00C8591D">
      <w:pP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77777777" w:rsidR="006A0433" w:rsidRDefault="00C8591D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D701F">
        <w:rPr>
          <w:rFonts w:eastAsia="MS Gothic" w:cstheme="minorHAnsi"/>
          <w:color w:val="000000"/>
        </w:rPr>
      </w:r>
      <w:r w:rsidR="00AD701F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D701F">
        <w:rPr>
          <w:rFonts w:eastAsia="MS Gothic" w:cstheme="minorHAnsi"/>
          <w:color w:val="000000"/>
        </w:rPr>
      </w:r>
      <w:r w:rsidR="00AD701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77777777" w:rsidR="006A0433" w:rsidRDefault="00C8591D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77777777" w:rsidR="006A0433" w:rsidRDefault="00C8591D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6A0433">
        <w:rPr>
          <w:rFonts w:cstheme="minorHAnsi"/>
        </w:rPr>
        <w:t xml:space="preserve">do nich zastrzeżeń oraz że zaoferowany przedmiot </w:t>
      </w:r>
      <w:r w:rsidR="006A0433">
        <w:rPr>
          <w:rFonts w:cstheme="minorHAnsi"/>
          <w:u w:val="single"/>
        </w:rPr>
        <w:t>spełnia wymagania wskazane w postępowaniu</w:t>
      </w:r>
      <w:r w:rsidR="006A0433">
        <w:rPr>
          <w:rFonts w:cstheme="minorHAnsi"/>
        </w:rPr>
        <w:t>.</w:t>
      </w:r>
    </w:p>
    <w:p w14:paraId="565135DE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C8591D"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77777777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C8591D">
        <w:rPr>
          <w:rFonts w:cstheme="minorHAnsi"/>
          <w:b/>
        </w:rPr>
        <w:t>2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2022 poz. 835).</w:t>
      </w:r>
    </w:p>
    <w:p w14:paraId="57A22119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C8591D">
        <w:rPr>
          <w:rFonts w:cstheme="minorHAnsi"/>
          <w:b/>
          <w:color w:val="000000"/>
        </w:rPr>
        <w:t>3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D701F">
        <w:rPr>
          <w:rFonts w:eastAsia="MS Gothic" w:cstheme="minorHAnsi"/>
          <w:color w:val="000000"/>
        </w:rPr>
      </w:r>
      <w:r w:rsidR="00AD701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D701F">
        <w:rPr>
          <w:rFonts w:eastAsia="MS Gothic" w:cstheme="minorHAnsi"/>
          <w:color w:val="000000"/>
        </w:rPr>
      </w:r>
      <w:r w:rsidR="00AD701F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8591D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934AD2F" w14:textId="77777777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</w:p>
    <w:p w14:paraId="64E49C4E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9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7777777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8591D">
      <w:rPr>
        <w:rFonts w:cs="Times New Roman"/>
        <w:i/>
      </w:rPr>
      <w:t>41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668673">
    <w:abstractNumId w:val="11"/>
  </w:num>
  <w:num w:numId="2" w16cid:durableId="4139220">
    <w:abstractNumId w:val="0"/>
  </w:num>
  <w:num w:numId="3" w16cid:durableId="742339589">
    <w:abstractNumId w:val="6"/>
  </w:num>
  <w:num w:numId="4" w16cid:durableId="13380708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71923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5249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1527319">
    <w:abstractNumId w:val="9"/>
  </w:num>
  <w:num w:numId="8" w16cid:durableId="1178735363">
    <w:abstractNumId w:val="5"/>
  </w:num>
  <w:num w:numId="9" w16cid:durableId="1427264264">
    <w:abstractNumId w:val="2"/>
  </w:num>
  <w:num w:numId="10" w16cid:durableId="2014794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6474724">
    <w:abstractNumId w:val="1"/>
  </w:num>
  <w:num w:numId="12" w16cid:durableId="15464829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4139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22095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82B1799"/>
  <w15:docId w15:val="{C0E0DEFD-BF37-40D3-99E0-7F6DF217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75423-F48B-4412-AD87-38750BA3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46</cp:revision>
  <cp:lastPrinted>2020-12-30T09:59:00Z</cp:lastPrinted>
  <dcterms:created xsi:type="dcterms:W3CDTF">2022-10-10T06:34:00Z</dcterms:created>
  <dcterms:modified xsi:type="dcterms:W3CDTF">2023-09-25T10:00:00Z</dcterms:modified>
</cp:coreProperties>
</file>