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56801D47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5C9836EE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25F81185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0BF01E50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15C79DA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31C7A76B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38C4ECD7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75BEBF8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1221C34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36E7F06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10BEA2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06DA0C0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4A0C86A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473555F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642F94D5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4D072E79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8BC9268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5549838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047095E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403F0748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21AD6D95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78EAD9A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7A6B80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1EE982B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7950893A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365B4D57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1551BC2E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7BACFC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7B2C151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FAF41E7" w14:textId="56062C7D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24C3F">
        <w:rPr>
          <w:rFonts w:cstheme="minorHAnsi"/>
          <w:b/>
        </w:rPr>
        <w:t>3</w:t>
      </w:r>
      <w:r w:rsidR="0099080B">
        <w:rPr>
          <w:rFonts w:cstheme="minorHAnsi"/>
          <w:b/>
        </w:rPr>
        <w:t>8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38A57D27" w14:textId="77777777" w:rsidR="0099080B" w:rsidRPr="0099080B" w:rsidRDefault="0099080B" w:rsidP="0099080B">
      <w:pPr>
        <w:spacing w:line="240" w:lineRule="auto"/>
        <w:jc w:val="both"/>
        <w:rPr>
          <w:b/>
          <w:bCs/>
          <w:i/>
          <w:color w:val="4F6228" w:themeColor="accent3" w:themeShade="80"/>
        </w:rPr>
      </w:pPr>
      <w:r w:rsidRPr="0099080B">
        <w:rPr>
          <w:rFonts w:ascii="Calibri" w:hAnsi="Calibri"/>
          <w:b/>
          <w:bCs/>
          <w:i/>
          <w:color w:val="4F6228" w:themeColor="accent3" w:themeShade="80"/>
        </w:rPr>
        <w:t>Usługa wynajmu terminali płatniczych wraz z usługami płatniczymi</w:t>
      </w:r>
    </w:p>
    <w:p w14:paraId="78F1306C" w14:textId="77777777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1843"/>
        <w:gridCol w:w="1559"/>
        <w:gridCol w:w="993"/>
        <w:gridCol w:w="1701"/>
        <w:gridCol w:w="1701"/>
      </w:tblGrid>
      <w:tr w:rsidR="0099080B" w14:paraId="563DA4A1" w14:textId="77777777" w:rsidTr="000524FA">
        <w:trPr>
          <w:trHeight w:val="67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E48817B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3E9C4C09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02EEE">
              <w:rPr>
                <w:b/>
                <w:bCs/>
                <w:sz w:val="18"/>
                <w:szCs w:val="20"/>
              </w:rPr>
              <w:t xml:space="preserve">Lokalizacja terminali POS 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07D2E">
              <w:rPr>
                <w:bCs/>
                <w:sz w:val="16"/>
                <w:szCs w:val="20"/>
              </w:rPr>
              <w:t>(zgodnie z opisem przedmiotu zamówienia)</w:t>
            </w:r>
            <w:r w:rsidRPr="00407D2E">
              <w:rPr>
                <w:b/>
                <w:bCs/>
                <w:sz w:val="16"/>
                <w:szCs w:val="20"/>
              </w:rPr>
              <w:t xml:space="preserve"> </w:t>
            </w:r>
            <w:r w:rsidRPr="00407D2E">
              <w:rPr>
                <w:b/>
                <w:bCs/>
                <w:sz w:val="14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1DD4F5" w14:textId="77777777" w:rsidR="0099080B" w:rsidRPr="00202EEE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202EEE">
              <w:rPr>
                <w:b/>
                <w:bCs/>
                <w:sz w:val="18"/>
                <w:szCs w:val="20"/>
              </w:rPr>
              <w:t>Koszt montażu, instalacji, wdrożenia, uruchomienia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C7F6CC2" w14:textId="77777777" w:rsidR="0099080B" w:rsidRPr="00202EEE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18"/>
                <w:szCs w:val="20"/>
              </w:rPr>
            </w:pPr>
            <w:r w:rsidRPr="00202EEE">
              <w:rPr>
                <w:b/>
                <w:bCs/>
                <w:sz w:val="18"/>
                <w:szCs w:val="20"/>
              </w:rPr>
              <w:t xml:space="preserve">Koszty wynajmu terminali na okres 24 miesięcy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F7C1954" w14:textId="77777777" w:rsidR="0099080B" w:rsidRPr="00202EEE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 w:rsidRPr="00202EEE">
              <w:rPr>
                <w:rFonts w:cs="Times New Roman"/>
                <w:b/>
                <w:bCs/>
                <w:sz w:val="18"/>
                <w:szCs w:val="20"/>
              </w:rPr>
              <w:t>Prowizja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6E496F6" w14:textId="77777777" w:rsidR="0099080B" w:rsidRPr="00202EEE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18"/>
                <w:szCs w:val="20"/>
              </w:rPr>
            </w:pPr>
            <w:r>
              <w:rPr>
                <w:rFonts w:cs="Times New Roman"/>
                <w:b/>
                <w:bCs/>
                <w:sz w:val="18"/>
                <w:szCs w:val="20"/>
              </w:rPr>
              <w:t>Szacowana wartość transakcji w ciągu 24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A804756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</w:tr>
      <w:tr w:rsidR="0099080B" w14:paraId="3223D259" w14:textId="77777777" w:rsidTr="000524FA">
        <w:trPr>
          <w:trHeight w:val="13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5E18E08" w14:textId="77777777" w:rsidR="0099080B" w:rsidRDefault="0099080B" w:rsidP="000524F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9127EB5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593A944" w14:textId="77777777" w:rsidR="0099080B" w:rsidRPr="00CC16E4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CD1626E" w14:textId="77777777" w:rsidR="0099080B" w:rsidRPr="00CC16E4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C16E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B9EFCC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3315D25" w14:textId="77777777" w:rsidR="0099080B" w:rsidRPr="00CC16E4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7CF2DFC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F=B+C+(</w:t>
            </w:r>
            <w:proofErr w:type="spellStart"/>
            <w:r>
              <w:rPr>
                <w:b/>
                <w:bCs/>
                <w:sz w:val="20"/>
                <w:szCs w:val="20"/>
              </w:rPr>
              <w:t>ExD</w:t>
            </w:r>
            <w:proofErr w:type="spellEnd"/>
            <w:r w:rsidRPr="00DC60C2">
              <w:rPr>
                <w:b/>
                <w:bCs/>
                <w:sz w:val="16"/>
                <w:szCs w:val="20"/>
              </w:rPr>
              <w:t>%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9080B" w14:paraId="34041C69" w14:textId="77777777" w:rsidTr="000524FA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63D8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2232" w14:textId="77777777" w:rsidR="0099080B" w:rsidRDefault="0099080B" w:rsidP="000524F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Stacja paliw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B200" w14:textId="77777777" w:rsidR="0099080B" w:rsidRDefault="0099080B" w:rsidP="000524FA">
            <w:pPr>
              <w:spacing w:after="0" w:line="240" w:lineRule="auto"/>
              <w:jc w:val="center"/>
            </w:pPr>
            <w:r w:rsidRPr="00B65606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65606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B65606">
              <w:rPr>
                <w:sz w:val="20"/>
                <w:szCs w:val="20"/>
                <w:u w:val="dotted"/>
              </w:rPr>
            </w:r>
            <w:r w:rsidRPr="00B65606">
              <w:rPr>
                <w:sz w:val="20"/>
                <w:szCs w:val="20"/>
                <w:u w:val="dotted"/>
              </w:rPr>
              <w:fldChar w:fldCharType="separate"/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sz w:val="20"/>
                <w:szCs w:val="20"/>
                <w:u w:val="dotted"/>
              </w:rPr>
              <w:fldChar w:fldCharType="end"/>
            </w:r>
            <w:r w:rsidRPr="00B65606">
              <w:rPr>
                <w:sz w:val="20"/>
                <w:szCs w:val="20"/>
                <w:u w:val="dotted"/>
              </w:rPr>
              <w:t xml:space="preserve"> </w:t>
            </w:r>
            <w:r w:rsidRPr="00407D2E">
              <w:rPr>
                <w:sz w:val="20"/>
                <w:szCs w:val="20"/>
              </w:rPr>
              <w:t>zł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A209" w14:textId="77777777" w:rsidR="0099080B" w:rsidRDefault="0099080B" w:rsidP="000524FA">
            <w:pPr>
              <w:spacing w:after="0" w:line="240" w:lineRule="auto"/>
              <w:jc w:val="center"/>
            </w:pPr>
            <w:r w:rsidRPr="009A1CC3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A1CC3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A1CC3">
              <w:rPr>
                <w:sz w:val="20"/>
                <w:szCs w:val="20"/>
                <w:u w:val="dotted"/>
              </w:rPr>
            </w:r>
            <w:r w:rsidRPr="009A1CC3">
              <w:rPr>
                <w:sz w:val="20"/>
                <w:szCs w:val="20"/>
                <w:u w:val="dotted"/>
              </w:rPr>
              <w:fldChar w:fldCharType="separate"/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sz w:val="20"/>
                <w:szCs w:val="20"/>
                <w:u w:val="dotted"/>
              </w:rPr>
              <w:fldChar w:fldCharType="end"/>
            </w:r>
            <w:r w:rsidRPr="009A1CC3">
              <w:rPr>
                <w:sz w:val="20"/>
                <w:szCs w:val="20"/>
                <w:u w:val="dotted"/>
              </w:rPr>
              <w:t xml:space="preserve"> </w:t>
            </w:r>
            <w:r w:rsidRPr="009A1CC3">
              <w:rPr>
                <w:sz w:val="20"/>
                <w:szCs w:val="20"/>
              </w:rPr>
              <w:t>zł brutto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0CCF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33B1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33B1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33B10">
              <w:rPr>
                <w:sz w:val="20"/>
                <w:szCs w:val="20"/>
                <w:u w:val="dotted"/>
              </w:rPr>
            </w:r>
            <w:r w:rsidRPr="00F33B10">
              <w:rPr>
                <w:sz w:val="20"/>
                <w:szCs w:val="20"/>
                <w:u w:val="dotted"/>
              </w:rPr>
              <w:fldChar w:fldCharType="separate"/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3D5C" w14:textId="77777777" w:rsidR="0099080B" w:rsidRPr="00F644DB" w:rsidRDefault="0099080B" w:rsidP="000524FA">
            <w:pPr>
              <w:spacing w:after="0"/>
              <w:jc w:val="center"/>
              <w:rPr>
                <w:color w:val="FF0000"/>
              </w:rPr>
            </w:pPr>
            <w:r w:rsidRPr="00F644DB">
              <w:rPr>
                <w:color w:val="FF0000"/>
              </w:rPr>
              <w:t>2 500 000,00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C4B" w14:textId="77777777" w:rsidR="0099080B" w:rsidRDefault="0099080B" w:rsidP="000524FA">
            <w:pPr>
              <w:spacing w:after="0" w:line="240" w:lineRule="auto"/>
              <w:jc w:val="center"/>
            </w:pPr>
            <w:r w:rsidRPr="00F33B1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33B1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33B10">
              <w:rPr>
                <w:sz w:val="20"/>
                <w:szCs w:val="20"/>
                <w:u w:val="dotted"/>
              </w:rPr>
            </w:r>
            <w:r w:rsidRPr="00F33B10">
              <w:rPr>
                <w:sz w:val="20"/>
                <w:szCs w:val="20"/>
                <w:u w:val="dotted"/>
              </w:rPr>
              <w:fldChar w:fldCharType="separate"/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sz w:val="20"/>
                <w:szCs w:val="20"/>
                <w:u w:val="dotted"/>
              </w:rPr>
              <w:fldChar w:fldCharType="end"/>
            </w:r>
            <w:r w:rsidRPr="00F33B10">
              <w:rPr>
                <w:sz w:val="20"/>
                <w:szCs w:val="20"/>
                <w:u w:val="dotted"/>
              </w:rPr>
              <w:t xml:space="preserve"> </w:t>
            </w:r>
            <w:r w:rsidRPr="00F33B10">
              <w:rPr>
                <w:sz w:val="20"/>
                <w:szCs w:val="20"/>
              </w:rPr>
              <w:t>zł brutto</w:t>
            </w:r>
          </w:p>
        </w:tc>
      </w:tr>
      <w:tr w:rsidR="0099080B" w14:paraId="1CB60501" w14:textId="77777777" w:rsidTr="000524FA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907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E60F" w14:textId="77777777" w:rsidR="0099080B" w:rsidRDefault="0099080B" w:rsidP="000524F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Stacja Kontroli Pojazdów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C974" w14:textId="77777777" w:rsidR="0099080B" w:rsidRDefault="0099080B" w:rsidP="000524FA">
            <w:pPr>
              <w:spacing w:after="0" w:line="240" w:lineRule="auto"/>
              <w:jc w:val="center"/>
            </w:pPr>
            <w:r w:rsidRPr="00B65606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65606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B65606">
              <w:rPr>
                <w:sz w:val="20"/>
                <w:szCs w:val="20"/>
                <w:u w:val="dotted"/>
              </w:rPr>
            </w:r>
            <w:r w:rsidRPr="00B65606">
              <w:rPr>
                <w:sz w:val="20"/>
                <w:szCs w:val="20"/>
                <w:u w:val="dotted"/>
              </w:rPr>
              <w:fldChar w:fldCharType="separate"/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sz w:val="20"/>
                <w:szCs w:val="20"/>
                <w:u w:val="dotted"/>
              </w:rPr>
              <w:fldChar w:fldCharType="end"/>
            </w:r>
            <w:r w:rsidRPr="00B65606">
              <w:rPr>
                <w:sz w:val="20"/>
                <w:szCs w:val="20"/>
                <w:u w:val="dotted"/>
              </w:rPr>
              <w:t xml:space="preserve"> </w:t>
            </w:r>
            <w:r w:rsidRPr="00407D2E">
              <w:rPr>
                <w:sz w:val="20"/>
                <w:szCs w:val="20"/>
              </w:rPr>
              <w:t>zł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58A7" w14:textId="77777777" w:rsidR="0099080B" w:rsidRDefault="0099080B" w:rsidP="000524FA">
            <w:pPr>
              <w:spacing w:after="0" w:line="240" w:lineRule="auto"/>
              <w:jc w:val="center"/>
            </w:pPr>
            <w:r w:rsidRPr="009A1CC3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A1CC3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A1CC3">
              <w:rPr>
                <w:sz w:val="20"/>
                <w:szCs w:val="20"/>
                <w:u w:val="dotted"/>
              </w:rPr>
            </w:r>
            <w:r w:rsidRPr="009A1CC3">
              <w:rPr>
                <w:sz w:val="20"/>
                <w:szCs w:val="20"/>
                <w:u w:val="dotted"/>
              </w:rPr>
              <w:fldChar w:fldCharType="separate"/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9A1CC3">
              <w:rPr>
                <w:sz w:val="20"/>
                <w:szCs w:val="20"/>
                <w:u w:val="dotted"/>
              </w:rPr>
              <w:fldChar w:fldCharType="end"/>
            </w:r>
            <w:r w:rsidRPr="009A1CC3">
              <w:rPr>
                <w:sz w:val="20"/>
                <w:szCs w:val="20"/>
                <w:u w:val="dotted"/>
              </w:rPr>
              <w:t xml:space="preserve"> </w:t>
            </w:r>
            <w:r w:rsidRPr="009A1CC3">
              <w:rPr>
                <w:sz w:val="20"/>
                <w:szCs w:val="20"/>
              </w:rPr>
              <w:t>zł brutto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05FD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33B1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33B1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33B10">
              <w:rPr>
                <w:sz w:val="20"/>
                <w:szCs w:val="20"/>
                <w:u w:val="dotted"/>
              </w:rPr>
            </w:r>
            <w:r w:rsidRPr="00F33B10">
              <w:rPr>
                <w:sz w:val="20"/>
                <w:szCs w:val="20"/>
                <w:u w:val="dotted"/>
              </w:rPr>
              <w:fldChar w:fldCharType="separate"/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968C" w14:textId="77777777" w:rsidR="0099080B" w:rsidRPr="00F644DB" w:rsidRDefault="0099080B" w:rsidP="000524FA">
            <w:pPr>
              <w:spacing w:after="0"/>
              <w:jc w:val="center"/>
              <w:rPr>
                <w:color w:val="FF0000"/>
              </w:rPr>
            </w:pPr>
            <w:r w:rsidRPr="00F644DB">
              <w:rPr>
                <w:color w:val="FF0000"/>
              </w:rPr>
              <w:t>400 000,00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852" w14:textId="77777777" w:rsidR="0099080B" w:rsidRDefault="0099080B" w:rsidP="000524FA">
            <w:pPr>
              <w:spacing w:after="0" w:line="240" w:lineRule="auto"/>
              <w:jc w:val="center"/>
            </w:pPr>
            <w:r w:rsidRPr="00F33B1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33B1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33B10">
              <w:rPr>
                <w:sz w:val="20"/>
                <w:szCs w:val="20"/>
                <w:u w:val="dotted"/>
              </w:rPr>
            </w:r>
            <w:r w:rsidRPr="00F33B10">
              <w:rPr>
                <w:sz w:val="20"/>
                <w:szCs w:val="20"/>
                <w:u w:val="dotted"/>
              </w:rPr>
              <w:fldChar w:fldCharType="separate"/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sz w:val="20"/>
                <w:szCs w:val="20"/>
                <w:u w:val="dotted"/>
              </w:rPr>
              <w:fldChar w:fldCharType="end"/>
            </w:r>
            <w:r w:rsidRPr="00F33B10">
              <w:rPr>
                <w:sz w:val="20"/>
                <w:szCs w:val="20"/>
                <w:u w:val="dotted"/>
              </w:rPr>
              <w:t xml:space="preserve"> </w:t>
            </w:r>
            <w:r w:rsidRPr="00F33B10">
              <w:rPr>
                <w:sz w:val="20"/>
                <w:szCs w:val="20"/>
              </w:rPr>
              <w:t>zł brutto</w:t>
            </w:r>
          </w:p>
        </w:tc>
      </w:tr>
      <w:tr w:rsidR="0099080B" w14:paraId="0D887459" w14:textId="77777777" w:rsidTr="000524FA">
        <w:trPr>
          <w:trHeight w:val="56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A838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304D" w14:textId="77777777" w:rsidR="0099080B" w:rsidRDefault="0099080B" w:rsidP="000524FA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Tankomat</w:t>
            </w:r>
            <w:proofErr w:type="spellEnd"/>
            <w:r>
              <w:rPr>
                <w:bCs/>
                <w:sz w:val="20"/>
                <w:szCs w:val="20"/>
              </w:rPr>
              <w:t xml:space="preserve"> Stacji Paliw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F083" w14:textId="77777777" w:rsidR="0099080B" w:rsidRDefault="0099080B" w:rsidP="000524FA">
            <w:pPr>
              <w:spacing w:after="0" w:line="240" w:lineRule="auto"/>
              <w:jc w:val="center"/>
            </w:pPr>
            <w:r w:rsidRPr="00B65606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65606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B65606">
              <w:rPr>
                <w:sz w:val="20"/>
                <w:szCs w:val="20"/>
                <w:u w:val="dotted"/>
              </w:rPr>
            </w:r>
            <w:r w:rsidRPr="00B65606">
              <w:rPr>
                <w:sz w:val="20"/>
                <w:szCs w:val="20"/>
                <w:u w:val="dotted"/>
              </w:rPr>
              <w:fldChar w:fldCharType="separate"/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B65606">
              <w:rPr>
                <w:sz w:val="20"/>
                <w:szCs w:val="20"/>
                <w:u w:val="dotted"/>
              </w:rPr>
              <w:fldChar w:fldCharType="end"/>
            </w:r>
            <w:r w:rsidRPr="00B65606">
              <w:rPr>
                <w:sz w:val="20"/>
                <w:szCs w:val="20"/>
                <w:u w:val="dotted"/>
              </w:rPr>
              <w:t xml:space="preserve"> </w:t>
            </w:r>
            <w:r w:rsidRPr="00407D2E">
              <w:rPr>
                <w:sz w:val="20"/>
                <w:szCs w:val="20"/>
              </w:rPr>
              <w:t>zł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92DA" w14:textId="77777777" w:rsidR="0099080B" w:rsidRPr="001A0E41" w:rsidRDefault="0099080B" w:rsidP="000524FA">
            <w:pPr>
              <w:spacing w:after="0" w:line="240" w:lineRule="auto"/>
              <w:jc w:val="center"/>
            </w:pPr>
            <w:r w:rsidRPr="001A0E4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970D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F33B1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33B1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33B10">
              <w:rPr>
                <w:sz w:val="20"/>
                <w:szCs w:val="20"/>
                <w:u w:val="dotted"/>
              </w:rPr>
            </w:r>
            <w:r w:rsidRPr="00F33B10">
              <w:rPr>
                <w:sz w:val="20"/>
                <w:szCs w:val="20"/>
                <w:u w:val="dotted"/>
              </w:rPr>
              <w:fldChar w:fldCharType="separate"/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B01B" w14:textId="77777777" w:rsidR="0099080B" w:rsidRPr="00F644DB" w:rsidRDefault="0099080B" w:rsidP="000524FA">
            <w:pPr>
              <w:spacing w:after="0"/>
              <w:jc w:val="center"/>
              <w:rPr>
                <w:color w:val="FF0000"/>
              </w:rPr>
            </w:pPr>
            <w:r w:rsidRPr="00F644DB">
              <w:rPr>
                <w:color w:val="FF0000"/>
              </w:rPr>
              <w:t>300 000,00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C250" w14:textId="77777777" w:rsidR="0099080B" w:rsidRDefault="0099080B" w:rsidP="000524FA">
            <w:pPr>
              <w:spacing w:after="0" w:line="240" w:lineRule="auto"/>
              <w:jc w:val="center"/>
            </w:pPr>
            <w:r w:rsidRPr="00F33B1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33B1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33B10">
              <w:rPr>
                <w:sz w:val="20"/>
                <w:szCs w:val="20"/>
                <w:u w:val="dotted"/>
              </w:rPr>
            </w:r>
            <w:r w:rsidRPr="00F33B10">
              <w:rPr>
                <w:sz w:val="20"/>
                <w:szCs w:val="20"/>
                <w:u w:val="dotted"/>
              </w:rPr>
              <w:fldChar w:fldCharType="separate"/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F33B10">
              <w:rPr>
                <w:sz w:val="20"/>
                <w:szCs w:val="20"/>
                <w:u w:val="dotted"/>
              </w:rPr>
              <w:fldChar w:fldCharType="end"/>
            </w:r>
            <w:r w:rsidRPr="00F33B10">
              <w:rPr>
                <w:sz w:val="20"/>
                <w:szCs w:val="20"/>
                <w:u w:val="dotted"/>
              </w:rPr>
              <w:t xml:space="preserve"> </w:t>
            </w:r>
            <w:r w:rsidRPr="00F33B10">
              <w:rPr>
                <w:sz w:val="20"/>
                <w:szCs w:val="20"/>
              </w:rPr>
              <w:t>zł brutto</w:t>
            </w:r>
          </w:p>
        </w:tc>
      </w:tr>
      <w:tr w:rsidR="0099080B" w14:paraId="33707805" w14:textId="77777777" w:rsidTr="000524FA">
        <w:trPr>
          <w:trHeight w:val="549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6E4226B" w14:textId="77777777" w:rsidR="0099080B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5D5D51">
              <w:rPr>
                <w:rFonts w:cs="Arial"/>
                <w:b/>
                <w:bCs/>
                <w:color w:val="1B1D1E"/>
                <w:kern w:val="36"/>
                <w:sz w:val="24"/>
              </w:rPr>
              <w:t>Łączna wartość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4388" w14:textId="77777777" w:rsidR="0099080B" w:rsidRPr="001A0E41" w:rsidRDefault="0099080B" w:rsidP="000524FA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  <w:u w:val="dotted"/>
              </w:rPr>
            </w:pPr>
            <w:r w:rsidRPr="001A0E41">
              <w:rPr>
                <w:b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1A0E41">
              <w:rPr>
                <w:b/>
                <w:sz w:val="20"/>
                <w:szCs w:val="20"/>
                <w:u w:val="dotted"/>
              </w:rPr>
              <w:instrText xml:space="preserve"> FORMTEXT </w:instrText>
            </w:r>
            <w:r w:rsidRPr="001A0E41">
              <w:rPr>
                <w:b/>
                <w:sz w:val="20"/>
                <w:szCs w:val="20"/>
                <w:u w:val="dotted"/>
              </w:rPr>
            </w:r>
            <w:r w:rsidRPr="001A0E41">
              <w:rPr>
                <w:b/>
                <w:sz w:val="20"/>
                <w:szCs w:val="20"/>
                <w:u w:val="dotted"/>
              </w:rPr>
              <w:fldChar w:fldCharType="separate"/>
            </w:r>
            <w:r w:rsidRPr="001A0E41"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 w:rsidRPr="001A0E41"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 w:rsidRPr="001A0E41"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 w:rsidRPr="001A0E41"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 w:rsidRPr="001A0E41">
              <w:rPr>
                <w:rFonts w:ascii="Cambria Math" w:hAnsi="Cambria Math" w:cs="Cambria Math"/>
                <w:b/>
                <w:noProof/>
                <w:sz w:val="20"/>
                <w:szCs w:val="20"/>
                <w:u w:val="dotted"/>
              </w:rPr>
              <w:t> </w:t>
            </w:r>
            <w:r w:rsidRPr="001A0E41">
              <w:rPr>
                <w:b/>
                <w:sz w:val="20"/>
                <w:szCs w:val="20"/>
                <w:u w:val="dotted"/>
              </w:rPr>
              <w:fldChar w:fldCharType="end"/>
            </w:r>
            <w:r w:rsidRPr="001A0E41">
              <w:rPr>
                <w:b/>
                <w:sz w:val="20"/>
                <w:szCs w:val="20"/>
                <w:u w:val="dotted"/>
              </w:rPr>
              <w:t xml:space="preserve"> </w:t>
            </w:r>
            <w:r w:rsidRPr="001A0E41">
              <w:rPr>
                <w:b/>
                <w:sz w:val="20"/>
                <w:szCs w:val="20"/>
              </w:rPr>
              <w:t>zł brutto</w:t>
            </w:r>
          </w:p>
        </w:tc>
      </w:tr>
    </w:tbl>
    <w:p w14:paraId="2C35FF4A" w14:textId="77777777" w:rsidR="0099080B" w:rsidRDefault="0099080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14:paraId="68CDC58C" w14:textId="77777777" w:rsidR="006A27F1" w:rsidRPr="005304A9" w:rsidRDefault="006A27F1" w:rsidP="00C55BF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b/>
          <w:i/>
          <w:color w:val="C00000"/>
          <w:szCs w:val="20"/>
        </w:rPr>
      </w:pPr>
      <w:r w:rsidRPr="005304A9">
        <w:rPr>
          <w:rFonts w:cstheme="minorHAnsi"/>
          <w:i/>
          <w:szCs w:val="20"/>
        </w:rPr>
        <w:t>Podana przez Zamawiającego</w:t>
      </w:r>
      <w:r w:rsidRPr="005304A9">
        <w:rPr>
          <w:rFonts w:cstheme="minorHAnsi"/>
          <w:i/>
          <w:color w:val="C00000"/>
          <w:szCs w:val="20"/>
        </w:rPr>
        <w:t xml:space="preserve"> </w:t>
      </w:r>
      <w:r w:rsidRPr="005304A9">
        <w:rPr>
          <w:rFonts w:cstheme="minorHAnsi"/>
          <w:b/>
          <w:i/>
          <w:color w:val="C00000"/>
          <w:szCs w:val="20"/>
        </w:rPr>
        <w:t>szacowana wartość transakcji jest oparta na wartościach z ostatnich 24 miesięcy</w:t>
      </w:r>
      <w:r w:rsidRPr="005304A9">
        <w:rPr>
          <w:rFonts w:cstheme="minorHAnsi"/>
          <w:i/>
          <w:color w:val="C00000"/>
          <w:szCs w:val="20"/>
        </w:rPr>
        <w:t xml:space="preserve">, </w:t>
      </w:r>
      <w:r w:rsidRPr="005304A9">
        <w:rPr>
          <w:rFonts w:cstheme="minorHAnsi"/>
          <w:i/>
          <w:szCs w:val="20"/>
        </w:rPr>
        <w:t>służą jedynie orientacyjnemu wyliczeniu wartości oferty.</w:t>
      </w:r>
    </w:p>
    <w:p w14:paraId="39206D44" w14:textId="77777777" w:rsidR="006A27F1" w:rsidRPr="00C55BFB" w:rsidRDefault="006A27F1" w:rsidP="00C55BF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sz w:val="18"/>
          <w:szCs w:val="16"/>
        </w:rPr>
      </w:pPr>
    </w:p>
    <w:p w14:paraId="2C0CA8A4" w14:textId="77777777" w:rsidR="006A27F1" w:rsidRPr="001A0E41" w:rsidRDefault="006A27F1" w:rsidP="00C55BF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szCs w:val="20"/>
        </w:rPr>
      </w:pPr>
      <w:r w:rsidRPr="001A0E41">
        <w:rPr>
          <w:rFonts w:cstheme="minorHAnsi"/>
          <w:szCs w:val="20"/>
        </w:rPr>
        <w:t>*</w:t>
      </w:r>
      <w:proofErr w:type="spellStart"/>
      <w:r w:rsidRPr="001A0E41">
        <w:rPr>
          <w:rFonts w:cstheme="minorHAnsi"/>
          <w:szCs w:val="20"/>
        </w:rPr>
        <w:t>Tankomat</w:t>
      </w:r>
      <w:proofErr w:type="spellEnd"/>
      <w:r w:rsidRPr="001A0E41">
        <w:rPr>
          <w:rFonts w:cstheme="minorHAnsi"/>
          <w:szCs w:val="20"/>
        </w:rPr>
        <w:t xml:space="preserve"> Stacji Paliw posiada zainstalowany terminal POS – koszty najmu nie występują (własność WSPR)</w:t>
      </w:r>
    </w:p>
    <w:p w14:paraId="7CAE545F" w14:textId="77777777" w:rsidR="006A27F1" w:rsidRPr="00C55BFB" w:rsidRDefault="006A27F1" w:rsidP="00C55BF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sz w:val="18"/>
          <w:szCs w:val="16"/>
        </w:rPr>
      </w:pPr>
    </w:p>
    <w:p w14:paraId="46E7B493" w14:textId="77777777" w:rsidR="006A27F1" w:rsidRPr="001A0E41" w:rsidRDefault="006A27F1" w:rsidP="00C5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both"/>
        <w:rPr>
          <w:rFonts w:cstheme="minorHAnsi"/>
          <w:szCs w:val="20"/>
        </w:rPr>
      </w:pPr>
      <w:r w:rsidRPr="001A0E41">
        <w:rPr>
          <w:rFonts w:cstheme="minorHAnsi"/>
          <w:szCs w:val="20"/>
        </w:rPr>
        <w:t>W/w łączna cena brutto obejmuje:</w:t>
      </w:r>
    </w:p>
    <w:p w14:paraId="4207532E" w14:textId="60316DFA" w:rsidR="006A27F1" w:rsidRPr="001A0E41" w:rsidRDefault="006A27F1" w:rsidP="00C5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both"/>
        <w:rPr>
          <w:rFonts w:cstheme="minorHAnsi"/>
          <w:szCs w:val="20"/>
        </w:rPr>
      </w:pPr>
      <w:r w:rsidRPr="001A0E41">
        <w:rPr>
          <w:rFonts w:cstheme="minorHAnsi"/>
          <w:szCs w:val="20"/>
        </w:rPr>
        <w:t>- koszt montażu instalacji,</w:t>
      </w:r>
      <w:r>
        <w:rPr>
          <w:rFonts w:cstheme="minorHAnsi"/>
          <w:szCs w:val="20"/>
        </w:rPr>
        <w:t xml:space="preserve"> wdrożenia i uruchomienia;</w:t>
      </w:r>
    </w:p>
    <w:p w14:paraId="2E0ED524" w14:textId="21C13B67" w:rsidR="006A27F1" w:rsidRPr="001A0E41" w:rsidRDefault="006A27F1" w:rsidP="00C5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both"/>
        <w:rPr>
          <w:rFonts w:cstheme="minorHAnsi"/>
          <w:szCs w:val="20"/>
        </w:rPr>
      </w:pPr>
      <w:r w:rsidRPr="001A0E41">
        <w:rPr>
          <w:rFonts w:cstheme="minorHAnsi"/>
          <w:szCs w:val="20"/>
        </w:rPr>
        <w:t xml:space="preserve">- koszt wynajmu terminali wymienionych w Załączniku nr 1 do </w:t>
      </w:r>
      <w:r w:rsidRPr="001A0E41">
        <w:rPr>
          <w:rFonts w:cstheme="minorHAnsi"/>
          <w:kern w:val="2"/>
          <w:szCs w:val="20"/>
          <w:lang w:eastAsia="hi-IN" w:bidi="hi-IN"/>
        </w:rPr>
        <w:t xml:space="preserve">zapytania ofertowego tj. Opisie </w:t>
      </w:r>
      <w:r w:rsidRPr="001A0E41">
        <w:rPr>
          <w:rFonts w:cstheme="minorHAnsi"/>
          <w:szCs w:val="20"/>
        </w:rPr>
        <w:t>przedmiotu zamówienia (</w:t>
      </w:r>
      <w:r>
        <w:rPr>
          <w:rFonts w:cstheme="minorHAnsi"/>
          <w:szCs w:val="20"/>
        </w:rPr>
        <w:t>na okres</w:t>
      </w:r>
      <w:r w:rsidRPr="001A0E41">
        <w:rPr>
          <w:rFonts w:cstheme="minorHAnsi"/>
          <w:szCs w:val="20"/>
        </w:rPr>
        <w:t xml:space="preserve"> 24 miesięcy)</w:t>
      </w:r>
      <w:r>
        <w:rPr>
          <w:rFonts w:cstheme="minorHAnsi"/>
          <w:szCs w:val="20"/>
        </w:rPr>
        <w:t>;</w:t>
      </w:r>
    </w:p>
    <w:p w14:paraId="0A13A038" w14:textId="77777777" w:rsidR="006A27F1" w:rsidRPr="001A0E41" w:rsidRDefault="006A27F1" w:rsidP="00C5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both"/>
        <w:rPr>
          <w:rFonts w:cstheme="minorHAnsi"/>
          <w:szCs w:val="20"/>
        </w:rPr>
      </w:pPr>
      <w:r w:rsidRPr="001A0E41">
        <w:rPr>
          <w:rFonts w:cstheme="minorHAnsi"/>
          <w:szCs w:val="20"/>
        </w:rPr>
        <w:t xml:space="preserve">- prowizje od wartości transakcji. </w:t>
      </w:r>
    </w:p>
    <w:p w14:paraId="5CBC42F2" w14:textId="77777777" w:rsidR="006A27F1" w:rsidRPr="001A0E41" w:rsidRDefault="006A27F1" w:rsidP="00C5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both"/>
        <w:rPr>
          <w:rFonts w:cstheme="minorHAnsi"/>
          <w:color w:val="000000"/>
          <w:szCs w:val="20"/>
        </w:rPr>
      </w:pPr>
      <w:r w:rsidRPr="001A0E41">
        <w:rPr>
          <w:rFonts w:cstheme="minorHAnsi"/>
          <w:color w:val="000000"/>
          <w:szCs w:val="20"/>
        </w:rPr>
        <w:t>Montaż instalacji ,wdrożenia i uruchomienia jest usługą jednorazową – płatne jednorazowo.</w:t>
      </w:r>
    </w:p>
    <w:p w14:paraId="3D613400" w14:textId="35EC21B6" w:rsidR="006A27F1" w:rsidRPr="001A0E41" w:rsidRDefault="006A27F1" w:rsidP="00C5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both"/>
        <w:rPr>
          <w:rFonts w:cstheme="minorHAnsi"/>
          <w:szCs w:val="20"/>
        </w:rPr>
      </w:pPr>
      <w:r w:rsidRPr="001A0E41">
        <w:rPr>
          <w:rFonts w:cstheme="minorHAnsi"/>
          <w:color w:val="000000"/>
          <w:szCs w:val="20"/>
        </w:rPr>
        <w:t xml:space="preserve">Wartość oferty należy wyliczyć według schematu: kolumna </w:t>
      </w:r>
      <w:r>
        <w:rPr>
          <w:b/>
          <w:bCs/>
          <w:szCs w:val="20"/>
        </w:rPr>
        <w:t>F=B+C+(</w:t>
      </w:r>
      <w:proofErr w:type="spellStart"/>
      <w:r w:rsidRPr="001A0E41">
        <w:rPr>
          <w:b/>
          <w:bCs/>
          <w:szCs w:val="20"/>
        </w:rPr>
        <w:t>E</w:t>
      </w:r>
      <w:r>
        <w:rPr>
          <w:b/>
          <w:bCs/>
          <w:szCs w:val="20"/>
        </w:rPr>
        <w:t>xD</w:t>
      </w:r>
      <w:proofErr w:type="spellEnd"/>
      <w:r w:rsidR="003D3966">
        <w:rPr>
          <w:b/>
          <w:bCs/>
          <w:szCs w:val="20"/>
        </w:rPr>
        <w:t>%</w:t>
      </w:r>
      <w:bookmarkStart w:id="0" w:name="_GoBack"/>
      <w:bookmarkEnd w:id="0"/>
      <w:r w:rsidRPr="001A0E41">
        <w:rPr>
          <w:b/>
          <w:bCs/>
          <w:szCs w:val="20"/>
        </w:rPr>
        <w:t xml:space="preserve">) </w:t>
      </w:r>
    </w:p>
    <w:p w14:paraId="194AA131" w14:textId="77777777" w:rsidR="006A27F1" w:rsidRPr="001A0E41" w:rsidRDefault="006A27F1" w:rsidP="00C55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spacing w:after="0"/>
        <w:jc w:val="both"/>
        <w:rPr>
          <w:rFonts w:cstheme="minorHAnsi"/>
          <w:color w:val="000000"/>
          <w:szCs w:val="20"/>
        </w:rPr>
      </w:pPr>
      <w:r>
        <w:rPr>
          <w:rFonts w:cstheme="minorHAnsi"/>
          <w:color w:val="000000"/>
          <w:szCs w:val="20"/>
        </w:rPr>
        <w:t>Wartości w kolumnie B oraz C</w:t>
      </w:r>
      <w:r w:rsidRPr="001A0E41">
        <w:rPr>
          <w:rFonts w:cstheme="minorHAnsi"/>
          <w:color w:val="000000"/>
          <w:szCs w:val="20"/>
        </w:rPr>
        <w:t xml:space="preserve"> powinny uwzględniać podatek VAT</w:t>
      </w:r>
    </w:p>
    <w:p w14:paraId="4EDE18AF" w14:textId="77777777" w:rsidR="006A27F1" w:rsidRDefault="006A27F1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</w:p>
    <w:p w14:paraId="4085078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4A7FCF7E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D3966">
        <w:rPr>
          <w:rFonts w:eastAsia="MS Gothic" w:cstheme="minorHAnsi"/>
          <w:color w:val="000000"/>
        </w:rPr>
      </w:r>
      <w:r w:rsidR="003D3966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2447E6B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lastRenderedPageBreak/>
        <w:t>lub</w:t>
      </w:r>
    </w:p>
    <w:p w14:paraId="756BFC49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D3966">
        <w:rPr>
          <w:rFonts w:eastAsia="MS Gothic" w:cstheme="minorHAnsi"/>
          <w:color w:val="000000"/>
        </w:rPr>
      </w:r>
      <w:r w:rsidR="003D396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4ABA60A0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6B19A760" w14:textId="77777777" w:rsidR="007E6E95" w:rsidRDefault="007E6E95" w:rsidP="007E6E9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5236F221" w14:textId="77777777" w:rsidR="007E6E95" w:rsidRDefault="007E6E95" w:rsidP="007E6E95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14:paraId="20F3B754" w14:textId="77777777"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40CCD51A" w14:textId="77777777"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0D181A25" w14:textId="77777777"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70AFACCB" w14:textId="77777777" w:rsidR="007E6E95" w:rsidRDefault="007E6E95" w:rsidP="007E6E95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1E84E029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6A983479" w14:textId="77777777" w:rsidR="007E6E95" w:rsidRDefault="007E6E95" w:rsidP="007E6E95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14:paraId="6C21ECE8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6C8A7026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D3966">
        <w:rPr>
          <w:rFonts w:eastAsia="MS Gothic" w:cstheme="minorHAnsi"/>
          <w:color w:val="000000"/>
        </w:rPr>
      </w:r>
      <w:r w:rsidR="003D396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15FD42FD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3D3966">
        <w:rPr>
          <w:rFonts w:eastAsia="MS Gothic" w:cstheme="minorHAnsi"/>
          <w:color w:val="000000"/>
        </w:rPr>
      </w:r>
      <w:r w:rsidR="003D3966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14:paraId="2FFFAE04" w14:textId="77777777" w:rsidR="007E6E95" w:rsidRDefault="007E6E95" w:rsidP="007E6E95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7EC39B94" w14:textId="77777777" w:rsidR="007E6E95" w:rsidRDefault="007E6E95" w:rsidP="007E6E95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346B9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431025D8" w14:textId="77777777" w:rsidR="007E6E95" w:rsidRDefault="007E6E95" w:rsidP="007D78A0">
      <w:pPr>
        <w:spacing w:after="0" w:line="240" w:lineRule="auto"/>
        <w:rPr>
          <w:rFonts w:cstheme="minorHAnsi"/>
        </w:rPr>
      </w:pPr>
    </w:p>
    <w:p w14:paraId="5D88ACD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5F5B274B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46FF3FC3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93DFBAC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9ECDB89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F7298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5DD5C6A0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08A384F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9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2FC34F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AEFFBF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8C63146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02D87DA4" w14:textId="77777777" w:rsidR="007E6E95" w:rsidRDefault="007E6E95" w:rsidP="007E6E95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58B274" w14:textId="77777777" w:rsidR="007E6E95" w:rsidRDefault="007E6E95" w:rsidP="007E6E95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3C2D69F" w14:textId="77777777" w:rsidR="007E6E95" w:rsidRDefault="007E6E95" w:rsidP="007E6E95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FC3CA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29F35813" wp14:editId="7786A0EC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0576F088" w14:textId="46A36983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24C3F">
      <w:rPr>
        <w:rFonts w:cs="Times New Roman"/>
        <w:i/>
      </w:rPr>
      <w:t>3</w:t>
    </w:r>
    <w:r w:rsidR="0099080B">
      <w:rPr>
        <w:rFonts w:cs="Times New Roman"/>
        <w:i/>
      </w:rPr>
      <w:t>8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4C3F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2F2B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26CD"/>
    <w:rsid w:val="00384DBB"/>
    <w:rsid w:val="00392621"/>
    <w:rsid w:val="00393E1D"/>
    <w:rsid w:val="003A5243"/>
    <w:rsid w:val="003C0509"/>
    <w:rsid w:val="003C1229"/>
    <w:rsid w:val="003C67E3"/>
    <w:rsid w:val="003D3966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324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27F1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6E95"/>
    <w:rsid w:val="007E7A84"/>
    <w:rsid w:val="007F2915"/>
    <w:rsid w:val="00803718"/>
    <w:rsid w:val="0080394B"/>
    <w:rsid w:val="0081123F"/>
    <w:rsid w:val="00811539"/>
    <w:rsid w:val="00813609"/>
    <w:rsid w:val="008177A6"/>
    <w:rsid w:val="00832855"/>
    <w:rsid w:val="008342A1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0774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080B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27A51"/>
    <w:rsid w:val="00A319A9"/>
    <w:rsid w:val="00A444DE"/>
    <w:rsid w:val="00A46FE7"/>
    <w:rsid w:val="00A50D61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BFB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046A"/>
    <w:rsid w:val="00F8569C"/>
    <w:rsid w:val="00F93D10"/>
    <w:rsid w:val="00F97FAA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28DD9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6A2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6A2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50B1-694A-425B-A4F9-D8813996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39</cp:revision>
  <cp:lastPrinted>2020-12-30T09:59:00Z</cp:lastPrinted>
  <dcterms:created xsi:type="dcterms:W3CDTF">2022-10-10T06:34:00Z</dcterms:created>
  <dcterms:modified xsi:type="dcterms:W3CDTF">2023-08-31T07:46:00Z</dcterms:modified>
</cp:coreProperties>
</file>