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4E048" w14:textId="77777777"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51FD1ED2" w14:textId="77777777" w:rsidR="00E467FD" w:rsidRPr="00457267" w:rsidRDefault="00E467FD" w:rsidP="00AD58FC">
      <w:pPr>
        <w:pStyle w:val="NormalnyWeb"/>
        <w:spacing w:line="276" w:lineRule="auto"/>
        <w:jc w:val="center"/>
        <w:rPr>
          <w:rFonts w:asciiTheme="minorHAnsi" w:hAnsiTheme="minorHAnsi" w:cstheme="minorHAnsi"/>
          <w:b/>
          <w:bCs/>
          <w:color w:val="000000"/>
          <w:sz w:val="24"/>
          <w:szCs w:val="22"/>
        </w:rPr>
      </w:pPr>
    </w:p>
    <w:p w14:paraId="76943115"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14:paraId="2E2BE7D1"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14:paraId="65691A0F"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14:paraId="0C19A930" w14:textId="77777777"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14:paraId="4F7C53F4" w14:textId="77777777"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14:paraId="6FAD9659" w14:textId="3072F512"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6B7DC0">
        <w:rPr>
          <w:rFonts w:asciiTheme="minorHAnsi" w:hAnsiTheme="minorHAnsi" w:cstheme="minorHAnsi"/>
          <w:b/>
          <w:bCs/>
          <w:color w:val="000000"/>
          <w:sz w:val="22"/>
          <w:szCs w:val="22"/>
        </w:rPr>
        <w:t>1</w:t>
      </w:r>
      <w:r w:rsidR="00CB28CC">
        <w:rPr>
          <w:rFonts w:asciiTheme="minorHAnsi" w:hAnsiTheme="minorHAnsi" w:cstheme="minorHAnsi"/>
          <w:b/>
          <w:bCs/>
          <w:color w:val="000000"/>
          <w:sz w:val="22"/>
          <w:szCs w:val="22"/>
        </w:rPr>
        <w:t>6</w:t>
      </w:r>
      <w:r w:rsidR="00AB45E6">
        <w:rPr>
          <w:rFonts w:asciiTheme="minorHAnsi" w:hAnsiTheme="minorHAnsi" w:cstheme="minorHAnsi"/>
          <w:b/>
          <w:bCs/>
          <w:color w:val="000000"/>
          <w:sz w:val="22"/>
          <w:szCs w:val="22"/>
        </w:rPr>
        <w:t>.</w:t>
      </w:r>
      <w:r w:rsidR="00DB4ABD">
        <w:rPr>
          <w:rFonts w:asciiTheme="minorHAnsi" w:hAnsiTheme="minorHAnsi" w:cstheme="minorHAnsi"/>
          <w:b/>
          <w:bCs/>
          <w:color w:val="000000"/>
          <w:sz w:val="22"/>
          <w:szCs w:val="22"/>
        </w:rPr>
        <w:t>10</w:t>
      </w:r>
      <w:r w:rsidR="006C4F3D">
        <w:rPr>
          <w:rFonts w:asciiTheme="minorHAnsi" w:hAnsiTheme="minorHAnsi" w:cstheme="minorHAnsi"/>
          <w:b/>
          <w:bCs/>
          <w:color w:val="000000"/>
          <w:sz w:val="22"/>
          <w:szCs w:val="22"/>
        </w:rPr>
        <w:t>.2023</w:t>
      </w:r>
      <w:r w:rsidRPr="00DD6AC3">
        <w:rPr>
          <w:rFonts w:asciiTheme="minorHAnsi" w:hAnsiTheme="minorHAnsi" w:cstheme="minorHAnsi"/>
          <w:b/>
          <w:bCs/>
          <w:color w:val="000000"/>
          <w:sz w:val="22"/>
          <w:szCs w:val="22"/>
        </w:rPr>
        <w:t xml:space="preserve"> r.</w:t>
      </w:r>
    </w:p>
    <w:p w14:paraId="716DC4F2" w14:textId="77777777" w:rsidR="00DD6AC3" w:rsidRPr="00293DA0" w:rsidRDefault="00DD6AC3" w:rsidP="00AD58FC">
      <w:pPr>
        <w:pStyle w:val="NormalnyWeb"/>
        <w:spacing w:line="276" w:lineRule="auto"/>
        <w:jc w:val="center"/>
        <w:rPr>
          <w:rFonts w:asciiTheme="minorHAnsi" w:hAnsiTheme="minorHAnsi" w:cstheme="minorHAnsi"/>
          <w:sz w:val="18"/>
          <w:szCs w:val="16"/>
        </w:rPr>
      </w:pPr>
    </w:p>
    <w:p w14:paraId="1B29786B" w14:textId="4B728B3C"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znak sprawy: SZP.225-</w:t>
      </w:r>
      <w:r w:rsidR="00DB4ABD">
        <w:rPr>
          <w:rFonts w:asciiTheme="minorHAnsi" w:hAnsiTheme="minorHAnsi" w:cstheme="minorHAnsi"/>
          <w:b/>
          <w:bCs/>
          <w:color w:val="C00000"/>
          <w:sz w:val="22"/>
          <w:szCs w:val="22"/>
        </w:rPr>
        <w:t>4</w:t>
      </w:r>
      <w:r w:rsidR="006B7DC0">
        <w:rPr>
          <w:rFonts w:asciiTheme="minorHAnsi" w:hAnsiTheme="minorHAnsi" w:cstheme="minorHAnsi"/>
          <w:b/>
          <w:bCs/>
          <w:color w:val="C00000"/>
          <w:sz w:val="22"/>
          <w:szCs w:val="22"/>
        </w:rPr>
        <w:t>5</w:t>
      </w:r>
      <w:r w:rsidR="00DD6AC3" w:rsidRPr="00D33777">
        <w:rPr>
          <w:rFonts w:asciiTheme="minorHAnsi" w:hAnsiTheme="minorHAnsi" w:cstheme="minorHAnsi"/>
          <w:b/>
          <w:bCs/>
          <w:color w:val="C00000"/>
          <w:sz w:val="22"/>
          <w:szCs w:val="22"/>
        </w:rPr>
        <w:t>.202</w:t>
      </w:r>
      <w:r w:rsidR="006C4F3D" w:rsidRPr="00D33777">
        <w:rPr>
          <w:rFonts w:asciiTheme="minorHAnsi" w:hAnsiTheme="minorHAnsi" w:cstheme="minorHAnsi"/>
          <w:b/>
          <w:bCs/>
          <w:color w:val="C00000"/>
          <w:sz w:val="22"/>
          <w:szCs w:val="22"/>
        </w:rPr>
        <w:t>3</w:t>
      </w:r>
    </w:p>
    <w:p w14:paraId="20FD6821" w14:textId="77777777" w:rsidR="00093180" w:rsidRPr="00E927A1" w:rsidRDefault="00093180" w:rsidP="00AD58FC">
      <w:pPr>
        <w:pStyle w:val="NormalnyWeb"/>
        <w:spacing w:line="276" w:lineRule="auto"/>
        <w:jc w:val="center"/>
        <w:rPr>
          <w:rFonts w:asciiTheme="minorHAnsi" w:hAnsiTheme="minorHAnsi" w:cstheme="minorHAnsi"/>
          <w:sz w:val="22"/>
          <w:szCs w:val="22"/>
        </w:rPr>
      </w:pPr>
    </w:p>
    <w:p w14:paraId="2B23E4A8" w14:textId="1A494C6D" w:rsidR="00293DA0" w:rsidRPr="006B2744" w:rsidRDefault="00293DA0" w:rsidP="00293DA0">
      <w:pPr>
        <w:pStyle w:val="NormalnyWeb"/>
        <w:jc w:val="center"/>
        <w:rPr>
          <w:rFonts w:asciiTheme="minorHAnsi" w:hAnsiTheme="minorHAnsi"/>
          <w:i/>
          <w:color w:val="002060"/>
          <w:sz w:val="22"/>
          <w:szCs w:val="20"/>
        </w:rPr>
      </w:pPr>
      <w:bookmarkStart w:id="0" w:name="_Hlk147313636"/>
      <w:r w:rsidRPr="006B2744">
        <w:rPr>
          <w:rFonts w:asciiTheme="minorHAnsi" w:hAnsiTheme="minorHAnsi"/>
          <w:i/>
          <w:color w:val="002060"/>
          <w:sz w:val="22"/>
          <w:szCs w:val="20"/>
        </w:rPr>
        <w:t>„Zakup i dostawa</w:t>
      </w:r>
      <w:r>
        <w:rPr>
          <w:rFonts w:asciiTheme="minorHAnsi" w:hAnsiTheme="minorHAnsi"/>
          <w:i/>
          <w:color w:val="002060"/>
          <w:sz w:val="22"/>
          <w:szCs w:val="20"/>
        </w:rPr>
        <w:t xml:space="preserve"> </w:t>
      </w:r>
      <w:r w:rsidR="00DB4ABD">
        <w:rPr>
          <w:rFonts w:asciiTheme="minorHAnsi" w:hAnsiTheme="minorHAnsi"/>
          <w:i/>
          <w:color w:val="002060"/>
          <w:sz w:val="22"/>
          <w:szCs w:val="20"/>
        </w:rPr>
        <w:t>urządzeń do monitoringu temperatury, punktu dostępowego Wi-Fi oraz monochromatycznej drukarki</w:t>
      </w:r>
      <w:r w:rsidR="00365F63">
        <w:rPr>
          <w:rFonts w:asciiTheme="minorHAnsi" w:hAnsiTheme="minorHAnsi"/>
          <w:i/>
          <w:color w:val="002060"/>
          <w:sz w:val="22"/>
          <w:szCs w:val="20"/>
        </w:rPr>
        <w:t xml:space="preserve"> oraz komponentów sieci światłowodowej</w:t>
      </w:r>
      <w:r w:rsidRPr="006B2744">
        <w:rPr>
          <w:rFonts w:asciiTheme="minorHAnsi" w:hAnsiTheme="minorHAnsi"/>
          <w:i/>
          <w:color w:val="002060"/>
          <w:sz w:val="22"/>
          <w:szCs w:val="20"/>
        </w:rPr>
        <w:t>”</w:t>
      </w:r>
    </w:p>
    <w:bookmarkEnd w:id="0"/>
    <w:p w14:paraId="2805AEE4" w14:textId="77777777" w:rsidR="00DD6AC3" w:rsidRPr="00457267" w:rsidRDefault="00DD6AC3" w:rsidP="00293DA0">
      <w:pPr>
        <w:pStyle w:val="NormalnyWeb"/>
        <w:spacing w:line="276" w:lineRule="auto"/>
        <w:jc w:val="both"/>
        <w:rPr>
          <w:rStyle w:val="Pogrubienie"/>
          <w:rFonts w:asciiTheme="minorHAnsi" w:hAnsiTheme="minorHAnsi" w:cstheme="minorHAnsi"/>
          <w:sz w:val="22"/>
          <w:szCs w:val="22"/>
        </w:rPr>
      </w:pPr>
    </w:p>
    <w:p w14:paraId="7D131EDE" w14:textId="77777777" w:rsidR="00586ED9" w:rsidRPr="002E4582" w:rsidRDefault="00586ED9" w:rsidP="00293DA0">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14:paraId="619413C5" w14:textId="1EC91A52" w:rsidR="00D33777" w:rsidRDefault="002C216C" w:rsidP="00293DA0">
      <w:pPr>
        <w:pStyle w:val="NormalnyWeb"/>
        <w:jc w:val="both"/>
        <w:rPr>
          <w:rFonts w:asciiTheme="minorHAnsi" w:hAnsiTheme="minorHAnsi" w:cstheme="minorHAnsi"/>
          <w:sz w:val="22"/>
          <w:szCs w:val="22"/>
        </w:rPr>
      </w:pPr>
      <w:r w:rsidRPr="002E4582">
        <w:rPr>
          <w:rFonts w:asciiTheme="minorHAnsi" w:hAnsiTheme="minorHAnsi" w:cstheme="minorHAnsi"/>
          <w:sz w:val="22"/>
          <w:szCs w:val="22"/>
        </w:rPr>
        <w:t>1.1.</w:t>
      </w:r>
      <w:r w:rsidR="00586ED9" w:rsidRPr="002E4582">
        <w:rPr>
          <w:rFonts w:asciiTheme="minorHAnsi" w:hAnsiTheme="minorHAnsi" w:cstheme="minorHAnsi"/>
          <w:sz w:val="22"/>
          <w:szCs w:val="22"/>
        </w:rPr>
        <w:t xml:space="preserve">Przedmiotem zamówienia jest </w:t>
      </w:r>
      <w:r w:rsidR="00586ED9" w:rsidRPr="002E4582">
        <w:rPr>
          <w:rFonts w:asciiTheme="minorHAnsi" w:hAnsiTheme="minorHAnsi" w:cstheme="minorHAnsi"/>
          <w:i/>
          <w:iCs/>
          <w:sz w:val="22"/>
          <w:szCs w:val="22"/>
        </w:rPr>
        <w:t xml:space="preserve">pt. </w:t>
      </w:r>
      <w:r w:rsidR="004535A2" w:rsidRPr="00E927A1">
        <w:rPr>
          <w:rFonts w:asciiTheme="minorHAnsi" w:hAnsiTheme="minorHAnsi" w:cstheme="minorHAnsi"/>
          <w:i/>
          <w:sz w:val="22"/>
          <w:szCs w:val="22"/>
        </w:rPr>
        <w:t>„</w:t>
      </w:r>
      <w:r w:rsidR="00DB4ABD" w:rsidRPr="00CB28CC">
        <w:rPr>
          <w:rFonts w:asciiTheme="minorHAnsi" w:hAnsiTheme="minorHAnsi"/>
          <w:i/>
          <w:sz w:val="22"/>
          <w:szCs w:val="20"/>
        </w:rPr>
        <w:t>Zakup i dostawa urządzeń do monitoringu temperatury, punktu dostępowego Wi-Fi oraz monochromatycznej drukarki</w:t>
      </w:r>
      <w:r w:rsidR="00365F63" w:rsidRPr="00CB28CC">
        <w:rPr>
          <w:rFonts w:asciiTheme="minorHAnsi" w:hAnsiTheme="minorHAnsi"/>
          <w:i/>
          <w:sz w:val="22"/>
          <w:szCs w:val="20"/>
        </w:rPr>
        <w:t xml:space="preserve"> oraz komponentów sieci światłowodowej</w:t>
      </w:r>
      <w:r w:rsidR="00E927A1" w:rsidRPr="00E927A1">
        <w:rPr>
          <w:rFonts w:asciiTheme="minorHAnsi" w:hAnsiTheme="minorHAnsi"/>
          <w:i/>
          <w:sz w:val="22"/>
          <w:szCs w:val="22"/>
        </w:rPr>
        <w:t>”</w:t>
      </w:r>
      <w:r w:rsidR="004535A2" w:rsidRPr="002E4582">
        <w:rPr>
          <w:rFonts w:asciiTheme="minorHAnsi" w:hAnsiTheme="minorHAnsi" w:cstheme="minorHAnsi"/>
          <w:i/>
          <w:color w:val="1D1B11"/>
          <w:sz w:val="22"/>
          <w:szCs w:val="22"/>
        </w:rPr>
        <w:t>,</w:t>
      </w:r>
      <w:r w:rsidR="004535A2" w:rsidRPr="002E4582">
        <w:rPr>
          <w:rFonts w:asciiTheme="minorHAnsi" w:hAnsiTheme="minorHAnsi" w:cstheme="minorHAnsi"/>
          <w:color w:val="1D1B11"/>
          <w:sz w:val="22"/>
          <w:szCs w:val="22"/>
        </w:rPr>
        <w:t xml:space="preserve"> </w:t>
      </w:r>
      <w:r w:rsidR="00586ED9" w:rsidRPr="002E4582">
        <w:rPr>
          <w:rFonts w:asciiTheme="minorHAnsi" w:hAnsiTheme="minorHAnsi" w:cstheme="minorHAnsi"/>
          <w:sz w:val="22"/>
          <w:szCs w:val="22"/>
        </w:rPr>
        <w:t xml:space="preserve">którego szczegółowy opis znajduje się w Załączniku nr </w:t>
      </w:r>
      <w:r w:rsidR="00CB28CC">
        <w:rPr>
          <w:rFonts w:asciiTheme="minorHAnsi" w:hAnsiTheme="minorHAnsi" w:cstheme="minorHAnsi"/>
          <w:sz w:val="22"/>
          <w:szCs w:val="22"/>
        </w:rPr>
        <w:t>1.</w:t>
      </w:r>
    </w:p>
    <w:p w14:paraId="36DBACA3" w14:textId="77777777" w:rsidR="000B3D3A" w:rsidRDefault="000B3D3A" w:rsidP="000B3D3A">
      <w:pPr>
        <w:pStyle w:val="NormalnyWeb"/>
        <w:jc w:val="both"/>
        <w:rPr>
          <w:rFonts w:asciiTheme="minorHAnsi" w:hAnsiTheme="minorHAnsi" w:cstheme="minorHAnsi"/>
          <w:sz w:val="22"/>
          <w:szCs w:val="22"/>
        </w:rPr>
      </w:pPr>
      <w:r>
        <w:rPr>
          <w:rFonts w:asciiTheme="minorHAnsi" w:hAnsiTheme="minorHAnsi" w:cstheme="minorHAnsi"/>
          <w:sz w:val="22"/>
          <w:szCs w:val="22"/>
        </w:rPr>
        <w:t>Zamawiający podzielił zamówienie na części:</w:t>
      </w:r>
    </w:p>
    <w:p w14:paraId="55583AC3" w14:textId="561B5E5E" w:rsidR="000B3D3A" w:rsidRDefault="000B3D3A" w:rsidP="000B3D3A">
      <w:pPr>
        <w:pStyle w:val="NormalnyWeb"/>
        <w:spacing w:line="276" w:lineRule="auto"/>
        <w:rPr>
          <w:rFonts w:asciiTheme="minorHAnsi" w:hAnsiTheme="minorHAnsi" w:cstheme="minorHAnsi"/>
          <w:sz w:val="22"/>
          <w:szCs w:val="22"/>
        </w:rPr>
      </w:pPr>
      <w:r w:rsidRPr="00D33777">
        <w:rPr>
          <w:rFonts w:asciiTheme="minorHAnsi" w:hAnsiTheme="minorHAnsi" w:cstheme="minorHAnsi"/>
          <w:b/>
          <w:color w:val="C00000"/>
          <w:sz w:val="22"/>
          <w:szCs w:val="22"/>
        </w:rPr>
        <w:t>Część 1:</w:t>
      </w:r>
      <w:r w:rsidRPr="00D33777">
        <w:rPr>
          <w:rFonts w:asciiTheme="minorHAnsi" w:hAnsiTheme="minorHAnsi" w:cstheme="minorHAnsi"/>
          <w:color w:val="C00000"/>
          <w:sz w:val="22"/>
          <w:szCs w:val="22"/>
        </w:rPr>
        <w:t xml:space="preserve"> </w:t>
      </w:r>
      <w:r>
        <w:rPr>
          <w:rFonts w:asciiTheme="minorHAnsi" w:hAnsiTheme="minorHAnsi" w:cstheme="minorHAnsi"/>
          <w:sz w:val="22"/>
          <w:szCs w:val="22"/>
        </w:rPr>
        <w:t>Urządzenia do monitoringu temperatury, punktu dostępowego oraz drukarka</w:t>
      </w:r>
    </w:p>
    <w:p w14:paraId="34D33A1C" w14:textId="18E84C74" w:rsidR="000B3D3A" w:rsidRPr="00E927A1" w:rsidRDefault="000B3D3A" w:rsidP="000B3D3A">
      <w:pPr>
        <w:pStyle w:val="NormalnyWeb"/>
        <w:spacing w:line="276" w:lineRule="auto"/>
        <w:rPr>
          <w:rFonts w:asciiTheme="minorHAnsi" w:hAnsiTheme="minorHAnsi"/>
          <w:i/>
          <w:color w:val="0000FF"/>
          <w:sz w:val="20"/>
          <w:szCs w:val="20"/>
        </w:rPr>
      </w:pPr>
      <w:r w:rsidRPr="00D33777">
        <w:rPr>
          <w:rFonts w:asciiTheme="minorHAnsi" w:hAnsiTheme="minorHAnsi" w:cstheme="minorHAnsi"/>
          <w:b/>
          <w:color w:val="C00000"/>
          <w:sz w:val="22"/>
          <w:szCs w:val="22"/>
        </w:rPr>
        <w:t>Część 2:</w:t>
      </w:r>
      <w:r w:rsidRPr="00D33777">
        <w:rPr>
          <w:rFonts w:asciiTheme="minorHAnsi" w:hAnsiTheme="minorHAnsi" w:cstheme="minorHAnsi"/>
          <w:color w:val="C00000"/>
          <w:sz w:val="22"/>
          <w:szCs w:val="22"/>
        </w:rPr>
        <w:t xml:space="preserve"> </w:t>
      </w:r>
      <w:r w:rsidR="00365F63">
        <w:rPr>
          <w:rFonts w:asciiTheme="minorHAnsi" w:hAnsiTheme="minorHAnsi" w:cstheme="minorHAnsi"/>
          <w:sz w:val="22"/>
          <w:szCs w:val="22"/>
        </w:rPr>
        <w:t>Komponenty sieci światłowodowej</w:t>
      </w:r>
    </w:p>
    <w:p w14:paraId="204FF7A1" w14:textId="77777777" w:rsidR="000B3D3A" w:rsidRPr="000B3D3A" w:rsidRDefault="000B3D3A" w:rsidP="000B3D3A">
      <w:pPr>
        <w:spacing w:line="276" w:lineRule="auto"/>
        <w:jc w:val="both"/>
        <w:rPr>
          <w:rFonts w:asciiTheme="minorHAnsi" w:hAnsiTheme="minorHAnsi" w:cstheme="minorHAnsi"/>
          <w:i/>
          <w:sz w:val="22"/>
          <w:szCs w:val="22"/>
        </w:rPr>
      </w:pPr>
    </w:p>
    <w:p w14:paraId="2992333A" w14:textId="77777777" w:rsidR="002E4582" w:rsidRPr="002E4582" w:rsidRDefault="00586ED9" w:rsidP="00AD58FC">
      <w:pPr>
        <w:spacing w:after="200" w:line="276" w:lineRule="auto"/>
        <w:jc w:val="both"/>
        <w:rPr>
          <w:sz w:val="22"/>
          <w:szCs w:val="22"/>
        </w:rPr>
      </w:pPr>
      <w:r w:rsidRPr="002E4582">
        <w:rPr>
          <w:rFonts w:asciiTheme="minorHAnsi" w:hAnsiTheme="minorHAnsi" w:cstheme="minorHAnsi"/>
          <w:sz w:val="22"/>
          <w:szCs w:val="22"/>
        </w:rPr>
        <w:t xml:space="preserve">1.2. </w:t>
      </w:r>
      <w:r w:rsidRPr="00D33777">
        <w:rPr>
          <w:rFonts w:asciiTheme="minorHAnsi" w:hAnsiTheme="minorHAnsi" w:cstheme="minorHAnsi"/>
          <w:b/>
          <w:bCs/>
          <w:color w:val="C00000"/>
          <w:sz w:val="22"/>
          <w:szCs w:val="22"/>
        </w:rPr>
        <w:t>Termin realizacji zamówienia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r w:rsidR="006C4F3D">
        <w:rPr>
          <w:rFonts w:asciiTheme="minorHAnsi" w:hAnsiTheme="minorHAnsi"/>
          <w:b/>
          <w:sz w:val="22"/>
          <w:szCs w:val="22"/>
        </w:rPr>
        <w:t>do 7 dni od dnia zawarcia umowy.</w:t>
      </w:r>
    </w:p>
    <w:p w14:paraId="68C41102" w14:textId="77777777" w:rsidR="007C0D31" w:rsidRPr="00DB4ABD" w:rsidRDefault="004B7EA6" w:rsidP="00AD58FC">
      <w:pPr>
        <w:pStyle w:val="NormalnyWeb"/>
        <w:tabs>
          <w:tab w:val="left" w:pos="2872"/>
        </w:tabs>
        <w:spacing w:line="276" w:lineRule="auto"/>
        <w:jc w:val="both"/>
        <w:rPr>
          <w:rFonts w:asciiTheme="minorHAnsi" w:hAnsiTheme="minorHAnsi" w:cstheme="minorHAnsi"/>
          <w:b/>
          <w:sz w:val="22"/>
          <w:szCs w:val="22"/>
        </w:rPr>
      </w:pPr>
      <w:r w:rsidRPr="00DB4ABD">
        <w:rPr>
          <w:rFonts w:asciiTheme="minorHAnsi" w:hAnsiTheme="minorHAnsi" w:cstheme="minorHAnsi"/>
          <w:b/>
          <w:sz w:val="22"/>
          <w:szCs w:val="22"/>
        </w:rPr>
        <w:t>1.3. Kody CPV:</w:t>
      </w:r>
      <w:r w:rsidR="004535A2" w:rsidRPr="00DB4ABD">
        <w:rPr>
          <w:rFonts w:asciiTheme="minorHAnsi" w:hAnsiTheme="minorHAnsi" w:cstheme="minorHAnsi"/>
          <w:b/>
          <w:sz w:val="22"/>
          <w:szCs w:val="22"/>
        </w:rPr>
        <w:t xml:space="preserve"> </w:t>
      </w:r>
    </w:p>
    <w:p w14:paraId="1789AB21" w14:textId="77777777" w:rsidR="006C4F3D" w:rsidRPr="00DB4ABD" w:rsidRDefault="006C4F3D" w:rsidP="00AD58FC">
      <w:pPr>
        <w:spacing w:line="276" w:lineRule="auto"/>
        <w:rPr>
          <w:rFonts w:asciiTheme="minorHAnsi" w:hAnsiTheme="minorHAnsi" w:cstheme="minorHAnsi"/>
          <w:sz w:val="22"/>
          <w:szCs w:val="22"/>
        </w:rPr>
      </w:pPr>
      <w:r w:rsidRPr="00DB4ABD">
        <w:rPr>
          <w:rFonts w:asciiTheme="minorHAnsi" w:hAnsiTheme="minorHAnsi" w:cstheme="minorHAnsi"/>
          <w:sz w:val="22"/>
          <w:szCs w:val="22"/>
        </w:rPr>
        <w:t>30200000-1 – urządzenia komputerowe</w:t>
      </w:r>
    </w:p>
    <w:p w14:paraId="2AC07B77" w14:textId="79CDE353" w:rsidR="006106DD" w:rsidRPr="00DB4ABD" w:rsidRDefault="006106DD" w:rsidP="00AD58FC">
      <w:pPr>
        <w:spacing w:line="276" w:lineRule="auto"/>
        <w:rPr>
          <w:rFonts w:asciiTheme="minorHAnsi" w:hAnsiTheme="minorHAnsi" w:cstheme="minorHAnsi"/>
          <w:sz w:val="22"/>
          <w:szCs w:val="22"/>
          <w:shd w:val="clear" w:color="auto" w:fill="FFFFFF"/>
        </w:rPr>
      </w:pPr>
      <w:r w:rsidRPr="00DB4ABD">
        <w:rPr>
          <w:rFonts w:asciiTheme="minorHAnsi" w:hAnsiTheme="minorHAnsi" w:cstheme="minorHAnsi"/>
          <w:sz w:val="22"/>
          <w:szCs w:val="22"/>
          <w:shd w:val="clear" w:color="auto" w:fill="FFFFFF"/>
        </w:rPr>
        <w:t>32420000-3 – urządzenia sieciowe</w:t>
      </w:r>
    </w:p>
    <w:p w14:paraId="384DB5CB" w14:textId="4CC422A7" w:rsidR="006106DD" w:rsidRPr="00DB4ABD" w:rsidRDefault="006106DD" w:rsidP="00AD58FC">
      <w:pPr>
        <w:spacing w:line="276" w:lineRule="auto"/>
        <w:rPr>
          <w:rFonts w:asciiTheme="minorHAnsi" w:hAnsiTheme="minorHAnsi" w:cstheme="minorHAnsi"/>
          <w:sz w:val="22"/>
          <w:szCs w:val="22"/>
          <w:shd w:val="clear" w:color="auto" w:fill="FFFFFF"/>
        </w:rPr>
      </w:pPr>
      <w:r w:rsidRPr="00DB4ABD">
        <w:rPr>
          <w:rFonts w:asciiTheme="minorHAnsi" w:hAnsiTheme="minorHAnsi" w:cstheme="minorHAnsi"/>
          <w:sz w:val="22"/>
          <w:szCs w:val="22"/>
          <w:shd w:val="clear" w:color="auto" w:fill="FFFFFF"/>
        </w:rPr>
        <w:t>32422000-7 – Elementy składowe sieci</w:t>
      </w:r>
    </w:p>
    <w:p w14:paraId="3C14BC96" w14:textId="1C7DBB23" w:rsidR="00B7601E" w:rsidRPr="00CB28CC" w:rsidRDefault="00B7601E" w:rsidP="00B7601E">
      <w:pPr>
        <w:spacing w:line="276" w:lineRule="auto"/>
        <w:rPr>
          <w:rFonts w:asciiTheme="minorHAnsi" w:hAnsiTheme="minorHAnsi" w:cstheme="minorHAnsi"/>
          <w:sz w:val="22"/>
          <w:szCs w:val="22"/>
          <w:shd w:val="clear" w:color="auto" w:fill="FFFFFF"/>
        </w:rPr>
      </w:pPr>
      <w:r w:rsidRPr="00CB28CC">
        <w:rPr>
          <w:rFonts w:asciiTheme="minorHAnsi" w:hAnsiTheme="minorHAnsi" w:cstheme="minorHAnsi"/>
          <w:sz w:val="22"/>
          <w:szCs w:val="22"/>
          <w:shd w:val="clear" w:color="auto" w:fill="FFFFFF"/>
        </w:rPr>
        <w:t>3256220</w:t>
      </w:r>
      <w:r w:rsidR="00CB28CC" w:rsidRPr="00CB28CC">
        <w:rPr>
          <w:rFonts w:asciiTheme="minorHAnsi" w:hAnsiTheme="minorHAnsi" w:cstheme="minorHAnsi"/>
          <w:sz w:val="22"/>
          <w:szCs w:val="22"/>
          <w:shd w:val="clear" w:color="auto" w:fill="FFFFFF"/>
        </w:rPr>
        <w:t>0-</w:t>
      </w:r>
      <w:r w:rsidRPr="00CB28CC">
        <w:rPr>
          <w:rFonts w:asciiTheme="minorHAnsi" w:hAnsiTheme="minorHAnsi" w:cstheme="minorHAnsi"/>
          <w:sz w:val="22"/>
          <w:szCs w:val="22"/>
          <w:shd w:val="clear" w:color="auto" w:fill="FFFFFF"/>
        </w:rPr>
        <w:t xml:space="preserve">2 </w:t>
      </w:r>
      <w:r w:rsidR="00CB28CC" w:rsidRPr="00DB4ABD">
        <w:rPr>
          <w:rFonts w:asciiTheme="minorHAnsi" w:hAnsiTheme="minorHAnsi" w:cstheme="minorHAnsi"/>
          <w:sz w:val="22"/>
          <w:szCs w:val="22"/>
          <w:shd w:val="clear" w:color="auto" w:fill="FFFFFF"/>
        </w:rPr>
        <w:t>–</w:t>
      </w:r>
      <w:r w:rsidRPr="00CB28CC">
        <w:rPr>
          <w:rFonts w:asciiTheme="minorHAnsi" w:hAnsiTheme="minorHAnsi" w:cstheme="minorHAnsi"/>
          <w:sz w:val="22"/>
          <w:szCs w:val="22"/>
          <w:shd w:val="clear" w:color="auto" w:fill="FFFFFF"/>
        </w:rPr>
        <w:t xml:space="preserve"> Światłowodowe kable telekomunikacyjne</w:t>
      </w:r>
    </w:p>
    <w:p w14:paraId="6A060781" w14:textId="77777777" w:rsidR="006106DD" w:rsidRDefault="006106DD" w:rsidP="00AD58FC">
      <w:pPr>
        <w:spacing w:line="276" w:lineRule="auto"/>
        <w:rPr>
          <w:rFonts w:asciiTheme="minorHAnsi" w:hAnsiTheme="minorHAnsi" w:cstheme="minorHAnsi"/>
          <w:sz w:val="22"/>
          <w:szCs w:val="22"/>
        </w:rPr>
      </w:pPr>
    </w:p>
    <w:p w14:paraId="489A82D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14:paraId="6A9A16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14:paraId="34507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D1CDA6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26F2D5B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4CFEA25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FA65538"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0B2023F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11177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09BE34C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0FB9C92" w14:textId="77777777" w:rsidR="00FD5B9E" w:rsidRDefault="00FD5B9E" w:rsidP="00AD58FC">
      <w:pPr>
        <w:pStyle w:val="NormalnyWeb"/>
        <w:spacing w:line="276" w:lineRule="auto"/>
        <w:jc w:val="both"/>
        <w:rPr>
          <w:rFonts w:asciiTheme="minorHAnsi" w:hAnsiTheme="minorHAnsi" w:cstheme="minorHAnsi"/>
          <w:b/>
          <w:sz w:val="22"/>
          <w:szCs w:val="22"/>
        </w:rPr>
      </w:pPr>
    </w:p>
    <w:p w14:paraId="2FB2648E" w14:textId="77777777" w:rsidR="00FD5B9E" w:rsidRDefault="00FD5B9E" w:rsidP="00AD58FC">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69C87B6B" w14:textId="77777777" w:rsidR="001358BD" w:rsidRPr="00462D9A" w:rsidRDefault="001358BD" w:rsidP="00AD58FC">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w:t>
      </w:r>
      <w:r w:rsidRPr="000C24C7">
        <w:rPr>
          <w:rFonts w:asciiTheme="minorHAnsi" w:hAnsiTheme="minorHAnsi" w:cstheme="minorHAnsi"/>
          <w:color w:val="000000"/>
          <w:sz w:val="22"/>
          <w:szCs w:val="22"/>
        </w:rPr>
        <w:lastRenderedPageBreak/>
        <w:t>ich złożenia, uzupełnienia lub poprawienia lub udzielenia wyjaśnień oferta Wykonawcy podlega odrzuceniu albo konieczne byłoby unieważnienie postępowania.</w:t>
      </w:r>
    </w:p>
    <w:p w14:paraId="4B339DEC" w14:textId="77777777" w:rsidR="009779BC" w:rsidRDefault="009779BC" w:rsidP="00AD58FC">
      <w:pPr>
        <w:pStyle w:val="NormalnyWeb"/>
        <w:spacing w:line="276" w:lineRule="auto"/>
        <w:jc w:val="both"/>
        <w:rPr>
          <w:rFonts w:asciiTheme="minorHAnsi" w:hAnsiTheme="minorHAnsi" w:cstheme="minorHAnsi"/>
          <w:sz w:val="22"/>
          <w:szCs w:val="22"/>
        </w:rPr>
      </w:pPr>
    </w:p>
    <w:p w14:paraId="163E4FB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F84BEF3" w14:textId="7D112AC1"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Wykonawca może złożyć tylko jedną ofertę</w:t>
      </w:r>
      <w:r w:rsidR="00D33777">
        <w:rPr>
          <w:rFonts w:asciiTheme="minorHAnsi" w:hAnsiTheme="minorHAnsi" w:cstheme="minorHAnsi"/>
          <w:sz w:val="22"/>
          <w:szCs w:val="22"/>
        </w:rPr>
        <w:t xml:space="preserve"> w zakresie jednej części</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 xml:space="preserve">Złożenie więcej niż jednej oferty </w:t>
      </w:r>
      <w:r w:rsidR="00EB32D9">
        <w:rPr>
          <w:rFonts w:asciiTheme="minorHAnsi" w:hAnsiTheme="minorHAnsi" w:cstheme="minorHAnsi"/>
          <w:sz w:val="22"/>
          <w:szCs w:val="22"/>
        </w:rPr>
        <w:t xml:space="preserve">w zakresie jednej części </w:t>
      </w:r>
      <w:r w:rsidRPr="000C24C7">
        <w:rPr>
          <w:rFonts w:asciiTheme="minorHAnsi" w:hAnsiTheme="minorHAnsi" w:cstheme="minorHAnsi"/>
          <w:sz w:val="22"/>
          <w:szCs w:val="22"/>
        </w:rPr>
        <w:t>skutkuje ich odrzuceniem.</w:t>
      </w:r>
    </w:p>
    <w:p w14:paraId="4E9FAB7D" w14:textId="77777777" w:rsidR="000B3D3A" w:rsidRDefault="000B3D3A" w:rsidP="000B3D3A">
      <w:pPr>
        <w:pStyle w:val="NormalnyWeb"/>
        <w:spacing w:line="276" w:lineRule="auto"/>
        <w:jc w:val="both"/>
        <w:rPr>
          <w:rFonts w:asciiTheme="minorHAnsi" w:hAnsiTheme="minorHAnsi" w:cstheme="minorHAnsi"/>
          <w:b/>
          <w:bCs/>
          <w:sz w:val="22"/>
          <w:szCs w:val="22"/>
        </w:rPr>
      </w:pPr>
      <w:r w:rsidRPr="000C24C7">
        <w:rPr>
          <w:rFonts w:asciiTheme="minorHAnsi" w:hAnsiTheme="minorHAnsi" w:cstheme="minorHAnsi"/>
          <w:sz w:val="22"/>
          <w:szCs w:val="22"/>
        </w:rPr>
        <w:t xml:space="preserve">6.2. </w:t>
      </w:r>
      <w:r w:rsidRPr="00634777">
        <w:rPr>
          <w:rFonts w:asciiTheme="minorHAnsi" w:hAnsiTheme="minorHAnsi"/>
          <w:sz w:val="22"/>
          <w:szCs w:val="22"/>
        </w:rPr>
        <w:t xml:space="preserve">Zamawiający </w:t>
      </w:r>
      <w:r w:rsidRPr="00D33777">
        <w:rPr>
          <w:rFonts w:asciiTheme="minorHAnsi" w:hAnsiTheme="minorHAnsi"/>
          <w:sz w:val="22"/>
          <w:szCs w:val="22"/>
          <w:u w:val="single"/>
        </w:rPr>
        <w:t xml:space="preserve">dopuszcza </w:t>
      </w:r>
      <w:r w:rsidRPr="00634777">
        <w:rPr>
          <w:rFonts w:asciiTheme="minorHAnsi" w:hAnsiTheme="minorHAnsi"/>
          <w:sz w:val="22"/>
          <w:szCs w:val="22"/>
        </w:rPr>
        <w:t>składanie ofert częściowych.</w:t>
      </w:r>
      <w:r w:rsidRPr="000C24C7">
        <w:rPr>
          <w:rFonts w:asciiTheme="minorHAnsi" w:hAnsiTheme="minorHAnsi" w:cstheme="minorHAnsi"/>
          <w:b/>
          <w:bCs/>
          <w:sz w:val="22"/>
          <w:szCs w:val="22"/>
        </w:rPr>
        <w:t xml:space="preserve"> </w:t>
      </w:r>
      <w:r>
        <w:rPr>
          <w:rFonts w:asciiTheme="minorHAnsi" w:hAnsiTheme="minorHAnsi" w:cstheme="minorHAnsi"/>
          <w:b/>
          <w:bCs/>
          <w:sz w:val="22"/>
          <w:szCs w:val="22"/>
        </w:rPr>
        <w:t>Zamawiający podzielił zamówienie na dwie części:</w:t>
      </w:r>
    </w:p>
    <w:p w14:paraId="7B916AF0" w14:textId="77777777" w:rsidR="000B3D3A" w:rsidRDefault="000B3D3A" w:rsidP="000B3D3A">
      <w:pPr>
        <w:pStyle w:val="NormalnyWeb"/>
        <w:spacing w:line="276" w:lineRule="auto"/>
        <w:rPr>
          <w:rFonts w:asciiTheme="minorHAnsi" w:hAnsiTheme="minorHAnsi" w:cstheme="minorHAnsi"/>
          <w:sz w:val="22"/>
          <w:szCs w:val="22"/>
        </w:rPr>
      </w:pPr>
      <w:r w:rsidRPr="00D33777">
        <w:rPr>
          <w:rFonts w:asciiTheme="minorHAnsi" w:hAnsiTheme="minorHAnsi" w:cstheme="minorHAnsi"/>
          <w:b/>
          <w:color w:val="C00000"/>
          <w:sz w:val="22"/>
          <w:szCs w:val="22"/>
        </w:rPr>
        <w:t>Część 1:</w:t>
      </w:r>
      <w:r w:rsidRPr="00D33777">
        <w:rPr>
          <w:rFonts w:asciiTheme="minorHAnsi" w:hAnsiTheme="minorHAnsi" w:cstheme="minorHAnsi"/>
          <w:color w:val="C00000"/>
          <w:sz w:val="22"/>
          <w:szCs w:val="22"/>
        </w:rPr>
        <w:t xml:space="preserve"> </w:t>
      </w:r>
      <w:r>
        <w:rPr>
          <w:rFonts w:asciiTheme="minorHAnsi" w:hAnsiTheme="minorHAnsi" w:cstheme="minorHAnsi"/>
          <w:sz w:val="22"/>
          <w:szCs w:val="22"/>
        </w:rPr>
        <w:t>Urządzenia do monitoringu temperatury, punktu dostępowego oraz drukarka</w:t>
      </w:r>
    </w:p>
    <w:p w14:paraId="7C00CD2C" w14:textId="77777777" w:rsidR="00365F63" w:rsidRPr="00E927A1" w:rsidRDefault="00365F63" w:rsidP="00365F63">
      <w:pPr>
        <w:pStyle w:val="NormalnyWeb"/>
        <w:spacing w:line="276" w:lineRule="auto"/>
        <w:rPr>
          <w:rFonts w:asciiTheme="minorHAnsi" w:hAnsiTheme="minorHAnsi"/>
          <w:i/>
          <w:color w:val="0000FF"/>
          <w:sz w:val="20"/>
          <w:szCs w:val="20"/>
        </w:rPr>
      </w:pPr>
      <w:r w:rsidRPr="00D33777">
        <w:rPr>
          <w:rFonts w:asciiTheme="minorHAnsi" w:hAnsiTheme="minorHAnsi" w:cstheme="minorHAnsi"/>
          <w:b/>
          <w:color w:val="C00000"/>
          <w:sz w:val="22"/>
          <w:szCs w:val="22"/>
        </w:rPr>
        <w:t>Część 2:</w:t>
      </w:r>
      <w:r w:rsidRPr="00D33777">
        <w:rPr>
          <w:rFonts w:asciiTheme="minorHAnsi" w:hAnsiTheme="minorHAnsi" w:cstheme="minorHAnsi"/>
          <w:color w:val="C00000"/>
          <w:sz w:val="22"/>
          <w:szCs w:val="22"/>
        </w:rPr>
        <w:t xml:space="preserve"> </w:t>
      </w:r>
      <w:r>
        <w:rPr>
          <w:rFonts w:asciiTheme="minorHAnsi" w:hAnsiTheme="minorHAnsi" w:cstheme="minorHAnsi"/>
          <w:sz w:val="22"/>
          <w:szCs w:val="22"/>
        </w:rPr>
        <w:t>Komponenty sieci światłowodowej</w:t>
      </w:r>
    </w:p>
    <w:p w14:paraId="2138955F" w14:textId="77777777" w:rsidR="000B3D3A" w:rsidRPr="000C24C7" w:rsidRDefault="000B3D3A" w:rsidP="000B3D3A">
      <w:pPr>
        <w:pStyle w:val="NormalnyWeb"/>
        <w:spacing w:line="276" w:lineRule="auto"/>
        <w:jc w:val="both"/>
        <w:rPr>
          <w:rFonts w:asciiTheme="minorHAnsi" w:hAnsiTheme="minorHAnsi" w:cstheme="minorHAnsi"/>
          <w:sz w:val="22"/>
          <w:szCs w:val="22"/>
        </w:rPr>
      </w:pPr>
      <w:r>
        <w:rPr>
          <w:rFonts w:asciiTheme="minorHAnsi" w:hAnsiTheme="minorHAnsi" w:cstheme="minorHAnsi"/>
          <w:b/>
          <w:bCs/>
          <w:sz w:val="22"/>
          <w:szCs w:val="22"/>
        </w:rPr>
        <w:t xml:space="preserve">Wykonawca może złożyć ofertę na wybrane przez siebie części. </w:t>
      </w:r>
      <w:r w:rsidRPr="000C24C7">
        <w:rPr>
          <w:rFonts w:asciiTheme="minorHAnsi" w:hAnsiTheme="minorHAnsi" w:cstheme="minorHAnsi"/>
          <w:sz w:val="22"/>
          <w:szCs w:val="22"/>
        </w:rPr>
        <w:t>Zamawiający nie dopuszcza składania ofert wariantowych.</w:t>
      </w:r>
    </w:p>
    <w:p w14:paraId="3E69B60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7878204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6C4F3D">
        <w:rPr>
          <w:rFonts w:asciiTheme="minorHAnsi" w:hAnsiTheme="minorHAnsi"/>
          <w:b/>
          <w:sz w:val="22"/>
          <w:szCs w:val="22"/>
        </w:rPr>
        <w:t>3</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14:paraId="337BFEF1" w14:textId="77777777" w:rsidR="00677D43"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14:paraId="36F03CCB" w14:textId="77777777"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3958F809"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25304544" w14:textId="77777777"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47DE0CEE"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2CA2EE63"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01A02356"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77845C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5C19AB39"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5FCA9D78"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7B07F6C8" w14:textId="77777777" w:rsidR="00C91FC1" w:rsidRPr="00E9101C" w:rsidRDefault="00C91FC1" w:rsidP="00E9101C">
      <w:pPr>
        <w:pStyle w:val="NormalnyWeb"/>
        <w:spacing w:line="276" w:lineRule="auto"/>
        <w:jc w:val="both"/>
        <w:rPr>
          <w:rFonts w:asciiTheme="minorHAnsi" w:hAnsiTheme="minorHAnsi" w:cstheme="minorHAnsi"/>
          <w:sz w:val="10"/>
          <w:szCs w:val="22"/>
        </w:rPr>
      </w:pPr>
    </w:p>
    <w:p w14:paraId="7B934FF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5D6F9391"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C7CFD9E" w14:textId="77777777"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021A450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4D6107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63420AD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77A766C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6C1F87E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10ACD8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20C834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8"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451504D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266D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4E721323" w14:textId="731CAEDD"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DD6AC3">
        <w:rPr>
          <w:rStyle w:val="Pogrubienie"/>
          <w:rFonts w:asciiTheme="minorHAnsi" w:hAnsiTheme="minorHAnsi" w:cstheme="minorHAnsi"/>
          <w:color w:val="FF0000"/>
          <w:sz w:val="22"/>
          <w:szCs w:val="22"/>
          <w:u w:val="single"/>
        </w:rPr>
        <w:t>SZP.22</w:t>
      </w:r>
      <w:r w:rsidR="00B44AE4">
        <w:rPr>
          <w:rStyle w:val="Pogrubienie"/>
          <w:rFonts w:asciiTheme="minorHAnsi" w:hAnsiTheme="minorHAnsi" w:cstheme="minorHAnsi"/>
          <w:color w:val="FF0000"/>
          <w:sz w:val="22"/>
          <w:szCs w:val="22"/>
          <w:u w:val="single"/>
        </w:rPr>
        <w:t>5-</w:t>
      </w:r>
      <w:r w:rsidR="00DB4ABD">
        <w:rPr>
          <w:rStyle w:val="Pogrubienie"/>
          <w:rFonts w:asciiTheme="minorHAnsi" w:hAnsiTheme="minorHAnsi" w:cstheme="minorHAnsi"/>
          <w:color w:val="FF0000"/>
          <w:sz w:val="22"/>
          <w:szCs w:val="22"/>
          <w:u w:val="single"/>
        </w:rPr>
        <w:t>4</w:t>
      </w:r>
      <w:r w:rsidR="006B7DC0">
        <w:rPr>
          <w:rStyle w:val="Pogrubienie"/>
          <w:rFonts w:asciiTheme="minorHAnsi" w:hAnsiTheme="minorHAnsi" w:cstheme="minorHAnsi"/>
          <w:color w:val="FF0000"/>
          <w:sz w:val="22"/>
          <w:szCs w:val="22"/>
          <w:u w:val="single"/>
        </w:rPr>
        <w:t>5</w:t>
      </w:r>
      <w:r w:rsidR="00DD6AC3">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p>
    <w:p w14:paraId="095517FC"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2085D21A" w14:textId="77777777"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48D9E1B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69B54B79"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B1D55E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5F7606F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4DF60F7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73BC2AFC" w14:textId="1E80DD99" w:rsidR="00586ED9" w:rsidRPr="000C24C7" w:rsidRDefault="00586ED9" w:rsidP="00CB28CC">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NAZWA I ADRES WYKONAWCY</w:t>
      </w:r>
    </w:p>
    <w:p w14:paraId="14C9EED3" w14:textId="77777777" w:rsidR="00586ED9" w:rsidRPr="000C24C7" w:rsidRDefault="00586ED9" w:rsidP="00AD58FC">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2462B3A" w14:textId="3226FE67" w:rsidR="00DB4ABD" w:rsidRPr="00CB28CC" w:rsidRDefault="00166AAF" w:rsidP="00DB4ABD">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sz w:val="22"/>
          <w:szCs w:val="22"/>
          <w:u w:val="single"/>
        </w:rPr>
      </w:pPr>
      <w:r w:rsidRPr="00CB28CC">
        <w:rPr>
          <w:rFonts w:asciiTheme="minorHAnsi" w:hAnsiTheme="minorHAnsi" w:cstheme="minorHAnsi"/>
          <w:b/>
          <w:bCs/>
          <w:sz w:val="22"/>
          <w:szCs w:val="22"/>
          <w:u w:val="single"/>
        </w:rPr>
        <w:t>OFERTA  </w:t>
      </w:r>
      <w:r w:rsidR="00B44AE4" w:rsidRPr="00CB28CC">
        <w:rPr>
          <w:rFonts w:asciiTheme="minorHAnsi" w:hAnsiTheme="minorHAnsi" w:cstheme="minorHAnsi"/>
          <w:b/>
          <w:bCs/>
          <w:sz w:val="22"/>
          <w:szCs w:val="22"/>
          <w:u w:val="single"/>
        </w:rPr>
        <w:t>SZP.225-</w:t>
      </w:r>
      <w:r w:rsidR="00DB4ABD" w:rsidRPr="00CB28CC">
        <w:rPr>
          <w:rFonts w:asciiTheme="minorHAnsi" w:hAnsiTheme="minorHAnsi" w:cstheme="minorHAnsi"/>
          <w:b/>
          <w:bCs/>
          <w:sz w:val="22"/>
          <w:szCs w:val="22"/>
          <w:u w:val="single"/>
        </w:rPr>
        <w:t>4</w:t>
      </w:r>
      <w:r w:rsidR="006B7DC0">
        <w:rPr>
          <w:rFonts w:asciiTheme="minorHAnsi" w:hAnsiTheme="minorHAnsi" w:cstheme="minorHAnsi"/>
          <w:b/>
          <w:bCs/>
          <w:sz w:val="22"/>
          <w:szCs w:val="22"/>
          <w:u w:val="single"/>
        </w:rPr>
        <w:t>5</w:t>
      </w:r>
      <w:r w:rsidR="00DD6AC3" w:rsidRPr="00CB28CC">
        <w:rPr>
          <w:rFonts w:asciiTheme="minorHAnsi" w:hAnsiTheme="minorHAnsi" w:cstheme="minorHAnsi"/>
          <w:b/>
          <w:bCs/>
          <w:sz w:val="22"/>
          <w:szCs w:val="22"/>
          <w:u w:val="single"/>
        </w:rPr>
        <w:t>.202</w:t>
      </w:r>
      <w:r w:rsidR="006C4F3D" w:rsidRPr="00CB28CC">
        <w:rPr>
          <w:rFonts w:asciiTheme="minorHAnsi" w:hAnsiTheme="minorHAnsi" w:cstheme="minorHAnsi"/>
          <w:b/>
          <w:bCs/>
          <w:sz w:val="22"/>
          <w:szCs w:val="22"/>
          <w:u w:val="single"/>
        </w:rPr>
        <w:t>3</w:t>
      </w:r>
    </w:p>
    <w:p w14:paraId="7B3F9382" w14:textId="77777777" w:rsidR="000B3D3A" w:rsidRPr="00CB28CC" w:rsidRDefault="000B3D3A" w:rsidP="000B3D3A">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Cs/>
          <w:sz w:val="22"/>
          <w:szCs w:val="22"/>
        </w:rPr>
      </w:pPr>
      <w:r w:rsidRPr="00CB28CC">
        <w:rPr>
          <w:rFonts w:asciiTheme="minorHAnsi" w:hAnsiTheme="minorHAnsi" w:cstheme="minorHAnsi"/>
          <w:bCs/>
          <w:sz w:val="22"/>
          <w:szCs w:val="22"/>
        </w:rPr>
        <w:t>CZĘŚĆ: ….. (1  i/lub 2)</w:t>
      </w:r>
    </w:p>
    <w:p w14:paraId="6913B588" w14:textId="59B1FE32" w:rsidR="00DB4ABD" w:rsidRPr="00CB28CC" w:rsidRDefault="00DB4ABD" w:rsidP="00DB4ABD">
      <w:pPr>
        <w:pStyle w:val="NormalnyWeb"/>
        <w:pBdr>
          <w:top w:val="single" w:sz="4" w:space="1" w:color="auto"/>
          <w:left w:val="single" w:sz="4" w:space="1" w:color="auto"/>
          <w:bottom w:val="single" w:sz="4" w:space="1" w:color="auto"/>
          <w:right w:val="single" w:sz="4" w:space="1" w:color="auto"/>
        </w:pBdr>
        <w:spacing w:line="276" w:lineRule="auto"/>
        <w:jc w:val="center"/>
        <w:rPr>
          <w:rStyle w:val="Pogrubienie"/>
          <w:rFonts w:asciiTheme="minorHAnsi" w:hAnsiTheme="minorHAnsi" w:cstheme="minorHAnsi"/>
          <w:sz w:val="22"/>
          <w:szCs w:val="22"/>
          <w:u w:val="single"/>
        </w:rPr>
      </w:pPr>
      <w:r w:rsidRPr="00CB28CC">
        <w:rPr>
          <w:rFonts w:asciiTheme="minorHAnsi" w:hAnsiTheme="minorHAnsi"/>
          <w:i/>
          <w:sz w:val="22"/>
          <w:szCs w:val="20"/>
        </w:rPr>
        <w:t>„Zakup i dostawa urządzeń do monitoringu temperatury, punktu dostępowego Wi-Fi oraz monochromatycznej drukarki</w:t>
      </w:r>
      <w:r w:rsidR="00096B03" w:rsidRPr="00CB28CC">
        <w:rPr>
          <w:rFonts w:asciiTheme="minorHAnsi" w:hAnsiTheme="minorHAnsi"/>
          <w:i/>
          <w:sz w:val="22"/>
          <w:szCs w:val="20"/>
        </w:rPr>
        <w:t xml:space="preserve"> oraz komponentów sieci światłowodowej</w:t>
      </w:r>
      <w:r w:rsidRPr="00CB28CC">
        <w:rPr>
          <w:rFonts w:asciiTheme="minorHAnsi" w:hAnsiTheme="minorHAnsi"/>
          <w:i/>
          <w:sz w:val="22"/>
          <w:szCs w:val="20"/>
        </w:rPr>
        <w:t>”</w:t>
      </w:r>
    </w:p>
    <w:p w14:paraId="109E21BE" w14:textId="77777777" w:rsidR="00BF2CC0" w:rsidRPr="00BF2CC0"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18"/>
          <w:szCs w:val="22"/>
          <w:u w:val="single"/>
        </w:rPr>
      </w:pPr>
    </w:p>
    <w:p w14:paraId="1D8125C1" w14:textId="77777777" w:rsidR="00586ED9" w:rsidRPr="000C24C7"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7E922BA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8A0F3D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61B7610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53127F9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07B6B91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w:t>
      </w:r>
      <w:r w:rsidRPr="000C24C7">
        <w:rPr>
          <w:rFonts w:asciiTheme="minorHAnsi" w:hAnsiTheme="minorHAnsi" w:cstheme="minorHAnsi"/>
          <w:sz w:val="22"/>
          <w:szCs w:val="22"/>
        </w:rPr>
        <w:lastRenderedPageBreak/>
        <w:t xml:space="preserve">„ZMIANA”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07E6DE3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3EE8261F"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0B3EF0"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297A6890" w14:textId="53A44528"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ul. Pstrowskiego 28B, 10-602 Olsztyn, SEKRETARIAT do  </w:t>
      </w:r>
      <w:r w:rsidR="00DB4ABD">
        <w:rPr>
          <w:rFonts w:asciiTheme="minorHAnsi" w:hAnsiTheme="minorHAnsi" w:cstheme="minorHAnsi"/>
          <w:b/>
          <w:color w:val="FF0000"/>
          <w:sz w:val="22"/>
          <w:szCs w:val="22"/>
          <w:u w:val="single"/>
        </w:rPr>
        <w:t>1</w:t>
      </w:r>
      <w:r w:rsidR="006B7DC0">
        <w:rPr>
          <w:rFonts w:asciiTheme="minorHAnsi" w:hAnsiTheme="minorHAnsi" w:cstheme="minorHAnsi"/>
          <w:b/>
          <w:color w:val="FF0000"/>
          <w:sz w:val="22"/>
          <w:szCs w:val="22"/>
          <w:u w:val="single"/>
        </w:rPr>
        <w:t>9</w:t>
      </w:r>
      <w:r w:rsidR="00AB45E6">
        <w:rPr>
          <w:rFonts w:asciiTheme="minorHAnsi" w:hAnsiTheme="minorHAnsi" w:cstheme="minorHAnsi"/>
          <w:b/>
          <w:color w:val="FF0000"/>
          <w:sz w:val="22"/>
          <w:szCs w:val="22"/>
          <w:u w:val="single"/>
        </w:rPr>
        <w:t>.</w:t>
      </w:r>
      <w:r w:rsidR="00DB4ABD">
        <w:rPr>
          <w:rFonts w:asciiTheme="minorHAnsi" w:hAnsiTheme="minorHAnsi" w:cstheme="minorHAnsi"/>
          <w:b/>
          <w:bCs/>
          <w:color w:val="FF0000"/>
          <w:sz w:val="22"/>
          <w:szCs w:val="22"/>
          <w:u w:val="single"/>
        </w:rPr>
        <w:t>10</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506ED6">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580A1B07"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6BBB6A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A5B2013"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54EA58F6" w14:textId="2B700D5E"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DB4ABD">
        <w:rPr>
          <w:rFonts w:asciiTheme="minorHAnsi" w:hAnsiTheme="minorHAnsi" w:cstheme="minorHAnsi"/>
          <w:b/>
          <w:bCs/>
          <w:color w:val="FF0000"/>
          <w:sz w:val="22"/>
          <w:szCs w:val="22"/>
          <w:u w:val="single"/>
        </w:rPr>
        <w:t>1</w:t>
      </w:r>
      <w:r w:rsidR="006B7DC0">
        <w:rPr>
          <w:rFonts w:asciiTheme="minorHAnsi" w:hAnsiTheme="minorHAnsi" w:cstheme="minorHAnsi"/>
          <w:b/>
          <w:bCs/>
          <w:color w:val="FF0000"/>
          <w:sz w:val="22"/>
          <w:szCs w:val="22"/>
          <w:u w:val="single"/>
        </w:rPr>
        <w:t>9</w:t>
      </w:r>
      <w:r w:rsidR="00AB45E6">
        <w:rPr>
          <w:rFonts w:asciiTheme="minorHAnsi" w:hAnsiTheme="minorHAnsi" w:cstheme="minorHAnsi"/>
          <w:b/>
          <w:bCs/>
          <w:color w:val="FF0000"/>
          <w:sz w:val="22"/>
          <w:szCs w:val="22"/>
          <w:u w:val="single"/>
        </w:rPr>
        <w:t>.</w:t>
      </w:r>
      <w:r w:rsidR="00DB4ABD">
        <w:rPr>
          <w:rFonts w:asciiTheme="minorHAnsi" w:hAnsiTheme="minorHAnsi" w:cstheme="minorHAnsi"/>
          <w:b/>
          <w:bCs/>
          <w:color w:val="FF0000"/>
          <w:sz w:val="22"/>
          <w:szCs w:val="22"/>
          <w:u w:val="single"/>
        </w:rPr>
        <w:t>10</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BB07AF">
        <w:rPr>
          <w:rStyle w:val="Pogrubienie"/>
          <w:rFonts w:asciiTheme="minorHAnsi" w:hAnsiTheme="minorHAnsi" w:cstheme="minorHAnsi"/>
          <w:color w:val="FF0000"/>
          <w:sz w:val="22"/>
          <w:szCs w:val="22"/>
          <w:u w:val="single"/>
        </w:rPr>
        <w:t>3</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506ED6">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3D63A9F6"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37C1EF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BBD4A24"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67D22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359C82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265FC9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43C6A99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7659F2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5096D6E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45BF704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C4320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63508C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w:t>
      </w:r>
      <w:r w:rsidRPr="000C24C7">
        <w:rPr>
          <w:rFonts w:asciiTheme="minorHAnsi" w:hAnsiTheme="minorHAnsi" w:cstheme="minorHAnsi"/>
          <w:sz w:val="22"/>
          <w:szCs w:val="22"/>
        </w:rPr>
        <w:lastRenderedPageBreak/>
        <w:t>udzielić wyjaśnień niezwłocznie pod warunkiem, że wniosek o wyjaśnienie treści zapytania ofertowego wpłynął do Zamawiającego nie później niż w dniu, w którym upływa połowa wyznaczonego pierwotnie terminu składania ofert. </w:t>
      </w:r>
    </w:p>
    <w:p w14:paraId="0B9F86C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2014B4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06B14F8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B4520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0609184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25F46F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72AEF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23AE43B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6F68C075" w14:textId="77777777"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0AC4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0C4B9B0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(pisemnie, faksem lub drogą elektroniczną).</w:t>
      </w:r>
      <w:r w:rsidR="00E927A1">
        <w:rPr>
          <w:rFonts w:asciiTheme="minorHAnsi" w:hAnsiTheme="minorHAnsi" w:cstheme="minorHAnsi"/>
          <w:sz w:val="22"/>
          <w:szCs w:val="22"/>
        </w:rPr>
        <w:t xml:space="preserve"> </w:t>
      </w:r>
    </w:p>
    <w:p w14:paraId="4B882D2B"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4239B69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3B1EB53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241BE5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5D2F72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005AA456" w14:textId="77777777" w:rsidR="003C2B7A" w:rsidRPr="000C24C7"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305F1D9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BFF9D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283C9AD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380DE4E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081268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453A0B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5EDDE00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00E86EF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6FF6E92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6E5C5A8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80B0506"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09CCB8BC" w14:textId="77777777"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0DD7B9F3" w14:textId="77777777"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280554DA"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lastRenderedPageBreak/>
        <w:t> </w:t>
      </w:r>
    </w:p>
    <w:p w14:paraId="6F95042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42CD98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645A671F" w14:textId="77777777"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7B32F377"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CB308F3"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2B6B41B3"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C42766" w14:textId="77777777" w:rsidR="00850172" w:rsidRDefault="00850172" w:rsidP="00AD58FC">
      <w:pPr>
        <w:pStyle w:val="NormalnyWeb"/>
        <w:spacing w:line="276" w:lineRule="auto"/>
        <w:jc w:val="both"/>
        <w:rPr>
          <w:rFonts w:asciiTheme="minorHAnsi" w:hAnsiTheme="minorHAnsi" w:cstheme="minorHAnsi"/>
          <w:sz w:val="22"/>
          <w:szCs w:val="22"/>
        </w:rPr>
      </w:pPr>
    </w:p>
    <w:p w14:paraId="1C2856D0" w14:textId="77777777"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52972C79" w14:textId="77777777"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0C91FFAB" w14:textId="77777777"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5809F133"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10772692"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60F57E0" w14:textId="77777777"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55AB05FD" w14:textId="77777777"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D119E0B" w14:textId="77777777" w:rsidR="00AD58FC" w:rsidRPr="000C24C7" w:rsidRDefault="00AD58FC" w:rsidP="00AD58FC">
      <w:pPr>
        <w:pStyle w:val="NormalnyWeb"/>
        <w:spacing w:line="276" w:lineRule="auto"/>
        <w:ind w:left="360"/>
        <w:jc w:val="both"/>
        <w:rPr>
          <w:rFonts w:asciiTheme="minorHAnsi" w:hAnsiTheme="minorHAnsi" w:cstheme="minorHAnsi"/>
          <w:sz w:val="22"/>
          <w:szCs w:val="22"/>
        </w:rPr>
      </w:pPr>
    </w:p>
    <w:p w14:paraId="47E8CB63" w14:textId="77777777"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48CF62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6F1FC7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1C70513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1BE8132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3133A2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24E063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F5AA01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62BD016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07EAAA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095F6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241C2C4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67DBC13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748F320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47EAC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7AB25D6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27B637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4761FC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2AE1C51"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C810F0A"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E2AD4A4" w14:textId="77777777"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0C2C618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1DA682F6"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14:paraId="17FAE811" w14:textId="77777777"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14:paraId="0FA59FB5"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14:paraId="59FB7ADB" w14:textId="77777777" w:rsidR="004F00AB" w:rsidRDefault="004F00AB" w:rsidP="00AD58FC">
      <w:pPr>
        <w:pStyle w:val="NormalnyWeb"/>
        <w:spacing w:line="276" w:lineRule="auto"/>
        <w:jc w:val="right"/>
        <w:rPr>
          <w:rFonts w:asciiTheme="minorHAnsi" w:hAnsiTheme="minorHAnsi" w:cstheme="minorHAnsi"/>
          <w:sz w:val="22"/>
          <w:szCs w:val="22"/>
        </w:rPr>
      </w:pPr>
    </w:p>
    <w:p w14:paraId="5FEC99D3" w14:textId="17D940E2" w:rsidR="00586ED9" w:rsidRDefault="004F00AB"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w:t>
      </w:r>
      <w:r w:rsidR="00166AAF" w:rsidRPr="000C24C7">
        <w:rPr>
          <w:rFonts w:asciiTheme="minorHAnsi" w:hAnsiTheme="minorHAnsi" w:cstheme="minorHAnsi"/>
          <w:sz w:val="22"/>
          <w:szCs w:val="22"/>
        </w:rPr>
        <w:t>atwierdził</w:t>
      </w:r>
    </w:p>
    <w:p w14:paraId="54C78C7B" w14:textId="7D076EC8" w:rsidR="00ED22E5" w:rsidRDefault="00ED22E5"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 upoważnienia Dyrektora</w:t>
      </w:r>
    </w:p>
    <w:p w14:paraId="14ADB3C6" w14:textId="2EAD95A5" w:rsidR="00ED22E5" w:rsidRPr="000C24C7" w:rsidRDefault="00ED22E5"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01A4C7C" w14:textId="315AB0EE" w:rsidR="005C69E4" w:rsidRPr="00293DA0" w:rsidRDefault="00EB32D9" w:rsidP="003652FF">
      <w:pPr>
        <w:pStyle w:val="NormalnyWeb"/>
        <w:tabs>
          <w:tab w:val="right" w:pos="9639"/>
        </w:tabs>
        <w:spacing w:line="276" w:lineRule="auto"/>
        <w:rPr>
          <w:rFonts w:asciiTheme="minorHAnsi" w:hAnsiTheme="minorHAnsi" w:cstheme="minorHAnsi"/>
          <w:sz w:val="22"/>
          <w:szCs w:val="22"/>
        </w:rPr>
      </w:pPr>
      <w:r>
        <w:rPr>
          <w:rFonts w:asciiTheme="minorHAnsi" w:hAnsiTheme="minorHAnsi" w:cstheme="minorHAnsi"/>
          <w:sz w:val="22"/>
          <w:szCs w:val="22"/>
        </w:rPr>
        <w:t>Sporządziła: M.Kalińska</w:t>
      </w:r>
      <w:r>
        <w:rPr>
          <w:rFonts w:asciiTheme="minorHAnsi" w:hAnsiTheme="minorHAnsi" w:cstheme="minorHAnsi"/>
          <w:sz w:val="22"/>
          <w:szCs w:val="22"/>
        </w:rPr>
        <w:tab/>
      </w:r>
    </w:p>
    <w:sectPr w:rsidR="005C69E4" w:rsidRPr="00293DA0" w:rsidSect="004F00AB">
      <w:headerReference w:type="default" r:id="rId13"/>
      <w:footerReference w:type="default" r:id="rId14"/>
      <w:pgSz w:w="11906" w:h="16838"/>
      <w:pgMar w:top="959" w:right="991" w:bottom="567" w:left="993"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51DD3" w14:textId="77777777" w:rsidR="00BF6EFA" w:rsidRDefault="00BF6EFA">
      <w:r>
        <w:separator/>
      </w:r>
    </w:p>
  </w:endnote>
  <w:endnote w:type="continuationSeparator" w:id="0">
    <w:p w14:paraId="00EF9A56"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FF840"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CB28CC">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CB28CC">
      <w:rPr>
        <w:rFonts w:ascii="Calibri" w:hAnsi="Calibri" w:cs="Arial"/>
        <w:noProof/>
      </w:rPr>
      <w:t>7</w:t>
    </w:r>
    <w:r w:rsidRPr="00705226">
      <w:rPr>
        <w:rFonts w:ascii="Calibri" w:hAnsi="Calibri" w:cs="Arial"/>
      </w:rPr>
      <w:fldChar w:fldCharType="end"/>
    </w:r>
  </w:p>
  <w:p w14:paraId="117382A6"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51394" w14:textId="77777777" w:rsidR="00BF6EFA" w:rsidRDefault="00BF6EFA">
      <w:r>
        <w:separator/>
      </w:r>
    </w:p>
  </w:footnote>
  <w:footnote w:type="continuationSeparator" w:id="0">
    <w:p w14:paraId="6888AB6B"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C259B"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59264" behindDoc="0" locked="0" layoutInCell="1" allowOverlap="1" wp14:anchorId="66DAEF9C" wp14:editId="782721BD">
          <wp:simplePos x="0" y="0"/>
          <wp:positionH relativeFrom="column">
            <wp:posOffset>5166360</wp:posOffset>
          </wp:positionH>
          <wp:positionV relativeFrom="paragraph">
            <wp:posOffset>34290</wp:posOffset>
          </wp:positionV>
          <wp:extent cx="1057275" cy="701040"/>
          <wp:effectExtent l="0" t="0" r="9525" b="3810"/>
          <wp:wrapNone/>
          <wp:docPr id="1669903444" name="Obraz 166990344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57216" behindDoc="0" locked="0" layoutInCell="1" allowOverlap="1" wp14:anchorId="10464959" wp14:editId="73788E35">
          <wp:simplePos x="0" y="0"/>
          <wp:positionH relativeFrom="column">
            <wp:posOffset>22405</wp:posOffset>
          </wp:positionH>
          <wp:positionV relativeFrom="paragraph">
            <wp:posOffset>1270</wp:posOffset>
          </wp:positionV>
          <wp:extent cx="733245" cy="733245"/>
          <wp:effectExtent l="0" t="0" r="0" b="0"/>
          <wp:wrapNone/>
          <wp:docPr id="805732636" name="Obraz 80573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1E1B8A0E"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218C050B"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13AA3531"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03C74324"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E67613F"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5168" behindDoc="0" locked="0" layoutInCell="1" allowOverlap="1" wp14:anchorId="72F46DE7" wp14:editId="2629316D">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6367092"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16cid:durableId="1931967245">
    <w:abstractNumId w:val="0"/>
  </w:num>
  <w:num w:numId="2" w16cid:durableId="1037467530">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5290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969582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97096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5687817">
    <w:abstractNumId w:val="6"/>
  </w:num>
  <w:num w:numId="7" w16cid:durableId="18441288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232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31477"/>
    <w:rsid w:val="0004023B"/>
    <w:rsid w:val="00046C4B"/>
    <w:rsid w:val="0005754A"/>
    <w:rsid w:val="000630CA"/>
    <w:rsid w:val="00093180"/>
    <w:rsid w:val="00096B03"/>
    <w:rsid w:val="000A4F48"/>
    <w:rsid w:val="000B13E4"/>
    <w:rsid w:val="000B2A95"/>
    <w:rsid w:val="000B3D3A"/>
    <w:rsid w:val="000B4766"/>
    <w:rsid w:val="000C24C7"/>
    <w:rsid w:val="000F16AF"/>
    <w:rsid w:val="00113736"/>
    <w:rsid w:val="0011780E"/>
    <w:rsid w:val="001358BD"/>
    <w:rsid w:val="00150026"/>
    <w:rsid w:val="00152654"/>
    <w:rsid w:val="00166AAF"/>
    <w:rsid w:val="001A3EF3"/>
    <w:rsid w:val="001F1171"/>
    <w:rsid w:val="001F5209"/>
    <w:rsid w:val="001F635A"/>
    <w:rsid w:val="002062EA"/>
    <w:rsid w:val="002158E2"/>
    <w:rsid w:val="002229D7"/>
    <w:rsid w:val="0025175E"/>
    <w:rsid w:val="002638B3"/>
    <w:rsid w:val="00265D8F"/>
    <w:rsid w:val="00293DA0"/>
    <w:rsid w:val="002940C3"/>
    <w:rsid w:val="002A15CC"/>
    <w:rsid w:val="002A47C9"/>
    <w:rsid w:val="002A4B0A"/>
    <w:rsid w:val="002C216C"/>
    <w:rsid w:val="002D66A7"/>
    <w:rsid w:val="002E1534"/>
    <w:rsid w:val="002E2726"/>
    <w:rsid w:val="002E4582"/>
    <w:rsid w:val="002E78E8"/>
    <w:rsid w:val="00311F5A"/>
    <w:rsid w:val="003150F6"/>
    <w:rsid w:val="00323E10"/>
    <w:rsid w:val="003267B4"/>
    <w:rsid w:val="00341C39"/>
    <w:rsid w:val="00345772"/>
    <w:rsid w:val="00346E39"/>
    <w:rsid w:val="00356EEF"/>
    <w:rsid w:val="003647BB"/>
    <w:rsid w:val="003652FF"/>
    <w:rsid w:val="00365F63"/>
    <w:rsid w:val="003671DF"/>
    <w:rsid w:val="003A4A03"/>
    <w:rsid w:val="003B4DEC"/>
    <w:rsid w:val="003C2B7A"/>
    <w:rsid w:val="003E3378"/>
    <w:rsid w:val="003F6238"/>
    <w:rsid w:val="003F6B59"/>
    <w:rsid w:val="00401D98"/>
    <w:rsid w:val="004379C2"/>
    <w:rsid w:val="004535A2"/>
    <w:rsid w:val="00457267"/>
    <w:rsid w:val="00462D9A"/>
    <w:rsid w:val="004655BA"/>
    <w:rsid w:val="0046604B"/>
    <w:rsid w:val="00477C9B"/>
    <w:rsid w:val="00482CB8"/>
    <w:rsid w:val="00496FEA"/>
    <w:rsid w:val="00497262"/>
    <w:rsid w:val="004B161E"/>
    <w:rsid w:val="004B7EA6"/>
    <w:rsid w:val="004F00AB"/>
    <w:rsid w:val="00506ED6"/>
    <w:rsid w:val="00535FB1"/>
    <w:rsid w:val="00550CA5"/>
    <w:rsid w:val="00586ED9"/>
    <w:rsid w:val="0059190F"/>
    <w:rsid w:val="005A78A2"/>
    <w:rsid w:val="005C224D"/>
    <w:rsid w:val="005C69E4"/>
    <w:rsid w:val="005E0F8E"/>
    <w:rsid w:val="005F142B"/>
    <w:rsid w:val="005F59F2"/>
    <w:rsid w:val="00600FDC"/>
    <w:rsid w:val="006106DD"/>
    <w:rsid w:val="0061216A"/>
    <w:rsid w:val="00613A04"/>
    <w:rsid w:val="00616205"/>
    <w:rsid w:val="006242CB"/>
    <w:rsid w:val="00634777"/>
    <w:rsid w:val="00647579"/>
    <w:rsid w:val="00665AE8"/>
    <w:rsid w:val="006751FC"/>
    <w:rsid w:val="00677D43"/>
    <w:rsid w:val="006977EE"/>
    <w:rsid w:val="006A0847"/>
    <w:rsid w:val="006B7DC0"/>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F42D7"/>
    <w:rsid w:val="00807EA6"/>
    <w:rsid w:val="00822598"/>
    <w:rsid w:val="00842607"/>
    <w:rsid w:val="00844F39"/>
    <w:rsid w:val="00850172"/>
    <w:rsid w:val="00887093"/>
    <w:rsid w:val="008D021C"/>
    <w:rsid w:val="008F4F88"/>
    <w:rsid w:val="00917C66"/>
    <w:rsid w:val="00936522"/>
    <w:rsid w:val="009539BD"/>
    <w:rsid w:val="0096605F"/>
    <w:rsid w:val="009779BC"/>
    <w:rsid w:val="00990781"/>
    <w:rsid w:val="00992829"/>
    <w:rsid w:val="0099413F"/>
    <w:rsid w:val="00997988"/>
    <w:rsid w:val="00997B6E"/>
    <w:rsid w:val="009A44E2"/>
    <w:rsid w:val="009B1686"/>
    <w:rsid w:val="009B22B7"/>
    <w:rsid w:val="009B48EF"/>
    <w:rsid w:val="009F5994"/>
    <w:rsid w:val="00A000F2"/>
    <w:rsid w:val="00A01B59"/>
    <w:rsid w:val="00A06010"/>
    <w:rsid w:val="00A15A96"/>
    <w:rsid w:val="00A25635"/>
    <w:rsid w:val="00A3719D"/>
    <w:rsid w:val="00A42B39"/>
    <w:rsid w:val="00A609C7"/>
    <w:rsid w:val="00A70206"/>
    <w:rsid w:val="00AA0BD5"/>
    <w:rsid w:val="00AA1D3E"/>
    <w:rsid w:val="00AB3BA1"/>
    <w:rsid w:val="00AB45E6"/>
    <w:rsid w:val="00AC4E8A"/>
    <w:rsid w:val="00AD58FC"/>
    <w:rsid w:val="00AF0B82"/>
    <w:rsid w:val="00AF527B"/>
    <w:rsid w:val="00B20079"/>
    <w:rsid w:val="00B24B68"/>
    <w:rsid w:val="00B44AE4"/>
    <w:rsid w:val="00B467D8"/>
    <w:rsid w:val="00B5222F"/>
    <w:rsid w:val="00B522C0"/>
    <w:rsid w:val="00B61A01"/>
    <w:rsid w:val="00B7053D"/>
    <w:rsid w:val="00B7601E"/>
    <w:rsid w:val="00BB07AF"/>
    <w:rsid w:val="00BC0317"/>
    <w:rsid w:val="00BF2CC0"/>
    <w:rsid w:val="00BF547E"/>
    <w:rsid w:val="00BF6EFA"/>
    <w:rsid w:val="00C05669"/>
    <w:rsid w:val="00C07BEF"/>
    <w:rsid w:val="00C157B0"/>
    <w:rsid w:val="00C50984"/>
    <w:rsid w:val="00C65758"/>
    <w:rsid w:val="00C727C8"/>
    <w:rsid w:val="00C74280"/>
    <w:rsid w:val="00C91FC1"/>
    <w:rsid w:val="00CB28CC"/>
    <w:rsid w:val="00CC031B"/>
    <w:rsid w:val="00CD70B3"/>
    <w:rsid w:val="00D04796"/>
    <w:rsid w:val="00D0722E"/>
    <w:rsid w:val="00D30D0D"/>
    <w:rsid w:val="00D33777"/>
    <w:rsid w:val="00D426CB"/>
    <w:rsid w:val="00D5290B"/>
    <w:rsid w:val="00D70113"/>
    <w:rsid w:val="00D91FB4"/>
    <w:rsid w:val="00DB4ABD"/>
    <w:rsid w:val="00DD6AC3"/>
    <w:rsid w:val="00DE0AE3"/>
    <w:rsid w:val="00E12A09"/>
    <w:rsid w:val="00E43376"/>
    <w:rsid w:val="00E467FD"/>
    <w:rsid w:val="00E47B67"/>
    <w:rsid w:val="00E54CE6"/>
    <w:rsid w:val="00E801C1"/>
    <w:rsid w:val="00E90DC4"/>
    <w:rsid w:val="00E9101C"/>
    <w:rsid w:val="00E927A1"/>
    <w:rsid w:val="00EA6C35"/>
    <w:rsid w:val="00EB32D9"/>
    <w:rsid w:val="00EB3D5A"/>
    <w:rsid w:val="00EB3F5B"/>
    <w:rsid w:val="00EC5060"/>
    <w:rsid w:val="00ED22E5"/>
    <w:rsid w:val="00EE242F"/>
    <w:rsid w:val="00EF0CF7"/>
    <w:rsid w:val="00EF2A87"/>
    <w:rsid w:val="00F04338"/>
    <w:rsid w:val="00F10ACF"/>
    <w:rsid w:val="00F15AA0"/>
    <w:rsid w:val="00F20840"/>
    <w:rsid w:val="00F4202E"/>
    <w:rsid w:val="00F428ED"/>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3233"/>
    <o:shapelayout v:ext="edit">
      <o:idmap v:ext="edit" data="1"/>
    </o:shapelayout>
  </w:shapeDefaults>
  <w:decimalSymbol w:val=","/>
  <w:listSeparator w:val=";"/>
  <w14:docId w14:val="381F2765"/>
  <w15:docId w15:val="{3867E5D8-04F2-4625-B3DA-61301969C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3FD9E-4394-448C-974C-66D8F8E6F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7</Pages>
  <Words>3079</Words>
  <Characters>18479</Characters>
  <Application>Microsoft Office Word</Application>
  <DocSecurity>0</DocSecurity>
  <Lines>153</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151</cp:revision>
  <cp:lastPrinted>2023-06-30T06:16:00Z</cp:lastPrinted>
  <dcterms:created xsi:type="dcterms:W3CDTF">2020-10-30T10:54:00Z</dcterms:created>
  <dcterms:modified xsi:type="dcterms:W3CDTF">2023-10-16T09:42:00Z</dcterms:modified>
</cp:coreProperties>
</file>