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BCB5C" w14:textId="77777777" w:rsidR="00F5402D" w:rsidRPr="0015316F" w:rsidRDefault="00F5402D" w:rsidP="0015316F">
      <w:pPr>
        <w:pStyle w:val="Bezodstpw"/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15316F">
        <w:rPr>
          <w:rFonts w:asciiTheme="minorHAnsi" w:hAnsiTheme="minorHAnsi" w:cstheme="minorHAnsi"/>
          <w:sz w:val="22"/>
          <w:szCs w:val="22"/>
        </w:rPr>
        <w:t>Załącznik nr 1 – Opis przedmiotu zamówienia</w:t>
      </w:r>
    </w:p>
    <w:p w14:paraId="74A5F678" w14:textId="221730BF" w:rsidR="00F5402D" w:rsidRPr="0015316F" w:rsidRDefault="00F5402D" w:rsidP="0015316F">
      <w:pPr>
        <w:spacing w:line="360" w:lineRule="auto"/>
        <w:jc w:val="right"/>
        <w:rPr>
          <w:rFonts w:asciiTheme="minorHAnsi" w:hAnsiTheme="minorHAnsi" w:cstheme="minorHAnsi"/>
          <w:i/>
          <w:sz w:val="22"/>
          <w:szCs w:val="22"/>
        </w:rPr>
      </w:pPr>
      <w:r w:rsidRPr="0015316F">
        <w:rPr>
          <w:rFonts w:asciiTheme="minorHAnsi" w:hAnsiTheme="minorHAnsi" w:cstheme="minorHAnsi"/>
          <w:i/>
          <w:sz w:val="22"/>
          <w:szCs w:val="22"/>
        </w:rPr>
        <w:t>do zapytania ofertowego nr SZP.225</w:t>
      </w:r>
      <w:r w:rsidR="0015316F">
        <w:rPr>
          <w:rFonts w:asciiTheme="minorHAnsi" w:hAnsiTheme="minorHAnsi" w:cstheme="minorHAnsi"/>
          <w:i/>
          <w:sz w:val="22"/>
          <w:szCs w:val="22"/>
        </w:rPr>
        <w:t>.41.</w:t>
      </w:r>
      <w:r w:rsidRPr="0015316F">
        <w:rPr>
          <w:rFonts w:asciiTheme="minorHAnsi" w:hAnsiTheme="minorHAnsi" w:cstheme="minorHAnsi"/>
          <w:i/>
          <w:sz w:val="22"/>
          <w:szCs w:val="22"/>
        </w:rPr>
        <w:t>2023</w:t>
      </w:r>
    </w:p>
    <w:p w14:paraId="2191578B" w14:textId="77777777" w:rsidR="00D67F82" w:rsidRPr="0015316F" w:rsidRDefault="00D67F82" w:rsidP="0015316F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DED57ED" w14:textId="77777777" w:rsidR="00F5402D" w:rsidRPr="0015316F" w:rsidRDefault="00F5402D" w:rsidP="0015316F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5316F">
        <w:rPr>
          <w:rFonts w:asciiTheme="minorHAnsi" w:hAnsiTheme="minorHAnsi" w:cstheme="minorHAnsi"/>
          <w:b/>
          <w:bCs/>
          <w:sz w:val="22"/>
          <w:szCs w:val="22"/>
        </w:rPr>
        <w:t>Opis przedmiotu zamówienia</w:t>
      </w:r>
    </w:p>
    <w:p w14:paraId="46D51285" w14:textId="6AB71B18" w:rsidR="00F5402D" w:rsidRPr="0015316F" w:rsidRDefault="00F5402D" w:rsidP="0015316F">
      <w:pPr>
        <w:pStyle w:val="Akapitzlist"/>
        <w:tabs>
          <w:tab w:val="left" w:pos="284"/>
        </w:tabs>
        <w:autoSpaceDE w:val="0"/>
        <w:spacing w:after="0" w:line="360" w:lineRule="auto"/>
        <w:ind w:left="0"/>
        <w:jc w:val="both"/>
      </w:pPr>
      <w:r w:rsidRPr="0015316F">
        <w:t>Przedmiotem zamówienia jest wykonanie okresowego rocznego</w:t>
      </w:r>
      <w:r w:rsidR="00355D6B" w:rsidRPr="0015316F">
        <w:t xml:space="preserve"> oraz pięcioletniego</w:t>
      </w:r>
      <w:r w:rsidRPr="0015316F">
        <w:t xml:space="preserve"> przeglądu obiektów budowlanych zgodnie z art. 62</w:t>
      </w:r>
      <w:r w:rsidR="00D67F82" w:rsidRPr="0015316F">
        <w:t>, 62a i 62b</w:t>
      </w:r>
      <w:r w:rsidRPr="0015316F">
        <w:t xml:space="preserve"> ustawy z dnia 7 lipca 1994 r. Pra</w:t>
      </w:r>
      <w:r w:rsidR="00D67F82" w:rsidRPr="0015316F">
        <w:t>wo Budowlane (</w:t>
      </w:r>
      <w:proofErr w:type="spellStart"/>
      <w:r w:rsidR="00D67F82" w:rsidRPr="0015316F">
        <w:t>t.j</w:t>
      </w:r>
      <w:proofErr w:type="spellEnd"/>
      <w:r w:rsidR="00D67F82" w:rsidRPr="0015316F">
        <w:t xml:space="preserve">. </w:t>
      </w:r>
      <w:r w:rsidR="00355D6B" w:rsidRPr="0015316F">
        <w:t>Dz.U. z 2023</w:t>
      </w:r>
      <w:r w:rsidRPr="0015316F">
        <w:t xml:space="preserve"> r. poz. </w:t>
      </w:r>
      <w:r w:rsidR="00355D6B" w:rsidRPr="0015316F">
        <w:t>682</w:t>
      </w:r>
      <w:r w:rsidRPr="0015316F">
        <w:t>) należących do Wojewódzkiej Stacji Pogotowia Ratunkowego.</w:t>
      </w:r>
    </w:p>
    <w:p w14:paraId="77345B4B" w14:textId="77777777" w:rsidR="00F5402D" w:rsidRPr="0015316F" w:rsidRDefault="00F5402D" w:rsidP="0015316F">
      <w:pPr>
        <w:pStyle w:val="Akapitzlist"/>
        <w:tabs>
          <w:tab w:val="left" w:pos="284"/>
        </w:tabs>
        <w:autoSpaceDE w:val="0"/>
        <w:spacing w:after="0" w:line="360" w:lineRule="auto"/>
        <w:ind w:left="0"/>
        <w:jc w:val="both"/>
      </w:pPr>
    </w:p>
    <w:p w14:paraId="767DE104" w14:textId="77777777" w:rsidR="00D67F82" w:rsidRPr="0015316F" w:rsidRDefault="00D67F82" w:rsidP="0015316F">
      <w:pPr>
        <w:pStyle w:val="Akapitzlist"/>
        <w:numPr>
          <w:ilvl w:val="0"/>
          <w:numId w:val="11"/>
        </w:numPr>
        <w:tabs>
          <w:tab w:val="left" w:pos="284"/>
        </w:tabs>
        <w:autoSpaceDE w:val="0"/>
        <w:spacing w:after="0" w:line="360" w:lineRule="auto"/>
        <w:ind w:left="0" w:firstLine="0"/>
        <w:jc w:val="both"/>
      </w:pPr>
      <w:r w:rsidRPr="0015316F">
        <w:t>Kontrola okresowa roczna obejmują sprawdzenie stanu technicznego:</w:t>
      </w:r>
    </w:p>
    <w:p w14:paraId="562E3F47" w14:textId="77777777" w:rsidR="00D67F82" w:rsidRPr="0015316F" w:rsidRDefault="00D67F82" w:rsidP="0015316F">
      <w:pPr>
        <w:pStyle w:val="Akapitzlist"/>
        <w:numPr>
          <w:ilvl w:val="0"/>
          <w:numId w:val="10"/>
        </w:numPr>
        <w:tabs>
          <w:tab w:val="left" w:pos="284"/>
        </w:tabs>
        <w:autoSpaceDE w:val="0"/>
        <w:spacing w:after="0" w:line="360" w:lineRule="auto"/>
        <w:jc w:val="both"/>
      </w:pPr>
      <w:r w:rsidRPr="0015316F">
        <w:t xml:space="preserve">Elementów budynków, budowli i instalacji narażonych na szkodliwe wpływy atmosferyczne </w:t>
      </w:r>
      <w:r w:rsidRPr="0015316F">
        <w:br/>
        <w:t>i niszczące działania czynników występujących podczas użytkowania obiektu,</w:t>
      </w:r>
    </w:p>
    <w:p w14:paraId="473E6521" w14:textId="77777777" w:rsidR="00D67F82" w:rsidRPr="0015316F" w:rsidRDefault="00D67F82" w:rsidP="0015316F">
      <w:pPr>
        <w:pStyle w:val="Akapitzlist"/>
        <w:numPr>
          <w:ilvl w:val="0"/>
          <w:numId w:val="10"/>
        </w:numPr>
        <w:tabs>
          <w:tab w:val="left" w:pos="284"/>
        </w:tabs>
        <w:autoSpaceDE w:val="0"/>
        <w:spacing w:after="0" w:line="360" w:lineRule="auto"/>
        <w:jc w:val="both"/>
      </w:pPr>
      <w:r w:rsidRPr="0015316F">
        <w:t>Instalacji i urządzeń służących ochronie środowiska,</w:t>
      </w:r>
    </w:p>
    <w:p w14:paraId="3FBA70C4" w14:textId="77777777" w:rsidR="00D67F82" w:rsidRPr="0015316F" w:rsidRDefault="00D67F82" w:rsidP="0015316F">
      <w:pPr>
        <w:pStyle w:val="Akapitzlist"/>
        <w:numPr>
          <w:ilvl w:val="0"/>
          <w:numId w:val="10"/>
        </w:numPr>
        <w:tabs>
          <w:tab w:val="left" w:pos="284"/>
        </w:tabs>
        <w:autoSpaceDE w:val="0"/>
        <w:spacing w:after="0" w:line="360" w:lineRule="auto"/>
        <w:jc w:val="both"/>
      </w:pPr>
      <w:r w:rsidRPr="0015316F">
        <w:t>Instalacji gazowych oraz przewodów kominowych (dymowych, spalinowych i wentylacyjnych),</w:t>
      </w:r>
    </w:p>
    <w:p w14:paraId="6E84D782" w14:textId="77777777" w:rsidR="00D67F82" w:rsidRPr="0015316F" w:rsidRDefault="00D67F82" w:rsidP="0015316F">
      <w:pPr>
        <w:pStyle w:val="Akapitzlist"/>
        <w:numPr>
          <w:ilvl w:val="0"/>
          <w:numId w:val="10"/>
        </w:numPr>
        <w:tabs>
          <w:tab w:val="left" w:pos="284"/>
        </w:tabs>
        <w:autoSpaceDE w:val="0"/>
        <w:spacing w:after="0" w:line="360" w:lineRule="auto"/>
        <w:jc w:val="both"/>
      </w:pPr>
      <w:r w:rsidRPr="0015316F">
        <w:t>Instalacji wentylacji mechanicznej.</w:t>
      </w:r>
    </w:p>
    <w:p w14:paraId="794C7AED" w14:textId="77777777" w:rsidR="00D67F82" w:rsidRPr="0015316F" w:rsidRDefault="00D67F82" w:rsidP="0015316F">
      <w:pPr>
        <w:pStyle w:val="Akapitzlist"/>
        <w:numPr>
          <w:ilvl w:val="0"/>
          <w:numId w:val="11"/>
        </w:numPr>
        <w:tabs>
          <w:tab w:val="left" w:pos="284"/>
        </w:tabs>
        <w:autoSpaceDE w:val="0"/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r w:rsidRPr="0015316F">
        <w:rPr>
          <w:rFonts w:asciiTheme="minorHAnsi" w:hAnsiTheme="minorHAnsi" w:cstheme="minorHAnsi"/>
        </w:rPr>
        <w:t>Kontrola okresowa pięcioletnia obejmuje sprawdzenie:</w:t>
      </w:r>
    </w:p>
    <w:p w14:paraId="0614DB19" w14:textId="77777777" w:rsidR="00D67F82" w:rsidRPr="0015316F" w:rsidRDefault="00D67F82" w:rsidP="0015316F">
      <w:pPr>
        <w:pStyle w:val="Akapitzlist"/>
        <w:numPr>
          <w:ilvl w:val="0"/>
          <w:numId w:val="12"/>
        </w:numPr>
        <w:tabs>
          <w:tab w:val="left" w:pos="284"/>
        </w:tabs>
        <w:autoSpaceDE w:val="0"/>
        <w:spacing w:line="360" w:lineRule="auto"/>
        <w:jc w:val="both"/>
        <w:rPr>
          <w:rFonts w:asciiTheme="minorHAnsi" w:hAnsiTheme="minorHAnsi" w:cstheme="minorHAnsi"/>
        </w:rPr>
      </w:pPr>
      <w:r w:rsidRPr="0015316F">
        <w:rPr>
          <w:rFonts w:asciiTheme="minorHAnsi" w:hAnsiTheme="minorHAnsi" w:cstheme="minorHAnsi"/>
        </w:rPr>
        <w:t>Stanu technicznego i przydatności do użytkowania obiektu budowlanego,</w:t>
      </w:r>
    </w:p>
    <w:p w14:paraId="69261171" w14:textId="77777777" w:rsidR="00D67F82" w:rsidRPr="0015316F" w:rsidRDefault="00D67F82" w:rsidP="0015316F">
      <w:pPr>
        <w:pStyle w:val="Akapitzlist"/>
        <w:numPr>
          <w:ilvl w:val="0"/>
          <w:numId w:val="12"/>
        </w:numPr>
        <w:tabs>
          <w:tab w:val="left" w:pos="284"/>
        </w:tabs>
        <w:autoSpaceDE w:val="0"/>
        <w:spacing w:line="360" w:lineRule="auto"/>
        <w:jc w:val="both"/>
        <w:rPr>
          <w:rFonts w:asciiTheme="minorHAnsi" w:hAnsiTheme="minorHAnsi" w:cstheme="minorHAnsi"/>
        </w:rPr>
      </w:pPr>
      <w:r w:rsidRPr="0015316F">
        <w:rPr>
          <w:rFonts w:asciiTheme="minorHAnsi" w:hAnsiTheme="minorHAnsi" w:cstheme="minorHAnsi"/>
        </w:rPr>
        <w:t>Estetyki obiektu budowlanego oraz jego otoczenia,</w:t>
      </w:r>
    </w:p>
    <w:p w14:paraId="74780133" w14:textId="77777777" w:rsidR="00D67F82" w:rsidRPr="0015316F" w:rsidRDefault="00D67F82" w:rsidP="0015316F">
      <w:pPr>
        <w:pStyle w:val="Akapitzlist"/>
        <w:numPr>
          <w:ilvl w:val="0"/>
          <w:numId w:val="12"/>
        </w:numPr>
        <w:tabs>
          <w:tab w:val="left" w:pos="284"/>
        </w:tabs>
        <w:autoSpaceDE w:val="0"/>
        <w:spacing w:line="360" w:lineRule="auto"/>
        <w:jc w:val="both"/>
        <w:rPr>
          <w:rFonts w:asciiTheme="minorHAnsi" w:hAnsiTheme="minorHAnsi" w:cstheme="minorHAnsi"/>
        </w:rPr>
      </w:pPr>
      <w:r w:rsidRPr="0015316F">
        <w:rPr>
          <w:rFonts w:asciiTheme="minorHAnsi" w:hAnsiTheme="minorHAnsi" w:cstheme="minorHAnsi"/>
        </w:rPr>
        <w:t>Instalacji elektrycznej i piorunochronnej w zakresie stanu sprawności połączeń, osprzętu, zabezpieczeń i środków ochrony od porażeń, oporności izolacji przewodów oraz uziemień instalacji i aparatów.</w:t>
      </w:r>
    </w:p>
    <w:p w14:paraId="3AD309F9" w14:textId="77777777" w:rsidR="00D67F82" w:rsidRPr="0015316F" w:rsidRDefault="00D67F82" w:rsidP="0015316F">
      <w:pPr>
        <w:pStyle w:val="Akapitzlist"/>
        <w:numPr>
          <w:ilvl w:val="0"/>
          <w:numId w:val="11"/>
        </w:numPr>
        <w:tabs>
          <w:tab w:val="left" w:pos="284"/>
        </w:tabs>
        <w:autoSpaceDE w:val="0"/>
        <w:spacing w:after="0" w:line="360" w:lineRule="auto"/>
        <w:ind w:left="0" w:firstLine="0"/>
        <w:jc w:val="both"/>
      </w:pPr>
      <w:r w:rsidRPr="0015316F">
        <w:t>Kontrola będzie wykonana przez osoby posiadające odpowiednie do rodzaju prac uprawnienia.</w:t>
      </w:r>
    </w:p>
    <w:p w14:paraId="4D326674" w14:textId="77777777" w:rsidR="00D67F82" w:rsidRPr="0015316F" w:rsidRDefault="00D67F82" w:rsidP="0015316F">
      <w:pPr>
        <w:pStyle w:val="Akapitzlist"/>
        <w:numPr>
          <w:ilvl w:val="0"/>
          <w:numId w:val="11"/>
        </w:numPr>
        <w:tabs>
          <w:tab w:val="left" w:pos="284"/>
        </w:tabs>
        <w:autoSpaceDE w:val="0"/>
        <w:spacing w:after="0" w:line="360" w:lineRule="auto"/>
        <w:ind w:left="0" w:firstLine="0"/>
        <w:jc w:val="both"/>
      </w:pPr>
      <w:r w:rsidRPr="0015316F">
        <w:t>Po wykonaniu okresowej rocznej oraz pięcioletniej kontroli Wykonawca zobowiązany jest sporządzić protokoły z przeglądów oraz dokonać odpowiednich wpisów do księgi obiektu  budowlanego.</w:t>
      </w:r>
    </w:p>
    <w:p w14:paraId="794D5FFD" w14:textId="77777777" w:rsidR="00F5402D" w:rsidRPr="0015316F" w:rsidRDefault="00F5402D" w:rsidP="0015316F">
      <w:pPr>
        <w:pStyle w:val="Akapitzlist"/>
        <w:tabs>
          <w:tab w:val="left" w:pos="284"/>
        </w:tabs>
        <w:autoSpaceDE w:val="0"/>
        <w:spacing w:after="0" w:line="360" w:lineRule="auto"/>
        <w:ind w:left="284"/>
        <w:jc w:val="both"/>
      </w:pPr>
    </w:p>
    <w:p w14:paraId="28686BD7" w14:textId="77777777" w:rsidR="00F5402D" w:rsidRPr="0015316F" w:rsidRDefault="00F5402D" w:rsidP="0015316F">
      <w:pPr>
        <w:pStyle w:val="Akapitzlist"/>
        <w:numPr>
          <w:ilvl w:val="0"/>
          <w:numId w:val="9"/>
        </w:numPr>
        <w:tabs>
          <w:tab w:val="left" w:pos="284"/>
        </w:tabs>
        <w:autoSpaceDE w:val="0"/>
        <w:spacing w:after="0" w:line="360" w:lineRule="auto"/>
        <w:ind w:left="284"/>
        <w:jc w:val="both"/>
      </w:pPr>
      <w:r w:rsidRPr="0015316F">
        <w:t>Kontrola zostanie przeprowadzona w niżej wymienionych obiektach:</w:t>
      </w:r>
    </w:p>
    <w:tbl>
      <w:tblPr>
        <w:tblW w:w="978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3968"/>
        <w:gridCol w:w="1134"/>
        <w:gridCol w:w="1560"/>
      </w:tblGrid>
      <w:tr w:rsidR="00F5402D" w:rsidRPr="0015316F" w14:paraId="11CC1867" w14:textId="77777777" w:rsidTr="0015316F">
        <w:trPr>
          <w:trHeight w:val="36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24D88581" w14:textId="77777777" w:rsidR="00F5402D" w:rsidRPr="0015316F" w:rsidRDefault="00F5402D" w:rsidP="0015316F">
            <w:pPr>
              <w:suppressAutoHyphens/>
              <w:spacing w:line="360" w:lineRule="auto"/>
              <w:ind w:left="57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5316F">
              <w:rPr>
                <w:rFonts w:ascii="Calibri" w:hAnsi="Calibri"/>
                <w:b/>
                <w:bCs/>
                <w:sz w:val="22"/>
                <w:szCs w:val="22"/>
              </w:rPr>
              <w:t>Obiekt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21866182" w14:textId="77777777" w:rsidR="00F5402D" w:rsidRPr="0015316F" w:rsidRDefault="00F5402D" w:rsidP="0015316F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5316F">
              <w:rPr>
                <w:rFonts w:ascii="Calibri" w:hAnsi="Calibri"/>
                <w:b/>
                <w:bCs/>
                <w:sz w:val="22"/>
                <w:szCs w:val="22"/>
              </w:rPr>
              <w:t>Lokalizacja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3B57822E" w14:textId="77777777" w:rsidR="00F5402D" w:rsidRPr="0015316F" w:rsidRDefault="00F5402D" w:rsidP="0015316F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5316F">
              <w:rPr>
                <w:rFonts w:ascii="Calibri" w:hAnsi="Calibri"/>
                <w:b/>
                <w:bCs/>
                <w:sz w:val="22"/>
                <w:szCs w:val="22"/>
              </w:rPr>
              <w:t>Kubatura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272A0344" w14:textId="77777777" w:rsidR="00F5402D" w:rsidRPr="0015316F" w:rsidRDefault="00F5402D" w:rsidP="0015316F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5316F">
              <w:rPr>
                <w:rFonts w:ascii="Calibri" w:hAnsi="Calibri"/>
                <w:b/>
                <w:bCs/>
                <w:sz w:val="22"/>
                <w:szCs w:val="22"/>
              </w:rPr>
              <w:t>Ilość kondygnacji</w:t>
            </w:r>
          </w:p>
        </w:tc>
      </w:tr>
      <w:tr w:rsidR="00F5402D" w:rsidRPr="0015316F" w14:paraId="4D56ABFA" w14:textId="77777777" w:rsidTr="007445AA">
        <w:trPr>
          <w:trHeight w:val="36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0F2F2" w14:textId="77777777" w:rsidR="00F5402D" w:rsidRPr="0015316F" w:rsidRDefault="00F5402D" w:rsidP="0015316F">
            <w:pPr>
              <w:suppressAutoHyphens/>
              <w:spacing w:line="360" w:lineRule="auto"/>
              <w:rPr>
                <w:rFonts w:ascii="Calibri" w:hAnsi="Calibri"/>
                <w:bCs/>
                <w:sz w:val="22"/>
                <w:szCs w:val="22"/>
              </w:rPr>
            </w:pPr>
            <w:r w:rsidRPr="0015316F">
              <w:rPr>
                <w:rFonts w:ascii="Calibri" w:hAnsi="Calibri"/>
                <w:bCs/>
                <w:sz w:val="22"/>
                <w:szCs w:val="22"/>
              </w:rPr>
              <w:t>Budynek kotłowni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50B5A" w14:textId="77777777" w:rsidR="00F5402D" w:rsidRPr="0015316F" w:rsidRDefault="00F5402D" w:rsidP="0015316F">
            <w:pPr>
              <w:spacing w:line="360" w:lineRule="auto"/>
              <w:rPr>
                <w:rFonts w:ascii="Calibri" w:hAnsi="Calibri"/>
                <w:bCs/>
                <w:sz w:val="22"/>
                <w:szCs w:val="22"/>
              </w:rPr>
            </w:pPr>
            <w:r w:rsidRPr="0015316F">
              <w:rPr>
                <w:rFonts w:ascii="Calibri" w:hAnsi="Calibri"/>
                <w:bCs/>
                <w:sz w:val="22"/>
                <w:szCs w:val="22"/>
              </w:rPr>
              <w:t>Olsztyn, ul. Pstrowskiego 28 b</w:t>
            </w:r>
          </w:p>
          <w:p w14:paraId="40914294" w14:textId="77777777" w:rsidR="00F5402D" w:rsidRPr="0015316F" w:rsidRDefault="00F5402D" w:rsidP="0015316F">
            <w:pPr>
              <w:spacing w:line="360" w:lineRule="auto"/>
              <w:rPr>
                <w:rFonts w:ascii="Calibri" w:hAnsi="Calibri"/>
                <w:bCs/>
                <w:sz w:val="22"/>
                <w:szCs w:val="22"/>
              </w:rPr>
            </w:pPr>
            <w:r w:rsidRPr="0015316F">
              <w:rPr>
                <w:rFonts w:ascii="Calibri" w:hAnsi="Calibri"/>
                <w:bCs/>
                <w:sz w:val="22"/>
                <w:szCs w:val="22"/>
              </w:rPr>
              <w:t>(budynek przeznaczony do rozbiórki)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3FB2A" w14:textId="77777777" w:rsidR="00F5402D" w:rsidRPr="0015316F" w:rsidRDefault="00F5402D" w:rsidP="0015316F">
            <w:pPr>
              <w:spacing w:line="360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15316F">
              <w:rPr>
                <w:rFonts w:ascii="Calibri" w:hAnsi="Calibri"/>
                <w:bCs/>
                <w:sz w:val="22"/>
                <w:szCs w:val="22"/>
              </w:rPr>
              <w:t>2 209 m</w:t>
            </w:r>
            <w:r w:rsidRPr="0015316F">
              <w:rPr>
                <w:rFonts w:ascii="Calibri" w:hAnsi="Calibri"/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7341A" w14:textId="384E5AA8" w:rsidR="00F5402D" w:rsidRPr="0015316F" w:rsidRDefault="00F5402D" w:rsidP="007445AA">
            <w:pPr>
              <w:spacing w:line="360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15316F">
              <w:rPr>
                <w:rFonts w:ascii="Calibri" w:hAnsi="Calibri"/>
                <w:bCs/>
                <w:sz w:val="22"/>
                <w:szCs w:val="22"/>
              </w:rPr>
              <w:t>3</w:t>
            </w:r>
          </w:p>
        </w:tc>
      </w:tr>
      <w:tr w:rsidR="00F5402D" w:rsidRPr="0015316F" w14:paraId="696F0CBB" w14:textId="77777777" w:rsidTr="007445AA">
        <w:trPr>
          <w:trHeight w:val="41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06A31" w14:textId="77777777" w:rsidR="00F5402D" w:rsidRPr="0015316F" w:rsidRDefault="00F5402D" w:rsidP="0015316F">
            <w:pPr>
              <w:suppressAutoHyphens/>
              <w:spacing w:line="360" w:lineRule="auto"/>
              <w:rPr>
                <w:rFonts w:ascii="Calibri" w:hAnsi="Calibri"/>
                <w:bCs/>
                <w:sz w:val="22"/>
                <w:szCs w:val="22"/>
              </w:rPr>
            </w:pPr>
            <w:r w:rsidRPr="0015316F">
              <w:rPr>
                <w:rFonts w:ascii="Calibri" w:hAnsi="Calibri"/>
                <w:bCs/>
                <w:sz w:val="22"/>
                <w:szCs w:val="22"/>
              </w:rPr>
              <w:t>Budynek garaży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6A182" w14:textId="77777777" w:rsidR="00F5402D" w:rsidRPr="0015316F" w:rsidRDefault="00F5402D" w:rsidP="0015316F">
            <w:pPr>
              <w:spacing w:line="360" w:lineRule="auto"/>
              <w:rPr>
                <w:sz w:val="22"/>
                <w:szCs w:val="22"/>
              </w:rPr>
            </w:pPr>
            <w:r w:rsidRPr="0015316F">
              <w:rPr>
                <w:rFonts w:ascii="Calibri" w:hAnsi="Calibri"/>
                <w:bCs/>
                <w:sz w:val="22"/>
                <w:szCs w:val="22"/>
              </w:rPr>
              <w:t>Olsztyn, ul. Pstrowskiego 28 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ECB8D" w14:textId="77777777" w:rsidR="00F5402D" w:rsidRPr="0015316F" w:rsidRDefault="00F5402D" w:rsidP="0015316F">
            <w:pPr>
              <w:spacing w:line="360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15316F">
              <w:rPr>
                <w:rFonts w:ascii="Calibri" w:hAnsi="Calibri"/>
                <w:bCs/>
                <w:sz w:val="22"/>
                <w:szCs w:val="22"/>
              </w:rPr>
              <w:t>17 007 m</w:t>
            </w:r>
            <w:r w:rsidRPr="0015316F">
              <w:rPr>
                <w:rFonts w:ascii="Calibri" w:hAnsi="Calibri"/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3931A" w14:textId="109ED497" w:rsidR="00F5402D" w:rsidRPr="0015316F" w:rsidRDefault="00F5402D" w:rsidP="007445AA">
            <w:pPr>
              <w:spacing w:line="360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15316F">
              <w:rPr>
                <w:rFonts w:ascii="Calibri" w:hAnsi="Calibri"/>
                <w:bCs/>
                <w:sz w:val="22"/>
                <w:szCs w:val="22"/>
              </w:rPr>
              <w:t>2</w:t>
            </w:r>
          </w:p>
        </w:tc>
      </w:tr>
      <w:tr w:rsidR="00F5402D" w:rsidRPr="0015316F" w14:paraId="37C6E37E" w14:textId="77777777" w:rsidTr="007445AA">
        <w:trPr>
          <w:trHeight w:val="41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85C4A" w14:textId="77777777" w:rsidR="00F5402D" w:rsidRPr="0015316F" w:rsidRDefault="00F5402D" w:rsidP="0015316F">
            <w:pPr>
              <w:suppressAutoHyphens/>
              <w:spacing w:line="360" w:lineRule="auto"/>
              <w:rPr>
                <w:rFonts w:ascii="Calibri" w:hAnsi="Calibri"/>
                <w:bCs/>
                <w:sz w:val="22"/>
                <w:szCs w:val="22"/>
              </w:rPr>
            </w:pPr>
            <w:r w:rsidRPr="0015316F">
              <w:rPr>
                <w:rFonts w:ascii="Calibri" w:hAnsi="Calibri"/>
                <w:bCs/>
                <w:sz w:val="22"/>
                <w:szCs w:val="22"/>
              </w:rPr>
              <w:t>Hala napraw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97479" w14:textId="77777777" w:rsidR="00F5402D" w:rsidRPr="0015316F" w:rsidRDefault="00F5402D" w:rsidP="0015316F">
            <w:pPr>
              <w:spacing w:line="360" w:lineRule="auto"/>
              <w:rPr>
                <w:sz w:val="22"/>
                <w:szCs w:val="22"/>
              </w:rPr>
            </w:pPr>
            <w:r w:rsidRPr="0015316F">
              <w:rPr>
                <w:rFonts w:ascii="Calibri" w:hAnsi="Calibri"/>
                <w:bCs/>
                <w:sz w:val="22"/>
                <w:szCs w:val="22"/>
              </w:rPr>
              <w:t>Olsztyn, ul. Pstrowskiego 28 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62DE2" w14:textId="77777777" w:rsidR="00F5402D" w:rsidRPr="0015316F" w:rsidRDefault="00F5402D" w:rsidP="0015316F">
            <w:pPr>
              <w:spacing w:line="360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15316F">
              <w:rPr>
                <w:rFonts w:ascii="Calibri" w:hAnsi="Calibri"/>
                <w:bCs/>
                <w:sz w:val="22"/>
                <w:szCs w:val="22"/>
              </w:rPr>
              <w:t>8 450 m</w:t>
            </w:r>
            <w:r w:rsidRPr="0015316F">
              <w:rPr>
                <w:rFonts w:ascii="Calibri" w:hAnsi="Calibri"/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B0E77" w14:textId="13FA9E7D" w:rsidR="00F5402D" w:rsidRPr="0015316F" w:rsidRDefault="00F5402D" w:rsidP="007445AA">
            <w:pPr>
              <w:spacing w:line="360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15316F">
              <w:rPr>
                <w:rFonts w:ascii="Calibri" w:hAnsi="Calibri"/>
                <w:bCs/>
                <w:sz w:val="22"/>
                <w:szCs w:val="22"/>
              </w:rPr>
              <w:t>1</w:t>
            </w:r>
          </w:p>
        </w:tc>
      </w:tr>
      <w:tr w:rsidR="00F5402D" w:rsidRPr="0015316F" w14:paraId="4F83BAAF" w14:textId="77777777" w:rsidTr="007445AA">
        <w:trPr>
          <w:trHeight w:val="41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220B4" w14:textId="77777777" w:rsidR="00F5402D" w:rsidRPr="0015316F" w:rsidRDefault="00F5402D" w:rsidP="0015316F">
            <w:pPr>
              <w:suppressAutoHyphens/>
              <w:spacing w:line="360" w:lineRule="auto"/>
              <w:rPr>
                <w:rFonts w:ascii="Calibri" w:hAnsi="Calibri"/>
                <w:bCs/>
                <w:sz w:val="22"/>
                <w:szCs w:val="22"/>
              </w:rPr>
            </w:pPr>
            <w:r w:rsidRPr="0015316F">
              <w:rPr>
                <w:rFonts w:ascii="Calibri" w:hAnsi="Calibri"/>
                <w:bCs/>
                <w:sz w:val="22"/>
                <w:szCs w:val="22"/>
              </w:rPr>
              <w:t>Portiernia – Inkubator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D819E" w14:textId="77777777" w:rsidR="00F5402D" w:rsidRPr="0015316F" w:rsidRDefault="00F5402D" w:rsidP="0015316F">
            <w:pPr>
              <w:spacing w:line="360" w:lineRule="auto"/>
              <w:rPr>
                <w:sz w:val="22"/>
                <w:szCs w:val="22"/>
              </w:rPr>
            </w:pPr>
            <w:r w:rsidRPr="0015316F">
              <w:rPr>
                <w:rFonts w:ascii="Calibri" w:hAnsi="Calibri"/>
                <w:bCs/>
                <w:sz w:val="22"/>
                <w:szCs w:val="22"/>
              </w:rPr>
              <w:t>Olsztyn, ul. Pstrowskiego 28 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25747" w14:textId="77777777" w:rsidR="00F5402D" w:rsidRPr="0015316F" w:rsidRDefault="00F5402D" w:rsidP="0015316F">
            <w:pPr>
              <w:spacing w:line="360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15316F">
              <w:rPr>
                <w:rFonts w:ascii="Calibri" w:hAnsi="Calibri"/>
                <w:bCs/>
                <w:sz w:val="22"/>
                <w:szCs w:val="22"/>
              </w:rPr>
              <w:t>47 m</w:t>
            </w:r>
            <w:r w:rsidRPr="0015316F">
              <w:rPr>
                <w:rFonts w:ascii="Calibri" w:hAnsi="Calibri"/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B0036" w14:textId="7834930F" w:rsidR="00F5402D" w:rsidRPr="0015316F" w:rsidRDefault="00F5402D" w:rsidP="007445AA">
            <w:pPr>
              <w:spacing w:line="360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15316F">
              <w:rPr>
                <w:rFonts w:ascii="Calibri" w:hAnsi="Calibri"/>
                <w:bCs/>
                <w:sz w:val="22"/>
                <w:szCs w:val="22"/>
              </w:rPr>
              <w:t>1</w:t>
            </w:r>
          </w:p>
        </w:tc>
      </w:tr>
      <w:tr w:rsidR="00F5402D" w:rsidRPr="0015316F" w14:paraId="6EF54CBC" w14:textId="77777777" w:rsidTr="007445AA">
        <w:trPr>
          <w:trHeight w:val="40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DA5B8" w14:textId="77777777" w:rsidR="00F5402D" w:rsidRPr="0015316F" w:rsidRDefault="00F5402D" w:rsidP="0015316F">
            <w:pPr>
              <w:suppressAutoHyphens/>
              <w:spacing w:line="360" w:lineRule="auto"/>
              <w:rPr>
                <w:rFonts w:ascii="Calibri" w:hAnsi="Calibri"/>
                <w:bCs/>
                <w:sz w:val="22"/>
                <w:szCs w:val="22"/>
              </w:rPr>
            </w:pPr>
            <w:r w:rsidRPr="0015316F">
              <w:rPr>
                <w:rFonts w:ascii="Calibri" w:hAnsi="Calibri"/>
                <w:bCs/>
                <w:sz w:val="22"/>
                <w:szCs w:val="22"/>
              </w:rPr>
              <w:t>Portiernia – SKR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B3021" w14:textId="77777777" w:rsidR="00F5402D" w:rsidRPr="0015316F" w:rsidRDefault="00F5402D" w:rsidP="0015316F">
            <w:pPr>
              <w:spacing w:line="360" w:lineRule="auto"/>
              <w:rPr>
                <w:sz w:val="22"/>
                <w:szCs w:val="22"/>
              </w:rPr>
            </w:pPr>
            <w:r w:rsidRPr="0015316F">
              <w:rPr>
                <w:rFonts w:ascii="Calibri" w:hAnsi="Calibri"/>
                <w:bCs/>
                <w:sz w:val="22"/>
                <w:szCs w:val="22"/>
              </w:rPr>
              <w:t>Olsztyn, ul. Pstrowskiego 28 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222E1" w14:textId="77777777" w:rsidR="00F5402D" w:rsidRPr="0015316F" w:rsidRDefault="00F5402D" w:rsidP="0015316F">
            <w:pPr>
              <w:spacing w:line="360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15316F">
              <w:rPr>
                <w:rFonts w:ascii="Calibri" w:hAnsi="Calibri"/>
                <w:bCs/>
                <w:sz w:val="22"/>
                <w:szCs w:val="22"/>
              </w:rPr>
              <w:t>147 m</w:t>
            </w:r>
            <w:r w:rsidRPr="0015316F">
              <w:rPr>
                <w:rFonts w:ascii="Calibri" w:hAnsi="Calibri"/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0D0C0" w14:textId="3803788D" w:rsidR="00F5402D" w:rsidRPr="0015316F" w:rsidRDefault="00F5402D" w:rsidP="007445AA">
            <w:pPr>
              <w:spacing w:line="360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15316F">
              <w:rPr>
                <w:rFonts w:ascii="Calibri" w:hAnsi="Calibri"/>
                <w:bCs/>
                <w:sz w:val="22"/>
                <w:szCs w:val="22"/>
              </w:rPr>
              <w:t>1</w:t>
            </w:r>
          </w:p>
        </w:tc>
      </w:tr>
      <w:tr w:rsidR="00F5402D" w:rsidRPr="0015316F" w14:paraId="5BA3A259" w14:textId="77777777" w:rsidTr="007445AA">
        <w:trPr>
          <w:trHeight w:val="42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DB338" w14:textId="77777777" w:rsidR="00F5402D" w:rsidRPr="0015316F" w:rsidRDefault="00F5402D" w:rsidP="0015316F">
            <w:pPr>
              <w:suppressAutoHyphens/>
              <w:spacing w:line="360" w:lineRule="auto"/>
              <w:rPr>
                <w:rFonts w:ascii="Calibri" w:hAnsi="Calibri"/>
                <w:bCs/>
                <w:sz w:val="22"/>
                <w:szCs w:val="22"/>
              </w:rPr>
            </w:pPr>
            <w:r w:rsidRPr="0015316F">
              <w:rPr>
                <w:rFonts w:ascii="Calibri" w:hAnsi="Calibri"/>
                <w:bCs/>
                <w:sz w:val="22"/>
                <w:szCs w:val="22"/>
              </w:rPr>
              <w:lastRenderedPageBreak/>
              <w:t>Budynek B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14CF9" w14:textId="77777777" w:rsidR="00F5402D" w:rsidRPr="0015316F" w:rsidRDefault="00F5402D" w:rsidP="0015316F">
            <w:pPr>
              <w:spacing w:line="360" w:lineRule="auto"/>
              <w:rPr>
                <w:sz w:val="22"/>
                <w:szCs w:val="22"/>
              </w:rPr>
            </w:pPr>
            <w:r w:rsidRPr="0015316F">
              <w:rPr>
                <w:rFonts w:ascii="Calibri" w:hAnsi="Calibri"/>
                <w:bCs/>
                <w:sz w:val="22"/>
                <w:szCs w:val="22"/>
              </w:rPr>
              <w:t>Olsztyn, ul. Pstrowskiego 28 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2E04B" w14:textId="77777777" w:rsidR="00F5402D" w:rsidRPr="0015316F" w:rsidRDefault="00F5402D" w:rsidP="0015316F">
            <w:pPr>
              <w:spacing w:line="360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15316F">
              <w:rPr>
                <w:rFonts w:ascii="Calibri" w:hAnsi="Calibri"/>
                <w:bCs/>
                <w:sz w:val="22"/>
                <w:szCs w:val="22"/>
              </w:rPr>
              <w:t>3884 m</w:t>
            </w:r>
            <w:r w:rsidRPr="0015316F">
              <w:rPr>
                <w:rFonts w:ascii="Calibri" w:hAnsi="Calibri"/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3968E" w14:textId="77777777" w:rsidR="00F5402D" w:rsidRPr="0015316F" w:rsidRDefault="00F5402D" w:rsidP="007445AA">
            <w:pPr>
              <w:spacing w:line="360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15316F">
              <w:rPr>
                <w:rFonts w:ascii="Calibri" w:hAnsi="Calibri"/>
                <w:bCs/>
                <w:sz w:val="22"/>
                <w:szCs w:val="22"/>
              </w:rPr>
              <w:t>2</w:t>
            </w:r>
          </w:p>
        </w:tc>
      </w:tr>
      <w:tr w:rsidR="00F5402D" w:rsidRPr="0015316F" w14:paraId="6D97AA36" w14:textId="77777777" w:rsidTr="007445AA">
        <w:trPr>
          <w:trHeight w:val="42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053A" w14:textId="77777777" w:rsidR="00F5402D" w:rsidRPr="0015316F" w:rsidRDefault="00F5402D" w:rsidP="0015316F">
            <w:pPr>
              <w:suppressAutoHyphens/>
              <w:spacing w:line="360" w:lineRule="auto"/>
              <w:rPr>
                <w:rFonts w:ascii="Calibri" w:hAnsi="Calibri"/>
                <w:bCs/>
                <w:sz w:val="22"/>
                <w:szCs w:val="22"/>
              </w:rPr>
            </w:pPr>
            <w:r w:rsidRPr="0015316F">
              <w:rPr>
                <w:rFonts w:ascii="Calibri" w:hAnsi="Calibri"/>
                <w:bCs/>
                <w:sz w:val="22"/>
                <w:szCs w:val="22"/>
              </w:rPr>
              <w:t>Magazyn gazów technicznych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D5430" w14:textId="77777777" w:rsidR="00F5402D" w:rsidRPr="0015316F" w:rsidRDefault="00F5402D" w:rsidP="0015316F">
            <w:pPr>
              <w:spacing w:line="360" w:lineRule="auto"/>
              <w:rPr>
                <w:rFonts w:ascii="Calibri" w:hAnsi="Calibri"/>
                <w:bCs/>
                <w:sz w:val="22"/>
                <w:szCs w:val="22"/>
              </w:rPr>
            </w:pPr>
            <w:r w:rsidRPr="0015316F">
              <w:rPr>
                <w:rFonts w:ascii="Calibri" w:hAnsi="Calibri"/>
                <w:bCs/>
                <w:sz w:val="22"/>
                <w:szCs w:val="22"/>
              </w:rPr>
              <w:t>Olsztyn, ul. Pstrowskiego 28 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3B8A2" w14:textId="77777777" w:rsidR="00F5402D" w:rsidRPr="0015316F" w:rsidRDefault="00F5402D" w:rsidP="0015316F">
            <w:pPr>
              <w:spacing w:line="360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15316F">
              <w:rPr>
                <w:rFonts w:ascii="Calibri" w:hAnsi="Calibri"/>
                <w:bCs/>
                <w:sz w:val="22"/>
                <w:szCs w:val="22"/>
              </w:rPr>
              <w:t>69 m</w:t>
            </w:r>
            <w:r w:rsidRPr="0015316F">
              <w:rPr>
                <w:rFonts w:ascii="Calibri" w:hAnsi="Calibri"/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2127" w14:textId="77777777" w:rsidR="00F5402D" w:rsidRPr="0015316F" w:rsidRDefault="00F5402D" w:rsidP="007445AA">
            <w:pPr>
              <w:spacing w:line="360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15316F">
              <w:rPr>
                <w:rFonts w:ascii="Calibri" w:hAnsi="Calibri"/>
                <w:bCs/>
                <w:sz w:val="22"/>
                <w:szCs w:val="22"/>
              </w:rPr>
              <w:t>1</w:t>
            </w:r>
          </w:p>
        </w:tc>
      </w:tr>
      <w:tr w:rsidR="00F5402D" w:rsidRPr="0015316F" w14:paraId="07F8C24B" w14:textId="77777777" w:rsidTr="007445AA">
        <w:trPr>
          <w:trHeight w:val="4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9B9AC" w14:textId="77777777" w:rsidR="00F5402D" w:rsidRPr="0015316F" w:rsidRDefault="00F5402D" w:rsidP="0015316F">
            <w:pPr>
              <w:suppressAutoHyphens/>
              <w:spacing w:line="360" w:lineRule="auto"/>
              <w:rPr>
                <w:rFonts w:ascii="Calibri" w:hAnsi="Calibri"/>
                <w:bCs/>
                <w:sz w:val="22"/>
                <w:szCs w:val="22"/>
              </w:rPr>
            </w:pPr>
            <w:r w:rsidRPr="0015316F">
              <w:rPr>
                <w:rFonts w:ascii="Calibri" w:hAnsi="Calibri"/>
                <w:bCs/>
                <w:sz w:val="22"/>
                <w:szCs w:val="22"/>
              </w:rPr>
              <w:t>Budynek stacji paliw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4F697" w14:textId="77777777" w:rsidR="00F5402D" w:rsidRPr="0015316F" w:rsidRDefault="00F5402D" w:rsidP="0015316F">
            <w:pPr>
              <w:spacing w:line="360" w:lineRule="auto"/>
              <w:rPr>
                <w:sz w:val="22"/>
                <w:szCs w:val="22"/>
              </w:rPr>
            </w:pPr>
            <w:r w:rsidRPr="0015316F">
              <w:rPr>
                <w:rFonts w:ascii="Calibri" w:hAnsi="Calibri"/>
                <w:bCs/>
                <w:sz w:val="22"/>
                <w:szCs w:val="22"/>
              </w:rPr>
              <w:t>Olsztyn, ul. Pstrowskiego 28 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4E97A" w14:textId="77777777" w:rsidR="00F5402D" w:rsidRPr="0015316F" w:rsidRDefault="00F5402D" w:rsidP="0015316F">
            <w:pPr>
              <w:spacing w:line="360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15316F">
              <w:rPr>
                <w:rFonts w:ascii="Calibri" w:hAnsi="Calibri"/>
                <w:bCs/>
                <w:sz w:val="22"/>
                <w:szCs w:val="22"/>
              </w:rPr>
              <w:t>85 m</w:t>
            </w:r>
            <w:r w:rsidRPr="0015316F">
              <w:rPr>
                <w:rFonts w:ascii="Calibri" w:hAnsi="Calibri"/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DD95D" w14:textId="17DA97EF" w:rsidR="00F5402D" w:rsidRPr="0015316F" w:rsidRDefault="00F5402D" w:rsidP="007445AA">
            <w:pPr>
              <w:spacing w:line="360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15316F">
              <w:rPr>
                <w:rFonts w:ascii="Calibri" w:hAnsi="Calibri"/>
                <w:bCs/>
                <w:sz w:val="22"/>
                <w:szCs w:val="22"/>
              </w:rPr>
              <w:t>1</w:t>
            </w:r>
          </w:p>
        </w:tc>
      </w:tr>
      <w:tr w:rsidR="00F5402D" w:rsidRPr="0015316F" w14:paraId="502F207C" w14:textId="77777777" w:rsidTr="007445AA">
        <w:trPr>
          <w:trHeight w:val="4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2743C" w14:textId="77777777" w:rsidR="00F5402D" w:rsidRPr="0015316F" w:rsidRDefault="00F5402D" w:rsidP="0015316F">
            <w:pPr>
              <w:suppressAutoHyphens/>
              <w:spacing w:line="360" w:lineRule="auto"/>
              <w:rPr>
                <w:rFonts w:ascii="Calibri" w:hAnsi="Calibri"/>
                <w:bCs/>
                <w:sz w:val="22"/>
                <w:szCs w:val="22"/>
              </w:rPr>
            </w:pPr>
            <w:r w:rsidRPr="0015316F">
              <w:rPr>
                <w:rFonts w:ascii="Calibri" w:hAnsi="Calibri"/>
                <w:bCs/>
                <w:sz w:val="22"/>
                <w:szCs w:val="22"/>
              </w:rPr>
              <w:t>Magazyn ogumienia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21C75" w14:textId="77777777" w:rsidR="00F5402D" w:rsidRPr="0015316F" w:rsidRDefault="00F5402D" w:rsidP="0015316F">
            <w:pPr>
              <w:spacing w:line="360" w:lineRule="auto"/>
              <w:rPr>
                <w:sz w:val="22"/>
                <w:szCs w:val="22"/>
              </w:rPr>
            </w:pPr>
            <w:r w:rsidRPr="0015316F">
              <w:rPr>
                <w:rFonts w:ascii="Calibri" w:hAnsi="Calibri"/>
                <w:bCs/>
                <w:sz w:val="22"/>
                <w:szCs w:val="22"/>
              </w:rPr>
              <w:t>Olsztyn, ul. Pstrowskiego 28 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A7552" w14:textId="77777777" w:rsidR="00F5402D" w:rsidRPr="0015316F" w:rsidRDefault="00F5402D" w:rsidP="0015316F">
            <w:pPr>
              <w:spacing w:line="360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15316F">
              <w:rPr>
                <w:rFonts w:ascii="Calibri" w:hAnsi="Calibri"/>
                <w:bCs/>
                <w:sz w:val="22"/>
                <w:szCs w:val="22"/>
              </w:rPr>
              <w:t>1 420 m</w:t>
            </w:r>
            <w:r w:rsidRPr="0015316F">
              <w:rPr>
                <w:rFonts w:ascii="Calibri" w:hAnsi="Calibri"/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382D6" w14:textId="5849875B" w:rsidR="00F5402D" w:rsidRPr="0015316F" w:rsidRDefault="00F5402D" w:rsidP="007445AA">
            <w:pPr>
              <w:spacing w:line="360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15316F">
              <w:rPr>
                <w:rFonts w:ascii="Calibri" w:hAnsi="Calibri"/>
                <w:bCs/>
                <w:sz w:val="22"/>
                <w:szCs w:val="22"/>
              </w:rPr>
              <w:t>1</w:t>
            </w:r>
          </w:p>
        </w:tc>
      </w:tr>
      <w:tr w:rsidR="00F5402D" w:rsidRPr="0015316F" w14:paraId="5DB7664E" w14:textId="77777777" w:rsidTr="007445AA">
        <w:trPr>
          <w:trHeight w:val="4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E1F98" w14:textId="77777777" w:rsidR="00F5402D" w:rsidRPr="0015316F" w:rsidRDefault="00F5402D" w:rsidP="0015316F">
            <w:pPr>
              <w:suppressAutoHyphens/>
              <w:spacing w:line="360" w:lineRule="auto"/>
              <w:rPr>
                <w:rFonts w:ascii="Calibri" w:hAnsi="Calibri"/>
                <w:bCs/>
                <w:sz w:val="22"/>
                <w:szCs w:val="22"/>
              </w:rPr>
            </w:pPr>
            <w:r w:rsidRPr="0015316F">
              <w:rPr>
                <w:rFonts w:ascii="Calibri" w:hAnsi="Calibri"/>
                <w:bCs/>
                <w:sz w:val="22"/>
                <w:szCs w:val="22"/>
              </w:rPr>
              <w:t>Budynek podstacji w Barczewie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EEF4C" w14:textId="77777777" w:rsidR="00F5402D" w:rsidRPr="0015316F" w:rsidRDefault="00F5402D" w:rsidP="0015316F">
            <w:pPr>
              <w:spacing w:line="360" w:lineRule="auto"/>
              <w:rPr>
                <w:sz w:val="22"/>
                <w:szCs w:val="22"/>
              </w:rPr>
            </w:pPr>
            <w:r w:rsidRPr="0015316F">
              <w:rPr>
                <w:rFonts w:ascii="Calibri" w:hAnsi="Calibri"/>
                <w:bCs/>
                <w:sz w:val="22"/>
                <w:szCs w:val="22"/>
              </w:rPr>
              <w:t>Barczewo, ul. Lipowa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F11B9" w14:textId="77777777" w:rsidR="00F5402D" w:rsidRPr="0015316F" w:rsidRDefault="00F5402D" w:rsidP="0015316F">
            <w:pPr>
              <w:spacing w:line="360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15316F">
              <w:rPr>
                <w:rFonts w:ascii="Calibri" w:hAnsi="Calibri"/>
                <w:bCs/>
                <w:sz w:val="22"/>
                <w:szCs w:val="22"/>
              </w:rPr>
              <w:t>316 m</w:t>
            </w:r>
            <w:r w:rsidRPr="0015316F">
              <w:rPr>
                <w:rFonts w:ascii="Calibri" w:hAnsi="Calibri"/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7BB40" w14:textId="27CC00DB" w:rsidR="00F5402D" w:rsidRPr="0015316F" w:rsidRDefault="00F5402D" w:rsidP="007445AA">
            <w:pPr>
              <w:spacing w:line="360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15316F">
              <w:rPr>
                <w:rFonts w:ascii="Calibri" w:hAnsi="Calibri"/>
                <w:bCs/>
                <w:sz w:val="22"/>
                <w:szCs w:val="22"/>
              </w:rPr>
              <w:t>1</w:t>
            </w:r>
          </w:p>
        </w:tc>
      </w:tr>
      <w:tr w:rsidR="00F5402D" w:rsidRPr="0015316F" w14:paraId="6A7A7F88" w14:textId="77777777" w:rsidTr="007445AA">
        <w:trPr>
          <w:trHeight w:val="4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CB94B" w14:textId="77777777" w:rsidR="00F5402D" w:rsidRPr="0015316F" w:rsidRDefault="00F5402D" w:rsidP="0015316F">
            <w:pPr>
              <w:suppressAutoHyphens/>
              <w:spacing w:line="360" w:lineRule="auto"/>
              <w:rPr>
                <w:rFonts w:ascii="Calibri" w:hAnsi="Calibri"/>
                <w:bCs/>
                <w:sz w:val="22"/>
                <w:szCs w:val="22"/>
              </w:rPr>
            </w:pPr>
            <w:r w:rsidRPr="0015316F">
              <w:rPr>
                <w:rFonts w:ascii="Calibri" w:hAnsi="Calibri"/>
                <w:bCs/>
                <w:sz w:val="22"/>
                <w:szCs w:val="22"/>
              </w:rPr>
              <w:t>Myjnia samochodowa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D4EDC" w14:textId="77777777" w:rsidR="00F5402D" w:rsidRPr="0015316F" w:rsidRDefault="00F5402D" w:rsidP="0015316F">
            <w:pPr>
              <w:spacing w:line="360" w:lineRule="auto"/>
              <w:rPr>
                <w:rFonts w:ascii="Calibri" w:hAnsi="Calibri"/>
                <w:bCs/>
                <w:sz w:val="22"/>
                <w:szCs w:val="22"/>
              </w:rPr>
            </w:pPr>
            <w:r w:rsidRPr="0015316F">
              <w:rPr>
                <w:rFonts w:ascii="Calibri" w:hAnsi="Calibri"/>
                <w:bCs/>
                <w:sz w:val="22"/>
                <w:szCs w:val="22"/>
              </w:rPr>
              <w:t>Olsztyn, ul. Pstrowskiego 28 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714E1" w14:textId="77777777" w:rsidR="00F5402D" w:rsidRPr="0015316F" w:rsidRDefault="00F5402D" w:rsidP="0015316F">
            <w:pPr>
              <w:spacing w:line="360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15316F">
              <w:rPr>
                <w:rFonts w:ascii="Calibri" w:hAnsi="Calibri"/>
                <w:bCs/>
                <w:sz w:val="22"/>
                <w:szCs w:val="22"/>
              </w:rPr>
              <w:t>240 m</w:t>
            </w:r>
            <w:r w:rsidRPr="0015316F">
              <w:rPr>
                <w:rFonts w:ascii="Calibri" w:hAnsi="Calibri"/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8D61A" w14:textId="3530AF90" w:rsidR="00F5402D" w:rsidRPr="0015316F" w:rsidRDefault="00F5402D" w:rsidP="007445AA">
            <w:pPr>
              <w:spacing w:line="360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15316F">
              <w:rPr>
                <w:rFonts w:ascii="Calibri" w:hAnsi="Calibri"/>
                <w:bCs/>
                <w:sz w:val="22"/>
                <w:szCs w:val="22"/>
              </w:rPr>
              <w:t>1</w:t>
            </w:r>
          </w:p>
        </w:tc>
      </w:tr>
    </w:tbl>
    <w:p w14:paraId="787B674F" w14:textId="77777777" w:rsidR="00F5402D" w:rsidRPr="0015316F" w:rsidRDefault="00F5402D" w:rsidP="0015316F">
      <w:pPr>
        <w:suppressAutoHyphens/>
        <w:overflowPunct w:val="0"/>
        <w:autoSpaceDE w:val="0"/>
        <w:spacing w:line="360" w:lineRule="auto"/>
        <w:jc w:val="both"/>
        <w:rPr>
          <w:b/>
          <w:bCs/>
          <w:sz w:val="22"/>
          <w:szCs w:val="22"/>
        </w:rPr>
      </w:pPr>
    </w:p>
    <w:p w14:paraId="313738E9" w14:textId="77777777" w:rsidR="00F5402D" w:rsidRPr="0015316F" w:rsidRDefault="00F5402D" w:rsidP="0015316F">
      <w:pPr>
        <w:pStyle w:val="Akapitzlist"/>
        <w:numPr>
          <w:ilvl w:val="0"/>
          <w:numId w:val="9"/>
        </w:numPr>
        <w:suppressAutoHyphens/>
        <w:overflowPunct w:val="0"/>
        <w:autoSpaceDE w:val="0"/>
        <w:spacing w:line="360" w:lineRule="auto"/>
        <w:ind w:left="284"/>
        <w:jc w:val="both"/>
        <w:rPr>
          <w:b/>
          <w:bCs/>
        </w:rPr>
      </w:pPr>
      <w:r w:rsidRPr="0015316F">
        <w:t>Instalacje gazowe posiadają:</w:t>
      </w:r>
    </w:p>
    <w:p w14:paraId="2E8F1C2F" w14:textId="77777777" w:rsidR="00F5402D" w:rsidRPr="0015316F" w:rsidRDefault="00F5402D" w:rsidP="0015316F">
      <w:pPr>
        <w:pStyle w:val="Akapitzlist"/>
        <w:suppressAutoHyphens/>
        <w:overflowPunct w:val="0"/>
        <w:autoSpaceDE w:val="0"/>
        <w:spacing w:after="0" w:line="360" w:lineRule="auto"/>
        <w:ind w:left="0"/>
        <w:jc w:val="both"/>
      </w:pPr>
      <w:r w:rsidRPr="0015316F">
        <w:t>- budynek podstacji w Barczewie posiada instalację gazową zasilającą dwufunkcyjny kocioł gazowy 24 kW,</w:t>
      </w:r>
    </w:p>
    <w:p w14:paraId="1652D19E" w14:textId="626904CB" w:rsidR="00B56904" w:rsidRPr="0015316F" w:rsidRDefault="00F5402D" w:rsidP="0015316F">
      <w:pPr>
        <w:pStyle w:val="Akapitzlist"/>
        <w:suppressAutoHyphens/>
        <w:overflowPunct w:val="0"/>
        <w:autoSpaceDE w:val="0"/>
        <w:spacing w:after="0" w:line="360" w:lineRule="auto"/>
        <w:ind w:left="0"/>
        <w:jc w:val="both"/>
      </w:pPr>
      <w:r w:rsidRPr="0015316F">
        <w:t>- myjnia samochodowa posiada instalację gazową zasilającą dwufunkcyjny kocioł gazowy 34 kW</w:t>
      </w:r>
      <w:r w:rsidR="00143B5B">
        <w:t>.</w:t>
      </w:r>
    </w:p>
    <w:p w14:paraId="0E952764" w14:textId="77777777" w:rsidR="0059460D" w:rsidRPr="0015316F" w:rsidRDefault="0059460D" w:rsidP="0015316F">
      <w:pPr>
        <w:pStyle w:val="Akapitzlist"/>
        <w:suppressAutoHyphens/>
        <w:overflowPunct w:val="0"/>
        <w:autoSpaceDE w:val="0"/>
        <w:spacing w:after="0" w:line="360" w:lineRule="auto"/>
        <w:ind w:left="284"/>
        <w:jc w:val="both"/>
      </w:pPr>
    </w:p>
    <w:p w14:paraId="0E811D5A" w14:textId="48A845D3" w:rsidR="0059460D" w:rsidRPr="0015316F" w:rsidRDefault="0059460D" w:rsidP="0015316F">
      <w:pPr>
        <w:pStyle w:val="Akapitzlist"/>
        <w:numPr>
          <w:ilvl w:val="0"/>
          <w:numId w:val="9"/>
        </w:numPr>
        <w:spacing w:after="120" w:line="360" w:lineRule="auto"/>
        <w:ind w:left="284"/>
        <w:rPr>
          <w:rFonts w:asciiTheme="minorHAnsi" w:hAnsiTheme="minorHAnsi"/>
          <w:b/>
        </w:rPr>
      </w:pPr>
      <w:r w:rsidRPr="0015316F">
        <w:rPr>
          <w:rFonts w:asciiTheme="minorHAnsi" w:hAnsiTheme="minorHAnsi"/>
          <w:b/>
        </w:rPr>
        <w:t>Dodatkowe informacje</w:t>
      </w:r>
    </w:p>
    <w:p w14:paraId="0A4FB1FB" w14:textId="77777777" w:rsidR="0059460D" w:rsidRPr="0015316F" w:rsidRDefault="0059460D" w:rsidP="0015316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/>
        </w:rPr>
      </w:pPr>
      <w:r w:rsidRPr="0015316F">
        <w:rPr>
          <w:rFonts w:asciiTheme="minorHAnsi" w:hAnsiTheme="minorHAnsi"/>
        </w:rPr>
        <w:t xml:space="preserve">Termin wykonania przedmiotu zamówienia: </w:t>
      </w:r>
      <w:r w:rsidRPr="0015316F">
        <w:rPr>
          <w:rFonts w:asciiTheme="minorHAnsi" w:hAnsiTheme="minorHAnsi"/>
          <w:b/>
        </w:rPr>
        <w:t>14 dni od daty podpisania umowy.</w:t>
      </w:r>
    </w:p>
    <w:p w14:paraId="2E6BAB13" w14:textId="77777777" w:rsidR="0059460D" w:rsidRPr="0015316F" w:rsidRDefault="0059460D" w:rsidP="0015316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/>
        </w:rPr>
      </w:pPr>
      <w:r w:rsidRPr="0015316F">
        <w:rPr>
          <w:rFonts w:asciiTheme="minorHAnsi" w:hAnsiTheme="minorHAnsi"/>
        </w:rPr>
        <w:t xml:space="preserve">Termin płatności: </w:t>
      </w:r>
      <w:r w:rsidRPr="0015316F">
        <w:rPr>
          <w:rFonts w:asciiTheme="minorHAnsi" w:hAnsiTheme="minorHAnsi"/>
          <w:b/>
        </w:rPr>
        <w:t>14 dni</w:t>
      </w:r>
      <w:r w:rsidRPr="0015316F">
        <w:rPr>
          <w:rFonts w:asciiTheme="minorHAnsi" w:hAnsiTheme="minorHAnsi"/>
        </w:rPr>
        <w:t xml:space="preserve"> od daty otrzymania prawidłowo wypełnionej faktury.</w:t>
      </w:r>
    </w:p>
    <w:p w14:paraId="450C25FE" w14:textId="77777777" w:rsidR="0059460D" w:rsidRPr="0015316F" w:rsidRDefault="0059460D" w:rsidP="0015316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/>
        </w:rPr>
      </w:pPr>
      <w:r w:rsidRPr="0015316F">
        <w:rPr>
          <w:rFonts w:asciiTheme="minorHAnsi" w:hAnsiTheme="minorHAnsi"/>
        </w:rPr>
        <w:t>Pozostałe warunki określa umowa.</w:t>
      </w:r>
    </w:p>
    <w:p w14:paraId="0B14D351" w14:textId="77777777" w:rsidR="0059460D" w:rsidRPr="0015316F" w:rsidRDefault="0059460D" w:rsidP="0015316F">
      <w:pPr>
        <w:pStyle w:val="Akapitzlist"/>
        <w:suppressAutoHyphens/>
        <w:overflowPunct w:val="0"/>
        <w:autoSpaceDE w:val="0"/>
        <w:spacing w:after="0" w:line="360" w:lineRule="auto"/>
        <w:ind w:left="284"/>
        <w:jc w:val="both"/>
        <w:rPr>
          <w:b/>
          <w:bCs/>
        </w:rPr>
      </w:pPr>
    </w:p>
    <w:sectPr w:rsidR="0059460D" w:rsidRPr="0015316F" w:rsidSect="00F5402D">
      <w:headerReference w:type="default" r:id="rId8"/>
      <w:footerReference w:type="default" r:id="rId9"/>
      <w:pgSz w:w="11906" w:h="16838"/>
      <w:pgMar w:top="1417" w:right="1133" w:bottom="1134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8F6FC" w14:textId="77777777" w:rsidR="00FD608D" w:rsidRDefault="00FD608D" w:rsidP="00FE4510">
      <w:r>
        <w:separator/>
      </w:r>
    </w:p>
  </w:endnote>
  <w:endnote w:type="continuationSeparator" w:id="0">
    <w:p w14:paraId="33BDA4EC" w14:textId="77777777" w:rsidR="00FD608D" w:rsidRDefault="00FD608D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72F96" w14:textId="6EEFCB9E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15316F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143B5B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143B5B">
      <w:rPr>
        <w:rFonts w:ascii="Calibri" w:hAnsi="Calibri" w:cs="Arial"/>
        <w:noProof/>
      </w:rPr>
      <w:t>2</w:t>
    </w:r>
    <w:r w:rsidR="00FC15AC" w:rsidRPr="00705226">
      <w:rPr>
        <w:rFonts w:ascii="Calibri" w:hAnsi="Calibri" w:cs="Arial"/>
      </w:rPr>
      <w:fldChar w:fldCharType="end"/>
    </w:r>
  </w:p>
  <w:p w14:paraId="67E9653B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34426" w14:textId="77777777" w:rsidR="00FD608D" w:rsidRDefault="00FD608D" w:rsidP="00FE4510">
      <w:r>
        <w:separator/>
      </w:r>
    </w:p>
  </w:footnote>
  <w:footnote w:type="continuationSeparator" w:id="0">
    <w:p w14:paraId="75936129" w14:textId="77777777" w:rsidR="00FD608D" w:rsidRDefault="00FD608D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B0A7C" w14:textId="7E66C8D1" w:rsidR="003D5FCA" w:rsidRPr="00D84E8A" w:rsidRDefault="00E31374" w:rsidP="0015316F">
    <w:pPr>
      <w:tabs>
        <w:tab w:val="center" w:pos="4704"/>
      </w:tabs>
      <w:jc w:val="center"/>
      <w:rPr>
        <w:rFonts w:ascii="Calibri" w:hAnsi="Calibri"/>
        <w:b/>
        <w:iCs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77184" behindDoc="1" locked="0" layoutInCell="1" allowOverlap="1" wp14:anchorId="012CE2A9" wp14:editId="5EAA2FAA">
          <wp:simplePos x="0" y="0"/>
          <wp:positionH relativeFrom="margin">
            <wp:posOffset>156210</wp:posOffset>
          </wp:positionH>
          <wp:positionV relativeFrom="paragraph">
            <wp:posOffset>-16510</wp:posOffset>
          </wp:positionV>
          <wp:extent cx="822960" cy="847725"/>
          <wp:effectExtent l="0" t="0" r="0" b="9525"/>
          <wp:wrapThrough wrapText="bothSides">
            <wp:wrapPolygon edited="0">
              <wp:start x="0" y="0"/>
              <wp:lineTo x="0" y="21357"/>
              <wp:lineTo x="21000" y="21357"/>
              <wp:lineTo x="21000" y="0"/>
              <wp:lineTo x="0" y="0"/>
            </wp:wrapPolygon>
          </wp:wrapThrough>
          <wp:docPr id="6" name="Obraz 6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68A7">
      <w:rPr>
        <w:noProof/>
      </w:rPr>
      <w:drawing>
        <wp:anchor distT="0" distB="0" distL="114300" distR="114300" simplePos="0" relativeHeight="251679232" behindDoc="0" locked="0" layoutInCell="1" allowOverlap="1" wp14:anchorId="72CA912A" wp14:editId="48330704">
          <wp:simplePos x="0" y="0"/>
          <wp:positionH relativeFrom="column">
            <wp:posOffset>5109845</wp:posOffset>
          </wp:positionH>
          <wp:positionV relativeFrom="paragraph">
            <wp:posOffset>125095</wp:posOffset>
          </wp:positionV>
          <wp:extent cx="1057275" cy="701040"/>
          <wp:effectExtent l="0" t="0" r="9525" b="3810"/>
          <wp:wrapNone/>
          <wp:docPr id="7" name="Obraz 7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B29"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14:paraId="282703C2" w14:textId="0B2C17C5" w:rsidR="00CD4ADB" w:rsidRDefault="00A65B29" w:rsidP="0015316F">
    <w:pPr>
      <w:tabs>
        <w:tab w:val="center" w:pos="4704"/>
      </w:tabs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 xml:space="preserve">ul. </w:t>
    </w:r>
    <w:r w:rsidR="00DE31A8" w:rsidRPr="00D84E8A">
      <w:rPr>
        <w:rFonts w:ascii="Calibri" w:hAnsi="Calibri"/>
        <w:iCs/>
        <w:sz w:val="18"/>
        <w:szCs w:val="18"/>
      </w:rPr>
      <w:t>Pstrowskiego</w:t>
    </w:r>
    <w:r w:rsidR="00066B2A" w:rsidRPr="00D84E8A">
      <w:rPr>
        <w:rFonts w:ascii="Calibri" w:hAnsi="Calibri"/>
        <w:iCs/>
        <w:sz w:val="18"/>
        <w:szCs w:val="18"/>
      </w:rPr>
      <w:t xml:space="preserve"> 28B</w:t>
    </w:r>
    <w:r w:rsidRPr="00D84E8A">
      <w:rPr>
        <w:rFonts w:ascii="Calibri" w:hAnsi="Calibri"/>
        <w:iCs/>
        <w:sz w:val="18"/>
        <w:szCs w:val="18"/>
      </w:rPr>
      <w:t>, 10-602 Olsztyn</w:t>
    </w:r>
  </w:p>
  <w:p w14:paraId="4C8CD2B4" w14:textId="3598A520" w:rsidR="00A65B29" w:rsidRPr="00F5402D" w:rsidRDefault="00A65B29" w:rsidP="0015316F">
    <w:pPr>
      <w:tabs>
        <w:tab w:val="center" w:pos="4704"/>
      </w:tabs>
      <w:jc w:val="center"/>
      <w:rPr>
        <w:rFonts w:ascii="Calibri" w:hAnsi="Calibri"/>
        <w:iCs/>
        <w:sz w:val="18"/>
        <w:szCs w:val="18"/>
        <w:lang w:val="en-US"/>
      </w:rPr>
    </w:pPr>
    <w:r w:rsidRPr="00F5402D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517C2612" w14:textId="3C039E2F" w:rsidR="00A65B29" w:rsidRPr="00F5402D" w:rsidRDefault="00A65B29" w:rsidP="0015316F">
    <w:pPr>
      <w:tabs>
        <w:tab w:val="left" w:pos="5520"/>
      </w:tabs>
      <w:jc w:val="center"/>
      <w:rPr>
        <w:rFonts w:ascii="Calibri" w:hAnsi="Calibri"/>
        <w:iCs/>
        <w:sz w:val="18"/>
        <w:szCs w:val="18"/>
        <w:lang w:val="en-US"/>
      </w:rPr>
    </w:pPr>
    <w:r w:rsidRPr="00F5402D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22CD62D9" w14:textId="71D83794" w:rsidR="00A65B29" w:rsidRPr="00D84E8A" w:rsidRDefault="00A65B29" w:rsidP="0015316F">
    <w:pPr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Regon 511332933, NIP 739-29-72-605</w:t>
    </w:r>
  </w:p>
  <w:p w14:paraId="3C55DE4C" w14:textId="6F8D6577" w:rsidR="0007640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DA730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95334"/>
    <w:multiLevelType w:val="hybridMultilevel"/>
    <w:tmpl w:val="F6E07B92"/>
    <w:lvl w:ilvl="0" w:tplc="A2DEA964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2022F17"/>
    <w:multiLevelType w:val="hybridMultilevel"/>
    <w:tmpl w:val="99640EA2"/>
    <w:lvl w:ilvl="0" w:tplc="6050626C">
      <w:start w:val="1"/>
      <w:numFmt w:val="bullet"/>
      <w:lvlText w:val="-"/>
      <w:lvlJc w:val="left"/>
      <w:pPr>
        <w:ind w:left="1211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8A71B8B"/>
    <w:multiLevelType w:val="hybridMultilevel"/>
    <w:tmpl w:val="BFFEEDBE"/>
    <w:lvl w:ilvl="0" w:tplc="6050626C">
      <w:start w:val="1"/>
      <w:numFmt w:val="bullet"/>
      <w:lvlText w:val="-"/>
      <w:lvlJc w:val="left"/>
      <w:pPr>
        <w:ind w:left="1211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D5907"/>
    <w:multiLevelType w:val="hybridMultilevel"/>
    <w:tmpl w:val="6102F4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0E534B"/>
    <w:multiLevelType w:val="hybridMultilevel"/>
    <w:tmpl w:val="F7702A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D2981"/>
    <w:multiLevelType w:val="hybridMultilevel"/>
    <w:tmpl w:val="0D48ED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FD5E07"/>
    <w:multiLevelType w:val="hybridMultilevel"/>
    <w:tmpl w:val="E8BAE2A0"/>
    <w:lvl w:ilvl="0" w:tplc="7CB0F404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E3319E"/>
    <w:multiLevelType w:val="hybridMultilevel"/>
    <w:tmpl w:val="58D8AA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284B17"/>
    <w:multiLevelType w:val="hybridMultilevel"/>
    <w:tmpl w:val="0D9EB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87E88"/>
    <w:multiLevelType w:val="hybridMultilevel"/>
    <w:tmpl w:val="994EF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306210"/>
    <w:multiLevelType w:val="hybridMultilevel"/>
    <w:tmpl w:val="A776EB7E"/>
    <w:lvl w:ilvl="0" w:tplc="EEB63F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8658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32301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5635726">
    <w:abstractNumId w:val="3"/>
  </w:num>
  <w:num w:numId="4" w16cid:durableId="433988076">
    <w:abstractNumId w:val="9"/>
  </w:num>
  <w:num w:numId="5" w16cid:durableId="764568632">
    <w:abstractNumId w:val="11"/>
  </w:num>
  <w:num w:numId="6" w16cid:durableId="199980168">
    <w:abstractNumId w:val="4"/>
  </w:num>
  <w:num w:numId="7" w16cid:durableId="569772906">
    <w:abstractNumId w:val="2"/>
  </w:num>
  <w:num w:numId="8" w16cid:durableId="651838291">
    <w:abstractNumId w:val="1"/>
  </w:num>
  <w:num w:numId="9" w16cid:durableId="170482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247735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912042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83939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4510"/>
    <w:rsid w:val="000323ED"/>
    <w:rsid w:val="0004404C"/>
    <w:rsid w:val="00066B2A"/>
    <w:rsid w:val="00076406"/>
    <w:rsid w:val="000875E6"/>
    <w:rsid w:val="00097538"/>
    <w:rsid w:val="000F0DB4"/>
    <w:rsid w:val="000F6230"/>
    <w:rsid w:val="00143B5B"/>
    <w:rsid w:val="0015316F"/>
    <w:rsid w:val="001D73C7"/>
    <w:rsid w:val="00267250"/>
    <w:rsid w:val="00283C18"/>
    <w:rsid w:val="002A53D8"/>
    <w:rsid w:val="002C0F5F"/>
    <w:rsid w:val="00333B8E"/>
    <w:rsid w:val="0034667E"/>
    <w:rsid w:val="00355D6B"/>
    <w:rsid w:val="0037000C"/>
    <w:rsid w:val="00377DF7"/>
    <w:rsid w:val="00394379"/>
    <w:rsid w:val="003D5FCA"/>
    <w:rsid w:val="003F417F"/>
    <w:rsid w:val="00401DEF"/>
    <w:rsid w:val="004126CE"/>
    <w:rsid w:val="004622A1"/>
    <w:rsid w:val="004C298D"/>
    <w:rsid w:val="004C3139"/>
    <w:rsid w:val="005440FE"/>
    <w:rsid w:val="00574E4B"/>
    <w:rsid w:val="0059460D"/>
    <w:rsid w:val="005E2BB2"/>
    <w:rsid w:val="005E52DA"/>
    <w:rsid w:val="00705226"/>
    <w:rsid w:val="0071409C"/>
    <w:rsid w:val="007235A5"/>
    <w:rsid w:val="007445AA"/>
    <w:rsid w:val="00766888"/>
    <w:rsid w:val="007E2ADF"/>
    <w:rsid w:val="007F5BEA"/>
    <w:rsid w:val="0081137D"/>
    <w:rsid w:val="00841ED6"/>
    <w:rsid w:val="008733DD"/>
    <w:rsid w:val="00876264"/>
    <w:rsid w:val="00892D1F"/>
    <w:rsid w:val="008A3C09"/>
    <w:rsid w:val="008D57C5"/>
    <w:rsid w:val="008F1365"/>
    <w:rsid w:val="00922561"/>
    <w:rsid w:val="00974659"/>
    <w:rsid w:val="0099531B"/>
    <w:rsid w:val="0099691B"/>
    <w:rsid w:val="009F0896"/>
    <w:rsid w:val="00A30ABB"/>
    <w:rsid w:val="00A60802"/>
    <w:rsid w:val="00A62B51"/>
    <w:rsid w:val="00A65B29"/>
    <w:rsid w:val="00A76997"/>
    <w:rsid w:val="00B468A7"/>
    <w:rsid w:val="00B56904"/>
    <w:rsid w:val="00B67DBD"/>
    <w:rsid w:val="00B70B53"/>
    <w:rsid w:val="00BC0AAB"/>
    <w:rsid w:val="00BC6283"/>
    <w:rsid w:val="00BD20C9"/>
    <w:rsid w:val="00BE4C2F"/>
    <w:rsid w:val="00BF06F3"/>
    <w:rsid w:val="00C64839"/>
    <w:rsid w:val="00C856E7"/>
    <w:rsid w:val="00CC5722"/>
    <w:rsid w:val="00CD03D4"/>
    <w:rsid w:val="00CD4ADB"/>
    <w:rsid w:val="00CD6D2A"/>
    <w:rsid w:val="00CE5B90"/>
    <w:rsid w:val="00D15C25"/>
    <w:rsid w:val="00D35032"/>
    <w:rsid w:val="00D67F82"/>
    <w:rsid w:val="00D7497C"/>
    <w:rsid w:val="00D84E8A"/>
    <w:rsid w:val="00DC29A6"/>
    <w:rsid w:val="00DE31A8"/>
    <w:rsid w:val="00DF6B9B"/>
    <w:rsid w:val="00E31374"/>
    <w:rsid w:val="00E91EED"/>
    <w:rsid w:val="00E941BB"/>
    <w:rsid w:val="00EA3DCF"/>
    <w:rsid w:val="00EE5F68"/>
    <w:rsid w:val="00F10C66"/>
    <w:rsid w:val="00F5402D"/>
    <w:rsid w:val="00F8026B"/>
    <w:rsid w:val="00F826F3"/>
    <w:rsid w:val="00F84B9B"/>
    <w:rsid w:val="00F8528A"/>
    <w:rsid w:val="00FC15AC"/>
    <w:rsid w:val="00FD2417"/>
    <w:rsid w:val="00FD608D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4685C4B"/>
  <w15:docId w15:val="{72F785BF-0C35-4990-8D86-4CC6B492C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  <w:style w:type="paragraph" w:styleId="Bezodstpw">
    <w:name w:val="No Spacing"/>
    <w:uiPriority w:val="1"/>
    <w:qFormat/>
    <w:rsid w:val="0015316F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1CE2F-296D-47C6-9EA9-DFEB46C96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Monika Kalińska</cp:lastModifiedBy>
  <cp:revision>8</cp:revision>
  <cp:lastPrinted>2023-09-25T08:18:00Z</cp:lastPrinted>
  <dcterms:created xsi:type="dcterms:W3CDTF">2023-09-18T09:43:00Z</dcterms:created>
  <dcterms:modified xsi:type="dcterms:W3CDTF">2023-09-25T09:59:00Z</dcterms:modified>
</cp:coreProperties>
</file>