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66700F" w:rsidRDefault="0049708C" w:rsidP="00313EC1">
            <w:pPr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421"/>
        </w:trPr>
        <w:tc>
          <w:tcPr>
            <w:tcW w:w="2622" w:type="dxa"/>
            <w:vAlign w:val="center"/>
          </w:tcPr>
          <w:p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6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54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EC7CF0">
        <w:rPr>
          <w:rFonts w:cstheme="minorHAnsi"/>
          <w:b/>
        </w:rPr>
        <w:t>1</w:t>
      </w:r>
      <w:r w:rsidR="00735590">
        <w:rPr>
          <w:rFonts w:cstheme="minorHAnsi"/>
          <w:b/>
        </w:rPr>
        <w:t>3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735590" w:rsidRPr="000D1773" w:rsidRDefault="00735590" w:rsidP="00735590">
      <w:pPr>
        <w:pStyle w:val="NormalnyWeb"/>
        <w:spacing w:line="276" w:lineRule="auto"/>
        <w:jc w:val="center"/>
        <w:rPr>
          <w:rFonts w:asciiTheme="minorHAnsi" w:hAnsiTheme="minorHAnsi"/>
          <w:i/>
          <w:sz w:val="22"/>
          <w:szCs w:val="22"/>
        </w:rPr>
      </w:pPr>
      <w:r w:rsidRPr="000D1773">
        <w:rPr>
          <w:rFonts w:asciiTheme="minorHAnsi" w:hAnsiTheme="minorHAnsi"/>
          <w:i/>
          <w:sz w:val="22"/>
          <w:szCs w:val="22"/>
        </w:rPr>
        <w:t xml:space="preserve">Odbiór i utylizacja odpadów pochodzących z urządzeń </w:t>
      </w:r>
      <w:proofErr w:type="spellStart"/>
      <w:r w:rsidRPr="000D1773">
        <w:rPr>
          <w:rFonts w:asciiTheme="minorHAnsi" w:hAnsiTheme="minorHAnsi"/>
          <w:i/>
          <w:sz w:val="22"/>
          <w:szCs w:val="22"/>
        </w:rPr>
        <w:t>sozotechnicznych</w:t>
      </w:r>
      <w:proofErr w:type="spellEnd"/>
      <w:r w:rsidRPr="000D1773">
        <w:rPr>
          <w:rFonts w:asciiTheme="minorHAnsi" w:hAnsiTheme="minorHAnsi"/>
          <w:i/>
          <w:sz w:val="22"/>
          <w:szCs w:val="22"/>
        </w:rPr>
        <w:t xml:space="preserve"> tj.: separatorów substancji ropopochodnych wraz z osadnikami</w:t>
      </w:r>
    </w:p>
    <w:p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:rsidR="007D3BB5" w:rsidRPr="00F8569C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851"/>
        <w:gridCol w:w="1134"/>
        <w:gridCol w:w="1417"/>
        <w:gridCol w:w="993"/>
        <w:gridCol w:w="1417"/>
      </w:tblGrid>
      <w:tr w:rsidR="00735590" w:rsidTr="00735590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735590" w:rsidRPr="00750A48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Cs w:val="20"/>
              </w:rPr>
            </w:pPr>
            <w:r w:rsidRPr="00750A48">
              <w:rPr>
                <w:b/>
                <w:bCs/>
                <w:szCs w:val="20"/>
              </w:rPr>
              <w:t>Asortyment</w:t>
            </w:r>
          </w:p>
          <w:p w:rsidR="00735590" w:rsidRPr="00750A48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50A48">
              <w:rPr>
                <w:bCs/>
                <w:sz w:val="18"/>
                <w:szCs w:val="20"/>
              </w:rPr>
              <w:t xml:space="preserve">– zgodnie z opisem przedmiotu </w:t>
            </w:r>
            <w:r>
              <w:rPr>
                <w:bCs/>
                <w:sz w:val="18"/>
                <w:szCs w:val="20"/>
              </w:rPr>
              <w:t>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netto za 1 Mg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netto oferty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brutto oferty</w:t>
            </w:r>
          </w:p>
        </w:tc>
      </w:tr>
      <w:tr w:rsidR="00735590" w:rsidTr="00735590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5590" w:rsidRDefault="00735590">
            <w:pPr>
              <w:spacing w:after="0"/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D=</w:t>
            </w:r>
            <w:proofErr w:type="spellStart"/>
            <w:r>
              <w:rPr>
                <w:b/>
                <w:bCs/>
                <w:sz w:val="20"/>
                <w:szCs w:val="20"/>
              </w:rPr>
              <w:t>BxC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35590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F=D+E</w:t>
            </w:r>
          </w:p>
        </w:tc>
      </w:tr>
      <w:tr w:rsidR="00735590" w:rsidTr="00735590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0" w:rsidRPr="00750A48" w:rsidRDefault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Cs w:val="20"/>
              </w:rPr>
            </w:pPr>
            <w:r w:rsidRPr="00750A48">
              <w:rPr>
                <w:bCs/>
                <w:szCs w:val="20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90" w:rsidRPr="00735590" w:rsidRDefault="00735590" w:rsidP="00735590">
            <w:pPr>
              <w:pStyle w:val="NormalnyWeb"/>
              <w:spacing w:line="276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0D1773">
              <w:rPr>
                <w:rFonts w:asciiTheme="minorHAnsi" w:hAnsiTheme="minorHAnsi"/>
                <w:i/>
                <w:sz w:val="22"/>
                <w:szCs w:val="22"/>
              </w:rPr>
              <w:t xml:space="preserve">Odbiór i utylizacja odpadów pochodzących z urządzeń </w:t>
            </w:r>
            <w:proofErr w:type="spellStart"/>
            <w:r w:rsidRPr="000D1773">
              <w:rPr>
                <w:rFonts w:asciiTheme="minorHAnsi" w:hAnsiTheme="minorHAnsi"/>
                <w:i/>
                <w:sz w:val="22"/>
                <w:szCs w:val="22"/>
              </w:rPr>
              <w:t>sozotechnicznych</w:t>
            </w:r>
            <w:proofErr w:type="spellEnd"/>
            <w:r w:rsidRPr="000D1773">
              <w:rPr>
                <w:rFonts w:asciiTheme="minorHAnsi" w:hAnsiTheme="minorHAnsi"/>
                <w:i/>
                <w:sz w:val="22"/>
                <w:szCs w:val="22"/>
              </w:rPr>
              <w:t xml:space="preserve"> tj.: separatorów substancji ropopochodnych wraz z osadnikami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90" w:rsidRPr="00750A48" w:rsidRDefault="0073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Cs w:val="20"/>
                <w:lang w:val="en-US"/>
              </w:rPr>
              <w:t>24 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0" w:rsidRDefault="00735590" w:rsidP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0" w:rsidRDefault="00735590" w:rsidP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590" w:rsidRDefault="00735590" w:rsidP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90" w:rsidRDefault="00735590" w:rsidP="007355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 xml:space="preserve"> zł</w:t>
            </w:r>
          </w:p>
        </w:tc>
      </w:tr>
    </w:tbl>
    <w:p w:rsidR="001E3410" w:rsidRDefault="001E3410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735590" w:rsidRDefault="00735590" w:rsidP="00735590">
      <w:pPr>
        <w:pStyle w:val="Bezodstpw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276" w:lineRule="auto"/>
        <w:jc w:val="both"/>
      </w:pPr>
      <w:r>
        <w:rPr>
          <w:b/>
          <w:color w:val="C00000"/>
        </w:rPr>
        <w:t>Do oferty załączam</w:t>
      </w:r>
      <w:r>
        <w:rPr>
          <w:color w:val="C00000"/>
        </w:rPr>
        <w:t xml:space="preserve"> </w:t>
      </w:r>
      <w:r>
        <w:rPr>
          <w:b/>
        </w:rPr>
        <w:t>pozwolenie/umowę</w:t>
      </w:r>
      <w:r>
        <w:t xml:space="preserve"> (dokumenty wymienione w pkt V zapytania ofertowego dot. spełnienia warunku udziału  w postępowaniu)</w:t>
      </w:r>
    </w:p>
    <w:p w:rsidR="00735590" w:rsidRDefault="00735590" w:rsidP="00735590">
      <w:pPr>
        <w:pStyle w:val="Bezodstpw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276" w:lineRule="auto"/>
        <w:jc w:val="both"/>
        <w:rPr>
          <w:u w:val="dotted"/>
        </w:rPr>
      </w:pPr>
      <w:r>
        <w:t xml:space="preserve">Dokumenty załączone  </w:t>
      </w:r>
      <w:r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rFonts w:cs="Cambria Math"/>
          <w:noProof/>
          <w:u w:val="dotted"/>
        </w:rPr>
        <w:t> </w:t>
      </w:r>
      <w:r>
        <w:rPr>
          <w:rFonts w:cs="Cambria Math"/>
          <w:noProof/>
          <w:u w:val="dotted"/>
        </w:rPr>
        <w:t> </w:t>
      </w:r>
      <w:r>
        <w:rPr>
          <w:rFonts w:cs="Cambria Math"/>
          <w:noProof/>
          <w:u w:val="dotted"/>
        </w:rPr>
        <w:t> </w:t>
      </w:r>
      <w:r>
        <w:rPr>
          <w:rFonts w:cs="Cambria Math"/>
          <w:noProof/>
          <w:u w:val="dotted"/>
        </w:rPr>
        <w:t> </w:t>
      </w:r>
      <w:r>
        <w:rPr>
          <w:rFonts w:cs="Cambria Math"/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 xml:space="preserve"> </w:t>
      </w:r>
      <w:r>
        <w:t>str. do oferty.</w:t>
      </w:r>
      <w:bookmarkStart w:id="0" w:name="_GoBack"/>
      <w:bookmarkEnd w:id="0"/>
    </w:p>
    <w:p w:rsidR="00735590" w:rsidRDefault="00735590" w:rsidP="00735590">
      <w:pPr>
        <w:pStyle w:val="Bezodstpw"/>
        <w:tabs>
          <w:tab w:val="left" w:pos="1920"/>
        </w:tabs>
        <w:spacing w:line="360" w:lineRule="auto"/>
        <w:jc w:val="both"/>
        <w:rPr>
          <w:color w:val="FF0000"/>
          <w:sz w:val="14"/>
          <w:szCs w:val="20"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D1773">
        <w:rPr>
          <w:rFonts w:eastAsia="MS Gothic" w:cstheme="minorHAnsi"/>
          <w:color w:val="000000"/>
        </w:rPr>
      </w:r>
      <w:r w:rsidR="000D1773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A31B13">
          <w:rPr>
            <w:rStyle w:val="Hipercze"/>
            <w:rFonts w:cstheme="minorHAnsi"/>
            <w:sz w:val="20"/>
          </w:rPr>
          <w:t>https://ekrs.ms.gov.pl/web/wyszukiwarka-krs/strona-glowna</w:t>
        </w:r>
      </w:hyperlink>
      <w:r w:rsidRPr="00A31B13">
        <w:rPr>
          <w:rFonts w:cstheme="minorHAnsi"/>
          <w:sz w:val="20"/>
          <w:u w:val="dotted"/>
        </w:rPr>
        <w:t xml:space="preserve">  </w:t>
      </w:r>
    </w:p>
    <w:p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A3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D1773">
        <w:rPr>
          <w:rFonts w:eastAsia="MS Gothic" w:cstheme="minorHAnsi"/>
          <w:color w:val="000000"/>
        </w:rPr>
      </w:r>
      <w:r w:rsidR="000D1773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A31B13">
          <w:rPr>
            <w:rStyle w:val="Hipercze"/>
            <w:rFonts w:cstheme="minorHAnsi"/>
            <w:sz w:val="20"/>
          </w:rPr>
          <w:t>https://prod.ceidg.gov.pl/CEIDG/CEIDG.Public.UI/Search.aspx</w:t>
        </w:r>
      </w:hyperlink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11.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D1773">
        <w:rPr>
          <w:rFonts w:eastAsia="MS Gothic" w:cstheme="minorHAnsi"/>
          <w:color w:val="000000"/>
        </w:rPr>
      </w:r>
      <w:r w:rsidR="000D1773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D1773">
        <w:rPr>
          <w:rFonts w:eastAsia="MS Gothic" w:cstheme="minorHAnsi"/>
          <w:color w:val="000000"/>
        </w:rPr>
      </w:r>
      <w:r w:rsidR="000D1773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:rsidR="006A0433" w:rsidRDefault="006A0433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 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CE3912" w:rsidRPr="0066700F" w:rsidRDefault="00CE3912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CD135D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F56700" w:rsidRPr="0066700F" w:rsidRDefault="00F56700" w:rsidP="00CD135D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:rsidR="00F56700" w:rsidRPr="0066700F" w:rsidRDefault="00F56700" w:rsidP="0066700F">
      <w:pPr>
        <w:pStyle w:val="Bezodstpw"/>
        <w:spacing w:line="360" w:lineRule="auto"/>
        <w:jc w:val="both"/>
        <w:rPr>
          <w:rFonts w:cstheme="minorHAnsi"/>
        </w:rPr>
      </w:pPr>
    </w:p>
    <w:p w:rsidR="000750EA" w:rsidRPr="0066700F" w:rsidRDefault="000750EA" w:rsidP="0066700F">
      <w:pPr>
        <w:pStyle w:val="Bezodstpw"/>
        <w:spacing w:after="120" w:line="360" w:lineRule="auto"/>
        <w:jc w:val="both"/>
        <w:rPr>
          <w:rFonts w:cstheme="minorHAnsi"/>
        </w:rPr>
      </w:pPr>
    </w:p>
    <w:sectPr w:rsidR="000750EA" w:rsidRPr="0066700F" w:rsidSect="004E6A18">
      <w:headerReference w:type="default" r:id="rId11"/>
      <w:footerReference w:type="default" r:id="rId12"/>
      <w:pgSz w:w="11906" w:h="16838"/>
      <w:pgMar w:top="1242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7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44E19188" wp14:editId="1C98DEBB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EC7CF0">
      <w:rPr>
        <w:rFonts w:cs="Times New Roman"/>
        <w:i/>
      </w:rPr>
      <w:t>1</w:t>
    </w:r>
    <w:r w:rsidR="00735590">
      <w:rPr>
        <w:rFonts w:cs="Times New Roman"/>
        <w:i/>
      </w:rPr>
      <w:t>3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D1773"/>
    <w:rsid w:val="000E3309"/>
    <w:rsid w:val="000E7945"/>
    <w:rsid w:val="000F0613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2F7B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711D08"/>
    <w:rsid w:val="00735191"/>
    <w:rsid w:val="00735590"/>
    <w:rsid w:val="00741FCF"/>
    <w:rsid w:val="0074734B"/>
    <w:rsid w:val="00750A48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D60B0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1B13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8799B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500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55B5A-ACBC-4FAC-A6D2-B74E672A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21</cp:revision>
  <cp:lastPrinted>2020-12-30T09:59:00Z</cp:lastPrinted>
  <dcterms:created xsi:type="dcterms:W3CDTF">2022-10-10T06:34:00Z</dcterms:created>
  <dcterms:modified xsi:type="dcterms:W3CDTF">2023-02-27T08:11:00Z</dcterms:modified>
</cp:coreProperties>
</file>