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7D" w:rsidRPr="0044351D" w:rsidRDefault="0044351D" w:rsidP="0044351D">
      <w:pPr>
        <w:jc w:val="right"/>
        <w:rPr>
          <w:rFonts w:asciiTheme="minorHAnsi" w:hAnsiTheme="minorHAnsi" w:cstheme="minorHAnsi"/>
          <w:sz w:val="24"/>
          <w:szCs w:val="24"/>
        </w:rPr>
      </w:pPr>
      <w:r w:rsidRPr="0044351D">
        <w:rPr>
          <w:rFonts w:asciiTheme="minorHAnsi" w:hAnsiTheme="minorHAnsi" w:cstheme="minorHAnsi"/>
          <w:sz w:val="24"/>
          <w:szCs w:val="24"/>
        </w:rPr>
        <w:t>Olsztyn, 16 lutego 2021 r.</w:t>
      </w:r>
    </w:p>
    <w:p w:rsidR="0013097D" w:rsidRPr="001C6C18" w:rsidRDefault="0013097D" w:rsidP="00FE4510">
      <w:pPr>
        <w:rPr>
          <w:sz w:val="24"/>
          <w:szCs w:val="24"/>
        </w:rPr>
      </w:pPr>
    </w:p>
    <w:p w:rsidR="007B6C48" w:rsidRDefault="007B6C48" w:rsidP="005B0CB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4351D" w:rsidRDefault="0044351D" w:rsidP="005B0C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OCENA ZAPEWNIENIA DOSTĘPNOŚCI CYFROWEJ </w:t>
      </w:r>
    </w:p>
    <w:p w:rsidR="0044351D" w:rsidRDefault="0044351D" w:rsidP="005B0C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ORAZ </w:t>
      </w:r>
    </w:p>
    <w:p w:rsidR="0013097D" w:rsidRPr="001C6C18" w:rsidRDefault="005B0CB3" w:rsidP="005B0C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C6C18">
        <w:rPr>
          <w:rFonts w:asciiTheme="minorHAnsi" w:hAnsiTheme="minorHAnsi" w:cstheme="minorHAnsi"/>
          <w:b/>
          <w:sz w:val="24"/>
          <w:szCs w:val="24"/>
        </w:rPr>
        <w:t>PRZEGLĄD I AKTUALIZACJA DEKLARACJI DOSTĘPNOŚCI</w:t>
      </w:r>
    </w:p>
    <w:p w:rsidR="005B0CB3" w:rsidRPr="00966E91" w:rsidRDefault="005B0CB3" w:rsidP="005B0CB3">
      <w:pPr>
        <w:jc w:val="center"/>
        <w:rPr>
          <w:rFonts w:asciiTheme="minorHAnsi" w:hAnsiTheme="minorHAnsi" w:cstheme="minorHAnsi"/>
          <w:i/>
          <w:sz w:val="28"/>
          <w:szCs w:val="24"/>
        </w:rPr>
      </w:pPr>
      <w:r w:rsidRPr="00966E91">
        <w:rPr>
          <w:rFonts w:asciiTheme="minorHAnsi" w:hAnsiTheme="minorHAnsi" w:cstheme="minorHAnsi"/>
          <w:i/>
          <w:sz w:val="28"/>
          <w:szCs w:val="24"/>
        </w:rPr>
        <w:t xml:space="preserve">dotyczy strony: </w:t>
      </w:r>
      <w:r w:rsidRPr="00966E91">
        <w:rPr>
          <w:rFonts w:asciiTheme="minorHAnsi" w:hAnsiTheme="minorHAnsi" w:cstheme="minorHAnsi"/>
          <w:i/>
          <w:color w:val="0000FF"/>
          <w:sz w:val="28"/>
          <w:szCs w:val="24"/>
        </w:rPr>
        <w:t>bipwspr.warmia.mazury.pl</w:t>
      </w:r>
      <w:r w:rsidRPr="00966E91">
        <w:rPr>
          <w:rFonts w:asciiTheme="minorHAnsi" w:hAnsiTheme="minorHAnsi" w:cstheme="minorHAnsi"/>
          <w:i/>
          <w:sz w:val="28"/>
          <w:szCs w:val="24"/>
        </w:rPr>
        <w:t xml:space="preserve"> </w:t>
      </w:r>
    </w:p>
    <w:p w:rsidR="00D56BE7" w:rsidRDefault="00D56BE7" w:rsidP="008F6CCF">
      <w:pPr>
        <w:spacing w:before="100" w:beforeAutospacing="1" w:after="100" w:afterAutospacing="1"/>
        <w:jc w:val="center"/>
        <w:outlineLvl w:val="3"/>
        <w:rPr>
          <w:rFonts w:asciiTheme="minorHAnsi" w:hAnsiTheme="minorHAnsi" w:cstheme="minorHAnsi"/>
          <w:bCs/>
          <w:sz w:val="24"/>
          <w:szCs w:val="24"/>
        </w:rPr>
      </w:pPr>
      <w:r w:rsidRPr="001C6C18">
        <w:rPr>
          <w:rFonts w:asciiTheme="minorHAnsi" w:hAnsiTheme="minorHAnsi" w:cstheme="minorHAnsi"/>
          <w:bCs/>
          <w:sz w:val="24"/>
          <w:szCs w:val="24"/>
        </w:rPr>
        <w:t>Sporządzono zgodnie z art. 11 ustawy z dnia 4 kwietnia 2019 r. o dostępności cyfrowej stron internetowych i aplikacji mobilnych podmiotów publicznych, do dnia 31 marca każdego roku.</w:t>
      </w:r>
    </w:p>
    <w:p w:rsidR="00CF4A76" w:rsidRPr="001C6C18" w:rsidRDefault="00CF4A76" w:rsidP="00CF4A76">
      <w:pPr>
        <w:spacing w:before="100" w:beforeAutospacing="1"/>
        <w:jc w:val="center"/>
        <w:outlineLvl w:val="3"/>
        <w:rPr>
          <w:rFonts w:asciiTheme="minorHAnsi" w:hAnsiTheme="minorHAnsi" w:cstheme="minorHAnsi"/>
          <w:bCs/>
          <w:sz w:val="24"/>
          <w:szCs w:val="24"/>
        </w:rPr>
      </w:pPr>
    </w:p>
    <w:p w:rsidR="00D56BE7" w:rsidRPr="001C6C18" w:rsidRDefault="00EA48BB" w:rsidP="003F731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</w:rPr>
      </w:pPr>
      <w:r w:rsidRPr="001C6C18">
        <w:rPr>
          <w:rFonts w:asciiTheme="minorHAnsi" w:hAnsiTheme="minorHAnsi" w:cstheme="minorHAnsi"/>
          <w:b/>
          <w:sz w:val="24"/>
          <w:szCs w:val="24"/>
        </w:rPr>
        <w:t>Ocena zapewnienia dostępności cyfrowej strony internetowej:</w:t>
      </w:r>
    </w:p>
    <w:p w:rsidR="003F731A" w:rsidRPr="00CF4A76" w:rsidRDefault="003F731A" w:rsidP="003F731A">
      <w:pPr>
        <w:pStyle w:val="Akapitzlist"/>
        <w:ind w:left="1080"/>
        <w:rPr>
          <w:rFonts w:asciiTheme="minorHAnsi" w:hAnsiTheme="minorHAnsi" w:cstheme="minorHAnsi"/>
          <w:szCs w:val="24"/>
        </w:rPr>
      </w:pPr>
    </w:p>
    <w:p w:rsidR="00EA48BB" w:rsidRPr="001C6C18" w:rsidRDefault="003F731A" w:rsidP="0071236F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6C18">
        <w:rPr>
          <w:rFonts w:asciiTheme="minorHAnsi" w:hAnsiTheme="minorHAnsi" w:cstheme="minorHAnsi"/>
          <w:b/>
          <w:sz w:val="24"/>
          <w:szCs w:val="24"/>
        </w:rPr>
        <w:t>Ocena zwiększenia dostępności cyfrowej strony internetowej podmiotu publicznego, uzupełniona o informację, w jakim stopniu zawartość strony internetowej może dotyczyć osób niepełnosprawnych:</w:t>
      </w:r>
    </w:p>
    <w:p w:rsidR="003F731A" w:rsidRPr="001C6C18" w:rsidRDefault="003F731A" w:rsidP="0071236F">
      <w:pPr>
        <w:pStyle w:val="Akapitzlist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6C18">
        <w:rPr>
          <w:rFonts w:asciiTheme="minorHAnsi" w:hAnsiTheme="minorHAnsi" w:cstheme="minorHAnsi"/>
          <w:sz w:val="24"/>
          <w:szCs w:val="24"/>
        </w:rPr>
        <w:t>1)</w:t>
      </w:r>
      <w:r w:rsidR="0069266D" w:rsidRPr="001C6C18">
        <w:rPr>
          <w:rFonts w:asciiTheme="minorHAnsi" w:hAnsiTheme="minorHAnsi" w:cstheme="minorHAnsi"/>
          <w:sz w:val="24"/>
          <w:szCs w:val="24"/>
        </w:rPr>
        <w:t xml:space="preserve"> </w:t>
      </w:r>
      <w:r w:rsidRPr="001C6C18">
        <w:rPr>
          <w:rFonts w:asciiTheme="minorHAnsi" w:hAnsiTheme="minorHAnsi" w:cstheme="minorHAnsi"/>
          <w:sz w:val="24"/>
          <w:szCs w:val="24"/>
          <w:lang w:eastAsia="en-US"/>
        </w:rPr>
        <w:t>Pełny i swobodny dostęp do informacji na stronie;</w:t>
      </w:r>
    </w:p>
    <w:p w:rsidR="003F731A" w:rsidRPr="001C6C18" w:rsidRDefault="003F731A" w:rsidP="0071236F">
      <w:pPr>
        <w:pStyle w:val="Akapitzlist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6C18">
        <w:rPr>
          <w:rFonts w:asciiTheme="minorHAnsi" w:hAnsiTheme="minorHAnsi" w:cstheme="minorHAnsi"/>
          <w:sz w:val="24"/>
          <w:szCs w:val="24"/>
        </w:rPr>
        <w:t>2) Łatwość w dotarciu do danych poprzez:</w:t>
      </w:r>
    </w:p>
    <w:p w:rsidR="0069266D" w:rsidRPr="001C6C18" w:rsidRDefault="0069266D" w:rsidP="0071236F">
      <w:pPr>
        <w:pStyle w:val="Akapitzlist"/>
        <w:spacing w:line="360" w:lineRule="auto"/>
        <w:ind w:left="993"/>
        <w:jc w:val="both"/>
        <w:rPr>
          <w:sz w:val="24"/>
          <w:szCs w:val="24"/>
        </w:rPr>
      </w:pPr>
      <w:r w:rsidRPr="001C6C18">
        <w:rPr>
          <w:rFonts w:asciiTheme="minorHAnsi" w:hAnsiTheme="minorHAnsi" w:cstheme="minorHAnsi"/>
          <w:sz w:val="24"/>
          <w:szCs w:val="24"/>
        </w:rPr>
        <w:t xml:space="preserve">a) </w:t>
      </w:r>
      <w:r w:rsidRPr="001C6C18">
        <w:rPr>
          <w:rStyle w:val="Pogrubienie"/>
          <w:sz w:val="24"/>
          <w:szCs w:val="24"/>
        </w:rPr>
        <w:t>Przyjazny interfejs</w:t>
      </w:r>
      <w:r w:rsidRPr="001C6C18">
        <w:rPr>
          <w:sz w:val="24"/>
          <w:szCs w:val="24"/>
        </w:rPr>
        <w:t> – logiczne rozmieszczenie najważniejszych treści w tym podziały na podstrony, śródtytuły czy stopki</w:t>
      </w:r>
      <w:r w:rsidR="00AD5D68">
        <w:rPr>
          <w:sz w:val="24"/>
          <w:szCs w:val="24"/>
        </w:rPr>
        <w:t>, w tym wyróżniony kontrast odnośników</w:t>
      </w:r>
      <w:r w:rsidRPr="001C6C18">
        <w:rPr>
          <w:sz w:val="24"/>
          <w:szCs w:val="24"/>
        </w:rPr>
        <w:t>. Wszystko to sprawia, że użytkownik już po niedługim czasie przebywania na stronie intuicyjnie wie gdzie znajdują się poszczególne elementy, zaś cała struktura informacyjna jest uporządkowana.</w:t>
      </w:r>
    </w:p>
    <w:p w:rsidR="0069266D" w:rsidRPr="001C6C18" w:rsidRDefault="0069266D" w:rsidP="0071236F">
      <w:pPr>
        <w:pStyle w:val="Akapitzlist"/>
        <w:spacing w:line="360" w:lineRule="auto"/>
        <w:ind w:left="993"/>
        <w:jc w:val="both"/>
        <w:rPr>
          <w:sz w:val="24"/>
          <w:szCs w:val="24"/>
        </w:rPr>
      </w:pPr>
      <w:r w:rsidRPr="001C6C18">
        <w:rPr>
          <w:rFonts w:asciiTheme="minorHAnsi" w:hAnsiTheme="minorHAnsi" w:cstheme="minorHAnsi"/>
          <w:sz w:val="24"/>
          <w:szCs w:val="24"/>
        </w:rPr>
        <w:t xml:space="preserve">b) </w:t>
      </w:r>
      <w:r w:rsidRPr="001C6C18">
        <w:rPr>
          <w:rStyle w:val="Pogrubienie"/>
          <w:sz w:val="24"/>
          <w:szCs w:val="24"/>
        </w:rPr>
        <w:t>Czcionka i jej wielkość</w:t>
      </w:r>
      <w:r w:rsidRPr="001C6C18">
        <w:rPr>
          <w:sz w:val="24"/>
          <w:szCs w:val="24"/>
        </w:rPr>
        <w:t xml:space="preserve"> – w przypadku osób niedowidzących jednym z kluczowych rozwiązań w aspekcie dostępności, jest wielkość  i czytelność stosowanej czcionki. </w:t>
      </w:r>
      <w:r w:rsidR="008C6306">
        <w:rPr>
          <w:sz w:val="24"/>
          <w:szCs w:val="24"/>
        </w:rPr>
        <w:t>S</w:t>
      </w:r>
      <w:r w:rsidRPr="001C6C18">
        <w:rPr>
          <w:sz w:val="24"/>
          <w:szCs w:val="24"/>
        </w:rPr>
        <w:t>ymbolem odpowiadającym za możliwość takiej regulacji jest ikonka przedstawiająca trzy litery „A”. Każda kolejna jest większa od poprzedniej, co jednoznacznie wskazuje na ich przeznaczenie - dostosowanie wielkości czcionki do indywidualnych potrzeb. Ulokowanie jej w górnej prawej części menu ułatwia ich odnalezienie i zastosowanie.</w:t>
      </w:r>
    </w:p>
    <w:p w:rsidR="00EE5610" w:rsidRPr="001C6C18" w:rsidRDefault="00AD5D68" w:rsidP="0071236F">
      <w:pPr>
        <w:pStyle w:val="Akapitzlist"/>
        <w:spacing w:line="360" w:lineRule="auto"/>
        <w:ind w:left="993"/>
        <w:jc w:val="both"/>
        <w:rPr>
          <w:rStyle w:val="Pogrubienie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EE5610" w:rsidRPr="001C6C18">
        <w:rPr>
          <w:rFonts w:asciiTheme="minorHAnsi" w:hAnsiTheme="minorHAnsi" w:cstheme="minorHAnsi"/>
          <w:sz w:val="24"/>
          <w:szCs w:val="24"/>
        </w:rPr>
        <w:t xml:space="preserve">) </w:t>
      </w:r>
      <w:r w:rsidR="00EE5610" w:rsidRPr="001C6C18">
        <w:rPr>
          <w:rStyle w:val="Pogrubienie"/>
          <w:sz w:val="24"/>
          <w:szCs w:val="24"/>
        </w:rPr>
        <w:t>Możliwość obsługi witryny klawiszami;</w:t>
      </w:r>
    </w:p>
    <w:p w:rsidR="00EE5610" w:rsidRPr="001C6C18" w:rsidRDefault="00AD5D68" w:rsidP="0071236F">
      <w:pPr>
        <w:pStyle w:val="Akapitzlist"/>
        <w:spacing w:line="360" w:lineRule="auto"/>
        <w:ind w:left="993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EE5610" w:rsidRPr="001C6C18">
        <w:rPr>
          <w:rFonts w:asciiTheme="minorHAnsi" w:hAnsiTheme="minorHAnsi" w:cstheme="minorHAnsi"/>
          <w:sz w:val="24"/>
          <w:szCs w:val="24"/>
        </w:rPr>
        <w:t xml:space="preserve">) </w:t>
      </w:r>
      <w:r w:rsidR="00EE5610" w:rsidRPr="001C6C18">
        <w:rPr>
          <w:rStyle w:val="Pogrubienie"/>
          <w:sz w:val="24"/>
          <w:szCs w:val="24"/>
        </w:rPr>
        <w:t>Poprawne działanie na wszystkich przeglądarkach</w:t>
      </w:r>
      <w:r w:rsidR="001C6C18" w:rsidRPr="001C6C18">
        <w:rPr>
          <w:sz w:val="24"/>
          <w:szCs w:val="24"/>
        </w:rPr>
        <w:t>;</w:t>
      </w:r>
    </w:p>
    <w:p w:rsidR="001C6C18" w:rsidRDefault="00AD5D68" w:rsidP="0071236F">
      <w:pPr>
        <w:pStyle w:val="Akapitzlist"/>
        <w:spacing w:line="360" w:lineRule="auto"/>
        <w:ind w:left="993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1C6C18" w:rsidRPr="001C6C18">
        <w:rPr>
          <w:rFonts w:asciiTheme="minorHAnsi" w:hAnsiTheme="minorHAnsi" w:cstheme="minorHAnsi"/>
          <w:sz w:val="24"/>
          <w:szCs w:val="24"/>
        </w:rPr>
        <w:t xml:space="preserve">) </w:t>
      </w:r>
      <w:r w:rsidR="0044351D">
        <w:rPr>
          <w:rFonts w:asciiTheme="minorHAnsi" w:hAnsiTheme="minorHAnsi" w:cstheme="minorHAnsi"/>
          <w:b/>
          <w:sz w:val="24"/>
          <w:szCs w:val="24"/>
        </w:rPr>
        <w:t>moduł wyszukiwania;</w:t>
      </w:r>
    </w:p>
    <w:p w:rsidR="0044351D" w:rsidRPr="001C6C18" w:rsidRDefault="0044351D" w:rsidP="0044351D">
      <w:pPr>
        <w:pStyle w:val="Akapitzlist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44351D">
        <w:rPr>
          <w:rFonts w:asciiTheme="minorHAnsi" w:hAnsiTheme="minorHAnsi" w:cstheme="minorHAnsi"/>
          <w:sz w:val="24"/>
          <w:szCs w:val="24"/>
        </w:rPr>
        <w:t>f)</w:t>
      </w:r>
      <w:r>
        <w:rPr>
          <w:rFonts w:asciiTheme="minorHAnsi" w:hAnsiTheme="minorHAnsi" w:cstheme="minorHAnsi"/>
          <w:sz w:val="24"/>
          <w:szCs w:val="24"/>
        </w:rPr>
        <w:t xml:space="preserve"> w deklaracji o dostępności </w:t>
      </w:r>
      <w:r w:rsidR="004C3A7E">
        <w:rPr>
          <w:rFonts w:asciiTheme="minorHAnsi" w:hAnsiTheme="minorHAnsi" w:cstheme="minorHAnsi"/>
          <w:sz w:val="24"/>
          <w:szCs w:val="24"/>
        </w:rPr>
        <w:t xml:space="preserve">zamieszczono informacje </w:t>
      </w:r>
      <w:r>
        <w:rPr>
          <w:rFonts w:asciiTheme="minorHAnsi" w:hAnsiTheme="minorHAnsi" w:cstheme="minorHAnsi"/>
          <w:sz w:val="24"/>
          <w:szCs w:val="24"/>
        </w:rPr>
        <w:t>dotyczące dostępności architektonicznej Wojewódzkiej Stacji Pogotowia Ratunkowego w tym informacje dla osób niepełnosprawnych</w:t>
      </w:r>
      <w:r w:rsidR="004C3A7E">
        <w:rPr>
          <w:rFonts w:asciiTheme="minorHAnsi" w:hAnsiTheme="minorHAnsi" w:cstheme="minorHAnsi"/>
          <w:sz w:val="24"/>
          <w:szCs w:val="24"/>
        </w:rPr>
        <w:t xml:space="preserve"> (np. o windzie dla niepełnosprawnych, o przystosowanej toalecie, o miejscu parkingowym itp.)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3F731A" w:rsidRPr="001C6C18" w:rsidRDefault="003F731A" w:rsidP="003F731A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3F731A" w:rsidRDefault="003F731A" w:rsidP="003F731A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1C6C18">
        <w:rPr>
          <w:rFonts w:asciiTheme="minorHAnsi" w:hAnsiTheme="minorHAnsi" w:cstheme="minorHAnsi"/>
          <w:b/>
          <w:sz w:val="24"/>
          <w:szCs w:val="24"/>
        </w:rPr>
        <w:t>Szacowanie kosztów zapewnienia dostępności cyfrowej, które WSPR miałaby ponieść:</w:t>
      </w:r>
    </w:p>
    <w:p w:rsidR="00AD5D68" w:rsidRPr="00AD5D68" w:rsidRDefault="00AD5D68" w:rsidP="00B876F6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AD5D68">
        <w:rPr>
          <w:rFonts w:asciiTheme="minorHAnsi" w:hAnsiTheme="minorHAnsi" w:cstheme="minorHAnsi"/>
          <w:sz w:val="24"/>
          <w:szCs w:val="24"/>
        </w:rPr>
        <w:t xml:space="preserve">Nie zauważono elementów, które </w:t>
      </w:r>
      <w:r>
        <w:rPr>
          <w:rFonts w:asciiTheme="minorHAnsi" w:hAnsiTheme="minorHAnsi" w:cstheme="minorHAnsi"/>
          <w:sz w:val="24"/>
          <w:szCs w:val="24"/>
        </w:rPr>
        <w:t>należałoby dodać  na stronie internetowej.</w:t>
      </w:r>
      <w:r w:rsidR="008C6306">
        <w:rPr>
          <w:rFonts w:asciiTheme="minorHAnsi" w:hAnsiTheme="minorHAnsi" w:cstheme="minorHAnsi"/>
          <w:sz w:val="24"/>
          <w:szCs w:val="24"/>
        </w:rPr>
        <w:t xml:space="preserve"> WSPR nie publikuje filmów na stronie, dlatego też nie potrzebny jest tłumacz języka migowego, ponadto spowodowałoby to nadmierne koszty.</w:t>
      </w:r>
    </w:p>
    <w:p w:rsidR="00EE5610" w:rsidRPr="001C6C18" w:rsidRDefault="00EE5610" w:rsidP="00EE5610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:rsidR="003F731A" w:rsidRDefault="003F731A" w:rsidP="003F731A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1C6C18">
        <w:rPr>
          <w:rFonts w:asciiTheme="minorHAnsi" w:hAnsiTheme="minorHAnsi" w:cstheme="minorHAnsi"/>
          <w:b/>
          <w:sz w:val="24"/>
          <w:szCs w:val="24"/>
        </w:rPr>
        <w:t>Wskazanie okresu publikowania elementu strony internetowej:</w:t>
      </w:r>
    </w:p>
    <w:p w:rsidR="00AD5D68" w:rsidRDefault="00D27517" w:rsidP="00AD5D68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Zakładki takie jak:</w:t>
      </w:r>
    </w:p>
    <w:p w:rsidR="00D27517" w:rsidRDefault="00D27517" w:rsidP="00D27517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Dane podstawowe  zawierające:</w:t>
      </w:r>
    </w:p>
    <w:p w:rsidR="00D27517" w:rsidRPr="00D27517" w:rsidRDefault="00D27517" w:rsidP="00D2751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D27517">
        <w:rPr>
          <w:rFonts w:asciiTheme="minorHAnsi" w:hAnsiTheme="minorHAnsi" w:cstheme="minorHAnsi"/>
          <w:sz w:val="24"/>
          <w:szCs w:val="24"/>
        </w:rPr>
        <w:t>Informacja podstawowe</w:t>
      </w:r>
    </w:p>
    <w:p w:rsidR="00D27517" w:rsidRPr="00D27517" w:rsidRDefault="00D27517" w:rsidP="00D2751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D27517">
        <w:rPr>
          <w:rFonts w:asciiTheme="minorHAnsi" w:hAnsiTheme="minorHAnsi" w:cstheme="minorHAnsi"/>
          <w:sz w:val="24"/>
          <w:szCs w:val="24"/>
        </w:rPr>
        <w:t xml:space="preserve">Forma prawna </w:t>
      </w:r>
    </w:p>
    <w:p w:rsidR="00D27517" w:rsidRPr="00D27517" w:rsidRDefault="00D27517" w:rsidP="00D2751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D27517">
        <w:rPr>
          <w:rFonts w:asciiTheme="minorHAnsi" w:hAnsiTheme="minorHAnsi" w:cstheme="minorHAnsi"/>
          <w:sz w:val="24"/>
          <w:szCs w:val="24"/>
        </w:rPr>
        <w:t xml:space="preserve">Statut </w:t>
      </w:r>
    </w:p>
    <w:p w:rsidR="00D27517" w:rsidRPr="00D27517" w:rsidRDefault="00D27517" w:rsidP="00D2751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D27517">
        <w:rPr>
          <w:rFonts w:asciiTheme="minorHAnsi" w:hAnsiTheme="minorHAnsi" w:cstheme="minorHAnsi"/>
          <w:sz w:val="24"/>
          <w:szCs w:val="24"/>
        </w:rPr>
        <w:t xml:space="preserve">Regulamin organizacyjny  </w:t>
      </w:r>
    </w:p>
    <w:p w:rsidR="00D27517" w:rsidRPr="00D27517" w:rsidRDefault="00D27517" w:rsidP="00D2751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D27517">
        <w:rPr>
          <w:rFonts w:asciiTheme="minorHAnsi" w:hAnsiTheme="minorHAnsi" w:cstheme="minorHAnsi"/>
          <w:sz w:val="24"/>
          <w:szCs w:val="24"/>
        </w:rPr>
        <w:t xml:space="preserve">Regulamin wynagradzania  </w:t>
      </w:r>
    </w:p>
    <w:p w:rsidR="00D27517" w:rsidRPr="00D27517" w:rsidRDefault="00D27517" w:rsidP="00D2751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D27517">
        <w:rPr>
          <w:rFonts w:asciiTheme="minorHAnsi" w:hAnsiTheme="minorHAnsi" w:cstheme="minorHAnsi"/>
          <w:sz w:val="24"/>
          <w:szCs w:val="24"/>
        </w:rPr>
        <w:t xml:space="preserve">Regulamin pracy </w:t>
      </w:r>
    </w:p>
    <w:p w:rsidR="00D27517" w:rsidRPr="00D27517" w:rsidRDefault="00D27517" w:rsidP="00D2751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D27517">
        <w:rPr>
          <w:rFonts w:asciiTheme="minorHAnsi" w:hAnsiTheme="minorHAnsi" w:cstheme="minorHAnsi"/>
          <w:sz w:val="24"/>
          <w:szCs w:val="24"/>
        </w:rPr>
        <w:t xml:space="preserve">Regulamin udzielania świadczeń socjalnych </w:t>
      </w:r>
    </w:p>
    <w:p w:rsidR="00D27517" w:rsidRPr="00D27517" w:rsidRDefault="00D27517" w:rsidP="00D2751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D27517">
        <w:rPr>
          <w:rFonts w:asciiTheme="minorHAnsi" w:hAnsiTheme="minorHAnsi" w:cstheme="minorHAnsi"/>
          <w:sz w:val="24"/>
          <w:szCs w:val="24"/>
        </w:rPr>
        <w:t>Kodeks etyczny</w:t>
      </w:r>
    </w:p>
    <w:p w:rsidR="00D27517" w:rsidRPr="00D27517" w:rsidRDefault="00D27517" w:rsidP="00D2751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D27517">
        <w:rPr>
          <w:rFonts w:asciiTheme="minorHAnsi" w:hAnsiTheme="minorHAnsi" w:cstheme="minorHAnsi"/>
          <w:sz w:val="24"/>
          <w:szCs w:val="24"/>
        </w:rPr>
        <w:t xml:space="preserve">Ocena pracownicza – zarządzenia </w:t>
      </w:r>
    </w:p>
    <w:p w:rsidR="00D27517" w:rsidRPr="00D27517" w:rsidRDefault="00D27517" w:rsidP="00D2751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D27517">
        <w:rPr>
          <w:rFonts w:asciiTheme="minorHAnsi" w:hAnsiTheme="minorHAnsi" w:cstheme="minorHAnsi"/>
          <w:sz w:val="24"/>
          <w:szCs w:val="24"/>
        </w:rPr>
        <w:t>Rada Społeczna</w:t>
      </w:r>
    </w:p>
    <w:p w:rsidR="00D27517" w:rsidRPr="00D27517" w:rsidRDefault="00D27517" w:rsidP="00D2751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D27517">
        <w:rPr>
          <w:rFonts w:asciiTheme="minorHAnsi" w:hAnsiTheme="minorHAnsi" w:cstheme="minorHAnsi"/>
          <w:sz w:val="24"/>
          <w:szCs w:val="24"/>
        </w:rPr>
        <w:t xml:space="preserve">Majątek jednostki </w:t>
      </w:r>
    </w:p>
    <w:p w:rsidR="00EE5610" w:rsidRDefault="00D27517" w:rsidP="00D27517">
      <w:pPr>
        <w:pStyle w:val="Akapitzlist"/>
        <w:ind w:left="99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D27517">
        <w:rPr>
          <w:rFonts w:asciiTheme="minorHAnsi" w:hAnsiTheme="minorHAnsi" w:cstheme="minorHAnsi"/>
          <w:sz w:val="24"/>
          <w:szCs w:val="24"/>
        </w:rPr>
        <w:t xml:space="preserve">opublikowane są na stałe. Zmieniają się w razie </w:t>
      </w:r>
      <w:r w:rsidR="002D2EB7">
        <w:rPr>
          <w:rFonts w:asciiTheme="minorHAnsi" w:hAnsiTheme="minorHAnsi" w:cstheme="minorHAnsi"/>
          <w:sz w:val="24"/>
          <w:szCs w:val="24"/>
        </w:rPr>
        <w:t xml:space="preserve">aktualizacji </w:t>
      </w:r>
      <w:r w:rsidRPr="00D27517">
        <w:rPr>
          <w:rFonts w:asciiTheme="minorHAnsi" w:hAnsiTheme="minorHAnsi" w:cstheme="minorHAnsi"/>
          <w:sz w:val="24"/>
          <w:szCs w:val="24"/>
        </w:rPr>
        <w:t>którejkolwiek z informacji.</w:t>
      </w:r>
    </w:p>
    <w:p w:rsidR="00D27517" w:rsidRDefault="00D27517" w:rsidP="002D2EB7">
      <w:pPr>
        <w:spacing w:after="240"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2) Zamówienia Publiczne – </w:t>
      </w:r>
      <w:r>
        <w:rPr>
          <w:rFonts w:asciiTheme="minorHAnsi" w:hAnsiTheme="minorHAnsi" w:cstheme="minorHAnsi"/>
          <w:sz w:val="24"/>
          <w:szCs w:val="24"/>
        </w:rPr>
        <w:t xml:space="preserve">po upływie roku </w:t>
      </w:r>
      <w:r w:rsidR="003922A7">
        <w:rPr>
          <w:rFonts w:asciiTheme="minorHAnsi" w:hAnsiTheme="minorHAnsi" w:cstheme="minorHAnsi"/>
          <w:sz w:val="24"/>
          <w:szCs w:val="24"/>
        </w:rPr>
        <w:t>postępowania dostają  status „archiwalne”</w:t>
      </w:r>
      <w:r w:rsidR="003922A7">
        <w:rPr>
          <w:rFonts w:asciiTheme="minorHAnsi" w:hAnsiTheme="minorHAnsi" w:cstheme="minorHAnsi"/>
          <w:sz w:val="24"/>
          <w:szCs w:val="24"/>
        </w:rPr>
        <w:br/>
        <w:t xml:space="preserve"> i przechowywane są zgodnie z zasadami określonymi przez Urząd Marszałkowski.</w:t>
      </w:r>
    </w:p>
    <w:p w:rsidR="003922A7" w:rsidRDefault="003922A7" w:rsidP="002D2EB7">
      <w:pPr>
        <w:spacing w:after="240"/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3) Oferty pracy – </w:t>
      </w:r>
      <w:r w:rsidRPr="003922A7">
        <w:rPr>
          <w:rFonts w:asciiTheme="minorHAnsi" w:hAnsiTheme="minorHAnsi" w:cstheme="minorHAnsi"/>
          <w:sz w:val="24"/>
          <w:szCs w:val="24"/>
        </w:rPr>
        <w:t xml:space="preserve">publikowane są tylko w danym roku kalendarzowym na dany rok, później zostają </w:t>
      </w:r>
      <w:r w:rsidR="002D2EB7">
        <w:rPr>
          <w:rFonts w:asciiTheme="minorHAnsi" w:hAnsiTheme="minorHAnsi" w:cstheme="minorHAnsi"/>
          <w:sz w:val="24"/>
          <w:szCs w:val="24"/>
        </w:rPr>
        <w:t>status „archiwalne”.</w:t>
      </w:r>
    </w:p>
    <w:p w:rsidR="003922A7" w:rsidRDefault="003922A7" w:rsidP="002D2EB7">
      <w:pPr>
        <w:spacing w:after="2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4) Konkursy ofert -</w:t>
      </w:r>
      <w:r w:rsidR="002D2EB7" w:rsidRPr="002D2EB7">
        <w:rPr>
          <w:rFonts w:asciiTheme="minorHAnsi" w:hAnsiTheme="minorHAnsi" w:cstheme="minorHAnsi"/>
          <w:sz w:val="24"/>
          <w:szCs w:val="24"/>
        </w:rPr>
        <w:t xml:space="preserve"> </w:t>
      </w:r>
      <w:r w:rsidR="002D2EB7" w:rsidRPr="003922A7">
        <w:rPr>
          <w:rFonts w:asciiTheme="minorHAnsi" w:hAnsiTheme="minorHAnsi" w:cstheme="minorHAnsi"/>
          <w:sz w:val="24"/>
          <w:szCs w:val="24"/>
        </w:rPr>
        <w:t xml:space="preserve">publikowane są tylko w danym roku kalendarzowym na dany rok, później zostają </w:t>
      </w:r>
      <w:r w:rsidR="002D2EB7">
        <w:rPr>
          <w:rFonts w:asciiTheme="minorHAnsi" w:hAnsiTheme="minorHAnsi" w:cstheme="minorHAnsi"/>
          <w:sz w:val="24"/>
          <w:szCs w:val="24"/>
        </w:rPr>
        <w:t>status „archiwalne”.</w:t>
      </w:r>
    </w:p>
    <w:p w:rsidR="002D2EB7" w:rsidRDefault="002D2EB7" w:rsidP="002D2EB7">
      <w:pPr>
        <w:spacing w:after="2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5) Kontakt –</w:t>
      </w:r>
      <w:r>
        <w:rPr>
          <w:rFonts w:asciiTheme="minorHAnsi" w:hAnsiTheme="minorHAnsi" w:cstheme="minorHAnsi"/>
          <w:sz w:val="24"/>
          <w:szCs w:val="24"/>
        </w:rPr>
        <w:t xml:space="preserve"> opublikowany na stałe. Z</w:t>
      </w:r>
      <w:r w:rsidRPr="00D27517">
        <w:rPr>
          <w:rFonts w:asciiTheme="minorHAnsi" w:hAnsiTheme="minorHAnsi" w:cstheme="minorHAnsi"/>
          <w:sz w:val="24"/>
          <w:szCs w:val="24"/>
        </w:rPr>
        <w:t xml:space="preserve">mienia się w razie </w:t>
      </w:r>
      <w:r>
        <w:rPr>
          <w:rFonts w:asciiTheme="minorHAnsi" w:hAnsiTheme="minorHAnsi" w:cstheme="minorHAnsi"/>
          <w:sz w:val="24"/>
          <w:szCs w:val="24"/>
        </w:rPr>
        <w:t xml:space="preserve">aktualizacji </w:t>
      </w:r>
      <w:r w:rsidRPr="00D27517">
        <w:rPr>
          <w:rFonts w:asciiTheme="minorHAnsi" w:hAnsiTheme="minorHAnsi" w:cstheme="minorHAnsi"/>
          <w:sz w:val="24"/>
          <w:szCs w:val="24"/>
        </w:rPr>
        <w:t xml:space="preserve">którejkolwiek </w:t>
      </w:r>
      <w:r>
        <w:rPr>
          <w:rFonts w:asciiTheme="minorHAnsi" w:hAnsiTheme="minorHAnsi" w:cstheme="minorHAnsi"/>
          <w:sz w:val="24"/>
          <w:szCs w:val="24"/>
        </w:rPr>
        <w:br/>
      </w:r>
      <w:r w:rsidRPr="00D27517">
        <w:rPr>
          <w:rFonts w:asciiTheme="minorHAnsi" w:hAnsiTheme="minorHAnsi" w:cstheme="minorHAnsi"/>
          <w:sz w:val="24"/>
          <w:szCs w:val="24"/>
        </w:rPr>
        <w:t>z informacji.</w:t>
      </w:r>
    </w:p>
    <w:p w:rsidR="002D2EB7" w:rsidRDefault="002D2EB7" w:rsidP="002D2EB7">
      <w:pPr>
        <w:spacing w:after="2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6) RODO –</w:t>
      </w:r>
      <w:r>
        <w:rPr>
          <w:rFonts w:asciiTheme="minorHAnsi" w:hAnsiTheme="minorHAnsi" w:cstheme="minorHAnsi"/>
          <w:sz w:val="24"/>
          <w:szCs w:val="24"/>
        </w:rPr>
        <w:t xml:space="preserve"> opublikowany na stałe. Zmienia </w:t>
      </w:r>
      <w:r w:rsidRPr="00D27517">
        <w:rPr>
          <w:rFonts w:asciiTheme="minorHAnsi" w:hAnsiTheme="minorHAnsi" w:cstheme="minorHAnsi"/>
          <w:sz w:val="24"/>
          <w:szCs w:val="24"/>
        </w:rPr>
        <w:t xml:space="preserve">się w razie </w:t>
      </w:r>
      <w:r>
        <w:rPr>
          <w:rFonts w:asciiTheme="minorHAnsi" w:hAnsiTheme="minorHAnsi" w:cstheme="minorHAnsi"/>
          <w:sz w:val="24"/>
          <w:szCs w:val="24"/>
        </w:rPr>
        <w:t xml:space="preserve">aktualizacji </w:t>
      </w:r>
      <w:r w:rsidRPr="00D27517">
        <w:rPr>
          <w:rFonts w:asciiTheme="minorHAnsi" w:hAnsiTheme="minorHAnsi" w:cstheme="minorHAnsi"/>
          <w:sz w:val="24"/>
          <w:szCs w:val="24"/>
        </w:rPr>
        <w:t xml:space="preserve">którejkolwiek </w:t>
      </w:r>
      <w:r>
        <w:rPr>
          <w:rFonts w:asciiTheme="minorHAnsi" w:hAnsiTheme="minorHAnsi" w:cstheme="minorHAnsi"/>
          <w:sz w:val="24"/>
          <w:szCs w:val="24"/>
        </w:rPr>
        <w:br/>
      </w:r>
      <w:r w:rsidRPr="00D27517">
        <w:rPr>
          <w:rFonts w:asciiTheme="minorHAnsi" w:hAnsiTheme="minorHAnsi" w:cstheme="minorHAnsi"/>
          <w:sz w:val="24"/>
          <w:szCs w:val="24"/>
        </w:rPr>
        <w:t>z informacji.</w:t>
      </w:r>
    </w:p>
    <w:p w:rsidR="002D2EB7" w:rsidRDefault="002D2EB7" w:rsidP="002D2EB7">
      <w:pPr>
        <w:spacing w:before="240" w:after="2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7) Skargi i wnioski - </w:t>
      </w:r>
      <w:r>
        <w:rPr>
          <w:rFonts w:asciiTheme="minorHAnsi" w:hAnsiTheme="minorHAnsi" w:cstheme="minorHAnsi"/>
          <w:sz w:val="24"/>
          <w:szCs w:val="24"/>
        </w:rPr>
        <w:t xml:space="preserve">opublikowany na stałe. Zmienia </w:t>
      </w:r>
      <w:r w:rsidRPr="00D27517">
        <w:rPr>
          <w:rFonts w:asciiTheme="minorHAnsi" w:hAnsiTheme="minorHAnsi" w:cstheme="minorHAnsi"/>
          <w:sz w:val="24"/>
          <w:szCs w:val="24"/>
        </w:rPr>
        <w:t xml:space="preserve">się w razie </w:t>
      </w:r>
      <w:r>
        <w:rPr>
          <w:rFonts w:asciiTheme="minorHAnsi" w:hAnsiTheme="minorHAnsi" w:cstheme="minorHAnsi"/>
          <w:sz w:val="24"/>
          <w:szCs w:val="24"/>
        </w:rPr>
        <w:t xml:space="preserve">aktualizacji </w:t>
      </w:r>
      <w:r w:rsidRPr="00D27517">
        <w:rPr>
          <w:rFonts w:asciiTheme="minorHAnsi" w:hAnsiTheme="minorHAnsi" w:cstheme="minorHAnsi"/>
          <w:sz w:val="24"/>
          <w:szCs w:val="24"/>
        </w:rPr>
        <w:t xml:space="preserve">którejkolwiek </w:t>
      </w:r>
      <w:r>
        <w:rPr>
          <w:rFonts w:asciiTheme="minorHAnsi" w:hAnsiTheme="minorHAnsi" w:cstheme="minorHAnsi"/>
          <w:sz w:val="24"/>
          <w:szCs w:val="24"/>
        </w:rPr>
        <w:br/>
      </w:r>
      <w:r w:rsidRPr="00D27517">
        <w:rPr>
          <w:rFonts w:asciiTheme="minorHAnsi" w:hAnsiTheme="minorHAnsi" w:cstheme="minorHAnsi"/>
          <w:sz w:val="24"/>
          <w:szCs w:val="24"/>
        </w:rPr>
        <w:t>z informacji.</w:t>
      </w:r>
    </w:p>
    <w:p w:rsidR="002D2EB7" w:rsidRDefault="002D2EB7" w:rsidP="002D2EB7">
      <w:pPr>
        <w:spacing w:before="240" w:after="2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8) Prawa pacjenta -</w:t>
      </w:r>
      <w:r>
        <w:rPr>
          <w:rFonts w:asciiTheme="minorHAnsi" w:hAnsiTheme="minorHAnsi" w:cstheme="minorHAnsi"/>
          <w:sz w:val="24"/>
          <w:szCs w:val="24"/>
        </w:rPr>
        <w:t xml:space="preserve"> opublikowany na stałe. Zmienia </w:t>
      </w:r>
      <w:r w:rsidRPr="00D27517">
        <w:rPr>
          <w:rFonts w:asciiTheme="minorHAnsi" w:hAnsiTheme="minorHAnsi" w:cstheme="minorHAnsi"/>
          <w:sz w:val="24"/>
          <w:szCs w:val="24"/>
        </w:rPr>
        <w:t xml:space="preserve">się w razie </w:t>
      </w:r>
      <w:r>
        <w:rPr>
          <w:rFonts w:asciiTheme="minorHAnsi" w:hAnsiTheme="minorHAnsi" w:cstheme="minorHAnsi"/>
          <w:sz w:val="24"/>
          <w:szCs w:val="24"/>
        </w:rPr>
        <w:t xml:space="preserve">aktualizacji </w:t>
      </w:r>
      <w:r w:rsidRPr="00D27517">
        <w:rPr>
          <w:rFonts w:asciiTheme="minorHAnsi" w:hAnsiTheme="minorHAnsi" w:cstheme="minorHAnsi"/>
          <w:sz w:val="24"/>
          <w:szCs w:val="24"/>
        </w:rPr>
        <w:t xml:space="preserve">którejkolwiek </w:t>
      </w:r>
      <w:r>
        <w:rPr>
          <w:rFonts w:asciiTheme="minorHAnsi" w:hAnsiTheme="minorHAnsi" w:cstheme="minorHAnsi"/>
          <w:sz w:val="24"/>
          <w:szCs w:val="24"/>
        </w:rPr>
        <w:br/>
      </w:r>
      <w:r w:rsidRPr="00D27517">
        <w:rPr>
          <w:rFonts w:asciiTheme="minorHAnsi" w:hAnsiTheme="minorHAnsi" w:cstheme="minorHAnsi"/>
          <w:sz w:val="24"/>
          <w:szCs w:val="24"/>
        </w:rPr>
        <w:t>z informacji.</w:t>
      </w:r>
    </w:p>
    <w:p w:rsidR="002D2EB7" w:rsidRDefault="00310E77" w:rsidP="003922A7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9) </w:t>
      </w:r>
      <w:r w:rsidRPr="00310E77">
        <w:rPr>
          <w:rFonts w:asciiTheme="minorHAnsi" w:hAnsiTheme="minorHAnsi" w:cstheme="minorHAnsi"/>
          <w:b/>
          <w:sz w:val="24"/>
          <w:szCs w:val="24"/>
        </w:rPr>
        <w:t>Zabezpieczenie medyczne imprez/ opinie</w:t>
      </w:r>
      <w:r>
        <w:rPr>
          <w:rFonts w:asciiTheme="minorHAnsi" w:hAnsiTheme="minorHAnsi" w:cstheme="minorHAnsi"/>
          <w:sz w:val="24"/>
          <w:szCs w:val="24"/>
        </w:rPr>
        <w:t xml:space="preserve"> opublikowany na stałe. Zmienia </w:t>
      </w:r>
      <w:r w:rsidRPr="00D27517">
        <w:rPr>
          <w:rFonts w:asciiTheme="minorHAnsi" w:hAnsiTheme="minorHAnsi" w:cstheme="minorHAnsi"/>
          <w:sz w:val="24"/>
          <w:szCs w:val="24"/>
        </w:rPr>
        <w:t xml:space="preserve">się w razie </w:t>
      </w:r>
      <w:r>
        <w:rPr>
          <w:rFonts w:asciiTheme="minorHAnsi" w:hAnsiTheme="minorHAnsi" w:cstheme="minorHAnsi"/>
          <w:sz w:val="24"/>
          <w:szCs w:val="24"/>
        </w:rPr>
        <w:t xml:space="preserve">aktualizacji </w:t>
      </w:r>
      <w:r w:rsidRPr="00D27517">
        <w:rPr>
          <w:rFonts w:asciiTheme="minorHAnsi" w:hAnsiTheme="minorHAnsi" w:cstheme="minorHAnsi"/>
          <w:sz w:val="24"/>
          <w:szCs w:val="24"/>
        </w:rPr>
        <w:t>którejkolwiek z informacji</w:t>
      </w:r>
      <w:r w:rsidR="004C3A7E">
        <w:rPr>
          <w:rFonts w:asciiTheme="minorHAnsi" w:hAnsiTheme="minorHAnsi" w:cstheme="minorHAnsi"/>
          <w:sz w:val="24"/>
          <w:szCs w:val="24"/>
        </w:rPr>
        <w:t xml:space="preserve"> lub przepisów prawa</w:t>
      </w:r>
      <w:r w:rsidRPr="00D27517">
        <w:rPr>
          <w:rFonts w:asciiTheme="minorHAnsi" w:hAnsiTheme="minorHAnsi" w:cstheme="minorHAnsi"/>
          <w:sz w:val="24"/>
          <w:szCs w:val="24"/>
        </w:rPr>
        <w:t>.</w:t>
      </w:r>
    </w:p>
    <w:p w:rsidR="00310E77" w:rsidRDefault="00310E77" w:rsidP="003922A7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:rsidR="00310E77" w:rsidRDefault="00310E77" w:rsidP="003922A7">
      <w:pPr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10) </w:t>
      </w:r>
      <w:r w:rsidRPr="00310E77">
        <w:rPr>
          <w:rFonts w:asciiTheme="minorHAnsi" w:hAnsiTheme="minorHAnsi" w:cstheme="minorHAnsi"/>
          <w:b/>
          <w:sz w:val="24"/>
          <w:szCs w:val="24"/>
        </w:rPr>
        <w:t>Projekty współfinansowane z UE</w:t>
      </w:r>
      <w:r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310E77">
        <w:rPr>
          <w:rFonts w:asciiTheme="minorHAnsi" w:hAnsiTheme="minorHAnsi" w:cstheme="minorHAnsi"/>
          <w:sz w:val="24"/>
          <w:szCs w:val="24"/>
        </w:rPr>
        <w:t xml:space="preserve">przechowywane </w:t>
      </w:r>
      <w:r>
        <w:rPr>
          <w:rFonts w:asciiTheme="minorHAnsi" w:hAnsiTheme="minorHAnsi" w:cstheme="minorHAnsi"/>
          <w:sz w:val="24"/>
          <w:szCs w:val="24"/>
        </w:rPr>
        <w:t>na stronie 10 lat od dnia publikacji.</w:t>
      </w:r>
    </w:p>
    <w:p w:rsidR="00310E77" w:rsidRDefault="00310E77" w:rsidP="003922A7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:rsidR="00310E77" w:rsidRDefault="00310E77" w:rsidP="003922A7">
      <w:pPr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11) </w:t>
      </w:r>
      <w:r w:rsidRPr="00310E77">
        <w:rPr>
          <w:rFonts w:asciiTheme="minorHAnsi" w:hAnsiTheme="minorHAnsi" w:cstheme="minorHAnsi"/>
          <w:b/>
          <w:sz w:val="24"/>
          <w:szCs w:val="24"/>
        </w:rPr>
        <w:t>Ogłoszenia – wynajem pomieszczeń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922A7">
        <w:rPr>
          <w:rFonts w:asciiTheme="minorHAnsi" w:hAnsiTheme="minorHAnsi" w:cstheme="minorHAnsi"/>
          <w:sz w:val="24"/>
          <w:szCs w:val="24"/>
        </w:rPr>
        <w:t xml:space="preserve">publikowane są tylko w danym roku kalendarzowym na dany rok, później zostają </w:t>
      </w:r>
      <w:r>
        <w:rPr>
          <w:rFonts w:asciiTheme="minorHAnsi" w:hAnsiTheme="minorHAnsi" w:cstheme="minorHAnsi"/>
          <w:sz w:val="24"/>
          <w:szCs w:val="24"/>
        </w:rPr>
        <w:t>status „archiwalne”.</w:t>
      </w:r>
    </w:p>
    <w:p w:rsidR="00310E77" w:rsidRDefault="00310E77" w:rsidP="003922A7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:rsidR="00310E77" w:rsidRDefault="00310E77" w:rsidP="003922A7">
      <w:pPr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12) </w:t>
      </w:r>
      <w:r w:rsidRPr="00310E77">
        <w:rPr>
          <w:rFonts w:asciiTheme="minorHAnsi" w:hAnsiTheme="minorHAnsi" w:cstheme="minorHAnsi"/>
          <w:b/>
          <w:sz w:val="24"/>
          <w:szCs w:val="24"/>
        </w:rPr>
        <w:t>sprzedaż środków trwałych</w:t>
      </w:r>
      <w:r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3922A7">
        <w:rPr>
          <w:rFonts w:asciiTheme="minorHAnsi" w:hAnsiTheme="minorHAnsi" w:cstheme="minorHAnsi"/>
          <w:sz w:val="24"/>
          <w:szCs w:val="24"/>
        </w:rPr>
        <w:t xml:space="preserve">publikowane są tylko w danym roku kalendarzowym na dany rok, później zostają </w:t>
      </w:r>
      <w:r>
        <w:rPr>
          <w:rFonts w:asciiTheme="minorHAnsi" w:hAnsiTheme="minorHAnsi" w:cstheme="minorHAnsi"/>
          <w:sz w:val="24"/>
          <w:szCs w:val="24"/>
        </w:rPr>
        <w:t>status „archiwalne”.</w:t>
      </w:r>
    </w:p>
    <w:p w:rsidR="00310E77" w:rsidRDefault="00310E77" w:rsidP="003922A7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:rsidR="00310E77" w:rsidRDefault="00310E77" w:rsidP="003922A7">
      <w:pPr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13) </w:t>
      </w:r>
      <w:r w:rsidRPr="00310E77">
        <w:rPr>
          <w:rFonts w:asciiTheme="minorHAnsi" w:hAnsiTheme="minorHAnsi" w:cstheme="minorHAnsi"/>
          <w:b/>
          <w:sz w:val="24"/>
          <w:szCs w:val="24"/>
        </w:rPr>
        <w:t>Arch</w:t>
      </w:r>
      <w:r>
        <w:rPr>
          <w:rFonts w:asciiTheme="minorHAnsi" w:hAnsiTheme="minorHAnsi" w:cstheme="minorHAnsi"/>
          <w:b/>
          <w:sz w:val="24"/>
          <w:szCs w:val="24"/>
        </w:rPr>
        <w:t>iw</w:t>
      </w:r>
      <w:r w:rsidRPr="00310E77">
        <w:rPr>
          <w:rFonts w:asciiTheme="minorHAnsi" w:hAnsiTheme="minorHAnsi" w:cstheme="minorHAnsi"/>
          <w:b/>
          <w:sz w:val="24"/>
          <w:szCs w:val="24"/>
        </w:rPr>
        <w:t>um</w:t>
      </w:r>
      <w:r>
        <w:rPr>
          <w:rFonts w:asciiTheme="minorHAnsi" w:hAnsiTheme="minorHAnsi" w:cstheme="minorHAnsi"/>
          <w:b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 xml:space="preserve">opublikowany na stałe. Zmienia </w:t>
      </w:r>
      <w:r w:rsidRPr="00D27517">
        <w:rPr>
          <w:rFonts w:asciiTheme="minorHAnsi" w:hAnsiTheme="minorHAnsi" w:cstheme="minorHAnsi"/>
          <w:sz w:val="24"/>
          <w:szCs w:val="24"/>
        </w:rPr>
        <w:t xml:space="preserve">się w razie </w:t>
      </w:r>
      <w:r>
        <w:rPr>
          <w:rFonts w:asciiTheme="minorHAnsi" w:hAnsiTheme="minorHAnsi" w:cstheme="minorHAnsi"/>
          <w:sz w:val="24"/>
          <w:szCs w:val="24"/>
        </w:rPr>
        <w:t xml:space="preserve">aktualizacji </w:t>
      </w:r>
      <w:r w:rsidRPr="00D27517">
        <w:rPr>
          <w:rFonts w:asciiTheme="minorHAnsi" w:hAnsiTheme="minorHAnsi" w:cstheme="minorHAnsi"/>
          <w:sz w:val="24"/>
          <w:szCs w:val="24"/>
        </w:rPr>
        <w:t>którejkolwiek z informacji.</w:t>
      </w:r>
    </w:p>
    <w:p w:rsidR="00310E77" w:rsidRPr="00D27517" w:rsidRDefault="00310E77" w:rsidP="003922A7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:rsidR="003F731A" w:rsidRPr="001C6C18" w:rsidRDefault="003F731A" w:rsidP="003F731A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1C6C18">
        <w:rPr>
          <w:rFonts w:asciiTheme="minorHAnsi" w:hAnsiTheme="minorHAnsi" w:cstheme="minorHAnsi"/>
          <w:b/>
          <w:sz w:val="24"/>
          <w:szCs w:val="24"/>
        </w:rPr>
        <w:t xml:space="preserve">Informację dotyczącą liczby użytkowników korzystających z danej strony internetowej </w:t>
      </w:r>
      <w:r w:rsidR="00EE5610" w:rsidRPr="001C6C18">
        <w:rPr>
          <w:rFonts w:asciiTheme="minorHAnsi" w:hAnsiTheme="minorHAnsi" w:cstheme="minorHAnsi"/>
          <w:b/>
          <w:sz w:val="24"/>
          <w:szCs w:val="24"/>
        </w:rPr>
        <w:br/>
      </w:r>
      <w:r w:rsidRPr="001C6C18">
        <w:rPr>
          <w:rFonts w:asciiTheme="minorHAnsi" w:hAnsiTheme="minorHAnsi" w:cstheme="minorHAnsi"/>
          <w:b/>
          <w:sz w:val="24"/>
          <w:szCs w:val="24"/>
        </w:rPr>
        <w:t>w okresie publikacji informacji zawartej w publikowanym elemencie strony internetowej:</w:t>
      </w:r>
    </w:p>
    <w:p w:rsidR="00EE5610" w:rsidRDefault="007B6C48" w:rsidP="007B6C48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7B6C48">
        <w:rPr>
          <w:rFonts w:asciiTheme="minorHAnsi" w:hAnsiTheme="minorHAnsi" w:cstheme="minorHAnsi"/>
          <w:sz w:val="24"/>
          <w:szCs w:val="24"/>
        </w:rPr>
        <w:t>Pod każdą wprowadzoną informacją dostępn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7B6C48">
        <w:rPr>
          <w:rFonts w:asciiTheme="minorHAnsi" w:hAnsiTheme="minorHAnsi" w:cstheme="minorHAnsi"/>
          <w:sz w:val="24"/>
          <w:szCs w:val="24"/>
        </w:rPr>
        <w:t>jest „metryka”, w której możliwym jest zapoznanie się z liczbą wyświetleń informacji.</w:t>
      </w:r>
    </w:p>
    <w:p w:rsidR="002D2EB7" w:rsidRPr="007B6C48" w:rsidRDefault="002D2EB7" w:rsidP="007B6C48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dzień 16.02.2021 r. Deklarację o dostępności wyświetlono 580 razy.</w:t>
      </w:r>
      <w:r w:rsidR="00CF4A76">
        <w:rPr>
          <w:rFonts w:asciiTheme="minorHAnsi" w:hAnsiTheme="minorHAnsi" w:cstheme="minorHAnsi"/>
          <w:sz w:val="24"/>
          <w:szCs w:val="24"/>
        </w:rPr>
        <w:t xml:space="preserve"> Najczęściej odwiedzaną stroną jest Plan zamówień na rok 2021.</w:t>
      </w:r>
    </w:p>
    <w:p w:rsidR="00EE5610" w:rsidRPr="001C6C18" w:rsidRDefault="00EE5610" w:rsidP="00384EE4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:rsidR="0071236F" w:rsidRPr="001C6C18" w:rsidRDefault="003F731A" w:rsidP="00CF4A76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6C18">
        <w:rPr>
          <w:rFonts w:asciiTheme="minorHAnsi" w:hAnsiTheme="minorHAnsi" w:cstheme="minorHAnsi"/>
          <w:b/>
          <w:sz w:val="24"/>
          <w:szCs w:val="24"/>
        </w:rPr>
        <w:t xml:space="preserve">Wskazanie okresu funkcjonowania danej strony internetowej wraz z częstotliwością </w:t>
      </w:r>
      <w:r w:rsidRPr="00384EE4">
        <w:rPr>
          <w:rFonts w:asciiTheme="minorHAnsi" w:hAnsiTheme="minorHAnsi" w:cstheme="minorHAnsi"/>
          <w:b/>
          <w:sz w:val="24"/>
          <w:szCs w:val="24"/>
        </w:rPr>
        <w:t>publikacji w nich nowych treści:</w:t>
      </w:r>
    </w:p>
    <w:p w:rsidR="001C6C18" w:rsidRDefault="001C6C18" w:rsidP="001C6C18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1C6C18">
        <w:rPr>
          <w:rFonts w:asciiTheme="minorHAnsi" w:hAnsiTheme="minorHAnsi" w:cstheme="minorHAnsi"/>
          <w:sz w:val="24"/>
          <w:szCs w:val="24"/>
        </w:rPr>
        <w:t xml:space="preserve">Strona internetowa </w:t>
      </w:r>
      <w:r w:rsidRPr="00CF4A76">
        <w:rPr>
          <w:rFonts w:asciiTheme="minorHAnsi" w:hAnsiTheme="minorHAnsi" w:cstheme="minorHAnsi"/>
          <w:i/>
          <w:color w:val="17365D" w:themeColor="text2" w:themeShade="BF"/>
          <w:sz w:val="24"/>
          <w:szCs w:val="24"/>
        </w:rPr>
        <w:t>bipwspr.warmia.mazury.pl</w:t>
      </w:r>
      <w:r w:rsidRPr="00CF4A76">
        <w:rPr>
          <w:rFonts w:asciiTheme="minorHAnsi" w:hAnsiTheme="minorHAnsi" w:cstheme="minorHAnsi"/>
          <w:sz w:val="24"/>
          <w:szCs w:val="24"/>
        </w:rPr>
        <w:t xml:space="preserve"> </w:t>
      </w:r>
      <w:r w:rsidR="00CF4A76">
        <w:rPr>
          <w:rFonts w:asciiTheme="minorHAnsi" w:hAnsiTheme="minorHAnsi" w:cstheme="minorHAnsi"/>
          <w:sz w:val="24"/>
          <w:szCs w:val="24"/>
        </w:rPr>
        <w:t>utworzona została 27.12.2019 r.</w:t>
      </w:r>
    </w:p>
    <w:p w:rsidR="00CF4A76" w:rsidRDefault="00CF4A76" w:rsidP="001C6C18">
      <w:pPr>
        <w:pStyle w:val="Akapitzli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Częstotliwość zmian na stronie to:  41 w trakcie 1 miesiąca.</w:t>
      </w:r>
    </w:p>
    <w:p w:rsidR="00D27517" w:rsidRPr="001C6C18" w:rsidRDefault="00D27517" w:rsidP="001C6C18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71236F" w:rsidRDefault="00D27517" w:rsidP="00D27517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 w:rsidRPr="00D27517">
        <w:rPr>
          <w:b/>
          <w:sz w:val="24"/>
          <w:szCs w:val="24"/>
        </w:rPr>
        <w:t>Sposób dokonywania oceny dostępności cyfrowej:</w:t>
      </w:r>
    </w:p>
    <w:p w:rsidR="00D27517" w:rsidRPr="00D27517" w:rsidRDefault="00D27517" w:rsidP="00D27517">
      <w:pPr>
        <w:pStyle w:val="Akapitzlist"/>
        <w:jc w:val="both"/>
        <w:rPr>
          <w:sz w:val="24"/>
          <w:szCs w:val="24"/>
        </w:rPr>
      </w:pPr>
      <w:r w:rsidRPr="00D27517">
        <w:rPr>
          <w:sz w:val="24"/>
          <w:szCs w:val="24"/>
        </w:rPr>
        <w:t>Deklarację sporządzono na podstawie samooceny przeprow</w:t>
      </w:r>
      <w:r>
        <w:rPr>
          <w:sz w:val="24"/>
          <w:szCs w:val="24"/>
        </w:rPr>
        <w:t>adzonej przez podmiot publiczny oraz skorzystano z dostępnego narzędzia do oceny strony</w:t>
      </w:r>
      <w:r w:rsidR="00374B26">
        <w:rPr>
          <w:sz w:val="24"/>
          <w:szCs w:val="24"/>
        </w:rPr>
        <w:t xml:space="preserve"> (</w:t>
      </w:r>
      <w:proofErr w:type="spellStart"/>
      <w:r w:rsidR="00374B26">
        <w:rPr>
          <w:sz w:val="24"/>
          <w:szCs w:val="24"/>
        </w:rPr>
        <w:t>walidatory</w:t>
      </w:r>
      <w:proofErr w:type="spellEnd"/>
      <w:r w:rsidR="00374B26">
        <w:rPr>
          <w:sz w:val="24"/>
          <w:szCs w:val="24"/>
        </w:rPr>
        <w:t xml:space="preserve"> online)</w:t>
      </w:r>
      <w:r>
        <w:rPr>
          <w:sz w:val="24"/>
          <w:szCs w:val="24"/>
        </w:rPr>
        <w:t>:</w:t>
      </w:r>
      <w:r w:rsidRPr="00D27517">
        <w:rPr>
          <w:sz w:val="28"/>
          <w:szCs w:val="24"/>
        </w:rPr>
        <w:t xml:space="preserve"> </w:t>
      </w:r>
      <w:hyperlink r:id="rId9" w:history="1">
        <w:r w:rsidRPr="00D27517">
          <w:rPr>
            <w:rStyle w:val="Hipercze"/>
            <w:sz w:val="24"/>
          </w:rPr>
          <w:t>Test - European Internet Inclusion Initiative</w:t>
        </w:r>
      </w:hyperlink>
      <w:r w:rsidRPr="00D27517">
        <w:rPr>
          <w:rStyle w:val="Hipercze"/>
          <w:color w:val="auto"/>
          <w:sz w:val="24"/>
          <w:u w:val="none"/>
        </w:rPr>
        <w:t>, z którego wynika</w:t>
      </w:r>
      <w:r>
        <w:rPr>
          <w:rStyle w:val="Hipercze"/>
          <w:color w:val="auto"/>
          <w:sz w:val="24"/>
          <w:u w:val="none"/>
        </w:rPr>
        <w:t xml:space="preserve">, że strona BIP WSPR </w:t>
      </w:r>
      <w:r w:rsidRPr="001C6C18">
        <w:rPr>
          <w:rFonts w:asciiTheme="minorHAnsi" w:hAnsiTheme="minorHAnsi" w:cstheme="minorHAnsi"/>
          <w:color w:val="0000FF"/>
          <w:sz w:val="24"/>
          <w:szCs w:val="24"/>
        </w:rPr>
        <w:t>bipwspr.warmia.mazury.pl</w:t>
      </w:r>
      <w:r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D27517">
        <w:rPr>
          <w:rFonts w:asciiTheme="minorHAnsi" w:hAnsiTheme="minorHAnsi" w:cstheme="minorHAnsi"/>
          <w:sz w:val="24"/>
          <w:szCs w:val="24"/>
        </w:rPr>
        <w:t>spełnia</w:t>
      </w:r>
      <w:r>
        <w:rPr>
          <w:rFonts w:asciiTheme="minorHAnsi" w:hAnsiTheme="minorHAnsi" w:cstheme="minorHAnsi"/>
          <w:sz w:val="24"/>
          <w:szCs w:val="24"/>
        </w:rPr>
        <w:t xml:space="preserve"> wymagania</w:t>
      </w:r>
      <w:r w:rsidR="00374B26">
        <w:rPr>
          <w:rFonts w:asciiTheme="minorHAnsi" w:hAnsiTheme="minorHAnsi" w:cstheme="minorHAnsi"/>
          <w:sz w:val="24"/>
          <w:szCs w:val="24"/>
        </w:rPr>
        <w:t xml:space="preserve"> w 100%, oraz ze strony </w:t>
      </w:r>
      <w:hyperlink r:id="rId10" w:history="1">
        <w:r w:rsidR="00374B26" w:rsidRPr="001C5A3A">
          <w:rPr>
            <w:rStyle w:val="Hipercze"/>
            <w:rFonts w:asciiTheme="minorHAnsi" w:hAnsiTheme="minorHAnsi" w:cstheme="minorHAnsi"/>
            <w:sz w:val="24"/>
            <w:szCs w:val="24"/>
          </w:rPr>
          <w:t>https://achecker.ca/checker/index.php</w:t>
        </w:r>
      </w:hyperlink>
      <w:r w:rsidR="00374B26">
        <w:rPr>
          <w:rFonts w:asciiTheme="minorHAnsi" w:hAnsiTheme="minorHAnsi" w:cstheme="minorHAnsi"/>
          <w:sz w:val="24"/>
          <w:szCs w:val="24"/>
        </w:rPr>
        <w:t xml:space="preserve"> z której wynika, iż  strona BIP WSPR jest zgodna z WCAG 2.0 Wytycznymi dotyczącymi ustawień w dostępie do treści publikowanych w Internecie (poziom AA) </w:t>
      </w:r>
      <w:r w:rsidR="00CF4A76">
        <w:rPr>
          <w:rFonts w:asciiTheme="minorHAnsi" w:hAnsiTheme="minorHAnsi" w:cstheme="minorHAnsi"/>
          <w:sz w:val="24"/>
          <w:szCs w:val="24"/>
        </w:rPr>
        <w:t>– załącznik</w:t>
      </w:r>
      <w:r w:rsidR="00374B26">
        <w:rPr>
          <w:rFonts w:asciiTheme="minorHAnsi" w:hAnsiTheme="minorHAnsi" w:cstheme="minorHAnsi"/>
          <w:sz w:val="24"/>
          <w:szCs w:val="24"/>
        </w:rPr>
        <w:t>i</w:t>
      </w:r>
      <w:r w:rsidR="00CF4A76">
        <w:rPr>
          <w:rFonts w:asciiTheme="minorHAnsi" w:hAnsiTheme="minorHAnsi" w:cstheme="minorHAnsi"/>
          <w:sz w:val="24"/>
          <w:szCs w:val="24"/>
        </w:rPr>
        <w:t xml:space="preserve"> do niniejszej Oceny.</w:t>
      </w:r>
    </w:p>
    <w:p w:rsidR="0071236F" w:rsidRPr="001C6C18" w:rsidRDefault="0071236F" w:rsidP="0071236F">
      <w:pPr>
        <w:rPr>
          <w:sz w:val="24"/>
          <w:szCs w:val="24"/>
        </w:rPr>
      </w:pPr>
    </w:p>
    <w:p w:rsidR="00384EE4" w:rsidRPr="00384EE4" w:rsidRDefault="0071236F" w:rsidP="00384EE4">
      <w:pPr>
        <w:pStyle w:val="Akapitzlist"/>
        <w:numPr>
          <w:ilvl w:val="0"/>
          <w:numId w:val="6"/>
        </w:numPr>
        <w:rPr>
          <w:b/>
          <w:sz w:val="24"/>
          <w:szCs w:val="24"/>
        </w:rPr>
      </w:pPr>
      <w:r w:rsidRPr="00384EE4">
        <w:rPr>
          <w:b/>
          <w:sz w:val="24"/>
          <w:szCs w:val="24"/>
        </w:rPr>
        <w:t>Aktualizacja</w:t>
      </w:r>
      <w:r w:rsidR="00CF4A76">
        <w:rPr>
          <w:b/>
          <w:sz w:val="24"/>
          <w:szCs w:val="24"/>
        </w:rPr>
        <w:t xml:space="preserve"> i przegląd</w:t>
      </w:r>
    </w:p>
    <w:p w:rsidR="005043F4" w:rsidRDefault="00384EE4" w:rsidP="005043F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514B2E">
        <w:rPr>
          <w:sz w:val="24"/>
          <w:szCs w:val="24"/>
        </w:rPr>
        <w:t>Aktualizacja strony odbywa się w ramach potrzeb</w:t>
      </w:r>
      <w:r w:rsidR="00514B2E" w:rsidRPr="00514B2E">
        <w:rPr>
          <w:sz w:val="24"/>
          <w:szCs w:val="24"/>
        </w:rPr>
        <w:t xml:space="preserve"> oraz wtedy gdy podlega zmianom mogącym mieć wpływ na jej dostępność cyfrową</w:t>
      </w:r>
      <w:r w:rsidRPr="00514B2E">
        <w:rPr>
          <w:sz w:val="24"/>
          <w:szCs w:val="24"/>
        </w:rPr>
        <w:t>.</w:t>
      </w:r>
      <w:r w:rsidR="005043F4">
        <w:rPr>
          <w:sz w:val="24"/>
          <w:szCs w:val="24"/>
        </w:rPr>
        <w:t xml:space="preserve"> Na dzień 16.02.2021 r. Deklaracja dostępności została zmieniona 12 razy od momentu jej publikacji – poprzez</w:t>
      </w:r>
      <w:r w:rsidR="007B6C48">
        <w:rPr>
          <w:sz w:val="24"/>
          <w:szCs w:val="24"/>
        </w:rPr>
        <w:t xml:space="preserve"> 11</w:t>
      </w:r>
      <w:r w:rsidR="005043F4">
        <w:rPr>
          <w:sz w:val="24"/>
          <w:szCs w:val="24"/>
        </w:rPr>
        <w:t xml:space="preserve"> </w:t>
      </w:r>
      <w:r w:rsidR="007B6C48">
        <w:rPr>
          <w:sz w:val="24"/>
          <w:szCs w:val="24"/>
        </w:rPr>
        <w:t>nieistotnych zmian, oraz jedną istotną zmianę wprowadzającą informację o zmianie siedziby budynku.</w:t>
      </w:r>
    </w:p>
    <w:p w:rsidR="005043F4" w:rsidRDefault="00384EE4" w:rsidP="005043F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514B2E">
        <w:rPr>
          <w:sz w:val="24"/>
          <w:szCs w:val="24"/>
        </w:rPr>
        <w:t>Na stronie publikowane są informacje, zgodne z</w:t>
      </w:r>
      <w:r w:rsidR="005043F4">
        <w:rPr>
          <w:sz w:val="24"/>
          <w:szCs w:val="24"/>
        </w:rPr>
        <w:t>:</w:t>
      </w:r>
    </w:p>
    <w:p w:rsidR="005043F4" w:rsidRDefault="00384EE4" w:rsidP="005043F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043F4">
        <w:rPr>
          <w:sz w:val="24"/>
          <w:szCs w:val="24"/>
        </w:rPr>
        <w:t xml:space="preserve">Ustawą z dnia 6 września 2001 r. o dostępie do informacji publicznej (tekst jednolity: Dz. U. z 2020 r. poz. 2176), </w:t>
      </w:r>
    </w:p>
    <w:p w:rsidR="00384EE4" w:rsidRDefault="00D01A00" w:rsidP="005043F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043F4">
        <w:rPr>
          <w:sz w:val="24"/>
          <w:szCs w:val="24"/>
        </w:rPr>
        <w:lastRenderedPageBreak/>
        <w:t>Rozporządzeniem Ministra Spraw Wewnętrznych i Administracji w sprawie Biuletynu Informacji Publicznej z dnia 18 stycznia 2007 r. (Dz.U. Nr 10, poz. 68)</w:t>
      </w:r>
      <w:r w:rsidR="005043F4">
        <w:rPr>
          <w:sz w:val="24"/>
          <w:szCs w:val="24"/>
        </w:rPr>
        <w:t>,</w:t>
      </w:r>
    </w:p>
    <w:p w:rsidR="005043F4" w:rsidRDefault="005043F4" w:rsidP="005043F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Ustawą z dnia 4 kwietnia 2019 r. o dostępności cyfrowej stron internetowych </w:t>
      </w:r>
      <w:r>
        <w:rPr>
          <w:sz w:val="24"/>
          <w:szCs w:val="24"/>
        </w:rPr>
        <w:br/>
        <w:t>i aplikacji mobilnych podmiotów publicznych (Dz.U. z 2019 r., poz. 848),</w:t>
      </w:r>
    </w:p>
    <w:p w:rsidR="005043F4" w:rsidRDefault="005043F4" w:rsidP="005043F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Ustawą o zapewnieniu dostępności cyfrowej osobom ze szczególnymi potrzebami z dnia 19 lipca 2019 roku (Dz.U. z 2020r. poz. 1062)</w:t>
      </w:r>
      <w:r w:rsidR="007B6C48">
        <w:rPr>
          <w:sz w:val="24"/>
          <w:szCs w:val="24"/>
        </w:rPr>
        <w:t>,</w:t>
      </w:r>
    </w:p>
    <w:p w:rsidR="007B6C48" w:rsidRDefault="007B6C48" w:rsidP="005043F4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Ustawą z dnia 26 kwietnia 2007 r. o zarządzaniu kryzysowym.</w:t>
      </w:r>
    </w:p>
    <w:p w:rsidR="005043F4" w:rsidRDefault="005043F4" w:rsidP="005043F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stopce na dole strony udostępniony jest „</w:t>
      </w:r>
      <w:r w:rsidRPr="007B6C48">
        <w:rPr>
          <w:i/>
          <w:sz w:val="24"/>
          <w:szCs w:val="24"/>
        </w:rPr>
        <w:t>Rejestr zmian</w:t>
      </w:r>
      <w:r>
        <w:rPr>
          <w:sz w:val="24"/>
          <w:szCs w:val="24"/>
        </w:rPr>
        <w:t>”, który umożliwia zapoznanie się ze zmienioną informacją z wyszczególnieniem na: moduły, tytuł, osobą wprowadzającą zmianę i datą zmiany. Na dzień 16.02.2021 r. wprowadzono 889 zmian</w:t>
      </w:r>
      <w:r w:rsidR="00966E91">
        <w:rPr>
          <w:sz w:val="24"/>
          <w:szCs w:val="24"/>
        </w:rPr>
        <w:t xml:space="preserve"> (najczęściej dodawane są informacje dotyczące zamówień publicznych)</w:t>
      </w:r>
      <w:r>
        <w:rPr>
          <w:sz w:val="24"/>
          <w:szCs w:val="24"/>
        </w:rPr>
        <w:t>.</w:t>
      </w:r>
    </w:p>
    <w:p w:rsidR="00966E91" w:rsidRDefault="00CF4A76" w:rsidP="005043F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 zawarte na stronie są aktualizowane </w:t>
      </w:r>
      <w:r w:rsidR="00966E91">
        <w:rPr>
          <w:sz w:val="24"/>
          <w:szCs w:val="24"/>
        </w:rPr>
        <w:t>na bieżąco.</w:t>
      </w:r>
    </w:p>
    <w:p w:rsidR="00966E91" w:rsidRPr="00966E91" w:rsidRDefault="00966E91" w:rsidP="00966E91"/>
    <w:p w:rsidR="00966E91" w:rsidRPr="00966E91" w:rsidRDefault="00966E91" w:rsidP="00966E91">
      <w:pPr>
        <w:rPr>
          <w:rFonts w:asciiTheme="minorHAnsi" w:hAnsiTheme="minorHAnsi" w:cstheme="minorHAnsi"/>
          <w:sz w:val="24"/>
        </w:rPr>
      </w:pPr>
    </w:p>
    <w:p w:rsidR="00966E91" w:rsidRDefault="00966E91" w:rsidP="00966E91">
      <w:pPr>
        <w:rPr>
          <w:rFonts w:asciiTheme="minorHAnsi" w:hAnsiTheme="minorHAnsi" w:cstheme="minorHAnsi"/>
          <w:sz w:val="24"/>
        </w:rPr>
      </w:pPr>
      <w:r w:rsidRPr="00966E91">
        <w:rPr>
          <w:rFonts w:asciiTheme="minorHAnsi" w:hAnsiTheme="minorHAnsi" w:cstheme="minorHAnsi"/>
          <w:sz w:val="24"/>
        </w:rPr>
        <w:t>Sporządziła: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966E91">
        <w:rPr>
          <w:rFonts w:asciiTheme="minorHAnsi" w:hAnsiTheme="minorHAnsi" w:cstheme="minorHAnsi"/>
          <w:sz w:val="24"/>
        </w:rPr>
        <w:br/>
        <w:t>Izabela Rubis w dn. 16.02.2021 r.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966E91" w:rsidRPr="00966E91" w:rsidRDefault="00966E91" w:rsidP="00966E91">
      <w:pPr>
        <w:rPr>
          <w:rFonts w:asciiTheme="minorHAnsi" w:hAnsiTheme="minorHAnsi" w:cstheme="minorHAnsi"/>
          <w:sz w:val="24"/>
        </w:rPr>
      </w:pPr>
    </w:p>
    <w:p w:rsidR="00966E91" w:rsidRDefault="00966E91" w:rsidP="00966E91">
      <w:pPr>
        <w:rPr>
          <w:rFonts w:asciiTheme="minorHAnsi" w:hAnsiTheme="minorHAnsi" w:cstheme="minorHAnsi"/>
          <w:sz w:val="24"/>
        </w:rPr>
      </w:pPr>
    </w:p>
    <w:p w:rsidR="00966E91" w:rsidRPr="00966E91" w:rsidRDefault="00966E91" w:rsidP="00966E9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/>
          <w:sz w:val="24"/>
        </w:rPr>
        <w:tab/>
      </w:r>
      <w:r>
        <w:rPr>
          <w:rFonts w:asciiTheme="minorHAnsi" w:hAnsiTheme="minorHAnsi" w:cstheme="minorHAnsi"/>
          <w:i/>
          <w:sz w:val="24"/>
        </w:rPr>
        <w:tab/>
      </w:r>
    </w:p>
    <w:p w:rsidR="00966E91" w:rsidRDefault="00966E91" w:rsidP="00966E91">
      <w:pPr>
        <w:rPr>
          <w:rFonts w:asciiTheme="minorHAnsi" w:hAnsiTheme="minorHAnsi" w:cstheme="minorHAnsi"/>
          <w:sz w:val="24"/>
        </w:rPr>
      </w:pPr>
    </w:p>
    <w:p w:rsidR="00966E91" w:rsidRDefault="00966E91" w:rsidP="00966E91">
      <w:pPr>
        <w:rPr>
          <w:rFonts w:asciiTheme="minorHAnsi" w:hAnsiTheme="minorHAnsi" w:cstheme="minorHAnsi"/>
          <w:sz w:val="24"/>
        </w:rPr>
      </w:pPr>
    </w:p>
    <w:p w:rsidR="00CF4A76" w:rsidRDefault="00966E91" w:rsidP="00966E91">
      <w:pPr>
        <w:tabs>
          <w:tab w:val="left" w:pos="8028"/>
        </w:tabs>
        <w:ind w:left="566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Zatwierdził Dyrektor:</w:t>
      </w:r>
    </w:p>
    <w:p w:rsidR="00966E91" w:rsidRDefault="00966E91" w:rsidP="00966E91">
      <w:pPr>
        <w:tabs>
          <w:tab w:val="left" w:pos="8028"/>
        </w:tabs>
        <w:ind w:left="566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Marek Myszkowski w dn. </w:t>
      </w:r>
      <w:r w:rsidR="00443359">
        <w:rPr>
          <w:rFonts w:asciiTheme="minorHAnsi" w:hAnsiTheme="minorHAnsi" w:cstheme="minorHAnsi"/>
          <w:sz w:val="24"/>
        </w:rPr>
        <w:t>17.02.2021 r.</w:t>
      </w:r>
      <w:bookmarkStart w:id="0" w:name="_GoBack"/>
      <w:bookmarkEnd w:id="0"/>
    </w:p>
    <w:p w:rsidR="00966E91" w:rsidRDefault="00966E91" w:rsidP="00966E91">
      <w:pPr>
        <w:tabs>
          <w:tab w:val="left" w:pos="8028"/>
        </w:tabs>
        <w:ind w:left="5664"/>
        <w:rPr>
          <w:rFonts w:asciiTheme="minorHAnsi" w:hAnsiTheme="minorHAnsi" w:cstheme="minorHAnsi"/>
          <w:sz w:val="24"/>
        </w:rPr>
      </w:pPr>
    </w:p>
    <w:p w:rsidR="00966E91" w:rsidRDefault="00966E91" w:rsidP="00966E91">
      <w:pPr>
        <w:tabs>
          <w:tab w:val="left" w:pos="8028"/>
        </w:tabs>
        <w:ind w:left="5664"/>
        <w:rPr>
          <w:rFonts w:asciiTheme="minorHAnsi" w:hAnsiTheme="minorHAnsi" w:cstheme="minorHAnsi"/>
          <w:sz w:val="24"/>
        </w:rPr>
      </w:pPr>
    </w:p>
    <w:sectPr w:rsidR="00966E91" w:rsidSect="0006014D">
      <w:headerReference w:type="default" r:id="rId11"/>
      <w:footerReference w:type="default" r:id="rId12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E18" w:rsidRDefault="007D1E18" w:rsidP="00FE4510">
      <w:r>
        <w:separator/>
      </w:r>
    </w:p>
  </w:endnote>
  <w:endnote w:type="continuationSeparator" w:id="0">
    <w:p w:rsidR="007D1E18" w:rsidRDefault="007D1E1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3583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1608A7">
      <w:rPr>
        <w:rFonts w:ascii="Calibri" w:hAnsi="Calibri" w:cs="Arial"/>
      </w:rPr>
      <w:t>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6923A8" w:rsidRPr="00705226">
      <w:rPr>
        <w:rFonts w:ascii="Calibri" w:hAnsi="Calibri" w:cs="Arial"/>
      </w:rPr>
      <w:fldChar w:fldCharType="separate"/>
    </w:r>
    <w:r w:rsidR="00443359">
      <w:rPr>
        <w:rFonts w:ascii="Calibri" w:hAnsi="Calibri" w:cs="Arial"/>
        <w:noProof/>
      </w:rPr>
      <w:t>4</w:t>
    </w:r>
    <w:r w:rsidR="006923A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6923A8" w:rsidRPr="00705226">
      <w:rPr>
        <w:rFonts w:ascii="Calibri" w:hAnsi="Calibri" w:cs="Arial"/>
      </w:rPr>
      <w:fldChar w:fldCharType="separate"/>
    </w:r>
    <w:r w:rsidR="00443359">
      <w:rPr>
        <w:rFonts w:ascii="Calibri" w:hAnsi="Calibri" w:cs="Arial"/>
        <w:noProof/>
      </w:rPr>
      <w:t>4</w:t>
    </w:r>
    <w:r w:rsidR="006923A8" w:rsidRPr="00705226">
      <w:rPr>
        <w:rFonts w:ascii="Calibri" w:hAnsi="Calibri" w:cs="Arial"/>
      </w:rPr>
      <w:fldChar w:fldCharType="end"/>
    </w:r>
  </w:p>
  <w:p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E18" w:rsidRDefault="007D1E18" w:rsidP="00FE4510">
      <w:r>
        <w:separator/>
      </w:r>
    </w:p>
  </w:footnote>
  <w:footnote w:type="continuationSeparator" w:id="0">
    <w:p w:rsidR="007D1E18" w:rsidRDefault="007D1E1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B29" w:rsidRPr="00C856E7" w:rsidRDefault="00C965CD" w:rsidP="00F10C66">
    <w:pPr>
      <w:tabs>
        <w:tab w:val="center" w:pos="4704"/>
      </w:tabs>
      <w:jc w:val="right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1EC80796" wp14:editId="7AD7D729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:rsidR="00A65B29" w:rsidRPr="00F10C66" w:rsidRDefault="00A65B29" w:rsidP="00F10C66">
    <w:pPr>
      <w:tabs>
        <w:tab w:val="center" w:pos="4704"/>
      </w:tabs>
      <w:jc w:val="right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:rsidR="00A65B29" w:rsidRPr="00F10C66" w:rsidRDefault="00A65B29" w:rsidP="00F10C66">
    <w:pPr>
      <w:tabs>
        <w:tab w:val="left" w:pos="5160"/>
      </w:tabs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:rsidR="00A65B29" w:rsidRPr="00F10C66" w:rsidRDefault="00A65B29" w:rsidP="00F10C66">
    <w:pPr>
      <w:tabs>
        <w:tab w:val="left" w:pos="5520"/>
      </w:tabs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:rsidR="00A65B29" w:rsidRDefault="00A65B29" w:rsidP="00F10C66">
    <w:pPr>
      <w:jc w:val="right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:rsidR="00A65B29" w:rsidRDefault="00443359" w:rsidP="00FE4510">
    <w:pPr>
      <w:pStyle w:val="Nagwek"/>
      <w:ind w:left="-1417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309F4"/>
    <w:multiLevelType w:val="hybridMultilevel"/>
    <w:tmpl w:val="E62E02BA"/>
    <w:lvl w:ilvl="0" w:tplc="464AE0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A451F"/>
    <w:multiLevelType w:val="hybridMultilevel"/>
    <w:tmpl w:val="73E6ABC8"/>
    <w:lvl w:ilvl="0" w:tplc="B9EAE05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3002F"/>
    <w:multiLevelType w:val="hybridMultilevel"/>
    <w:tmpl w:val="A1107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C67F5"/>
    <w:multiLevelType w:val="hybridMultilevel"/>
    <w:tmpl w:val="CE2E6900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>
    <w:nsid w:val="57F17A91"/>
    <w:multiLevelType w:val="hybridMultilevel"/>
    <w:tmpl w:val="099CDFF0"/>
    <w:lvl w:ilvl="0" w:tplc="244E1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94DFB"/>
    <w:multiLevelType w:val="hybridMultilevel"/>
    <w:tmpl w:val="59B006E4"/>
    <w:lvl w:ilvl="0" w:tplc="F56E12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6B1779"/>
    <w:multiLevelType w:val="hybridMultilevel"/>
    <w:tmpl w:val="04220C5C"/>
    <w:lvl w:ilvl="0" w:tplc="C0AACA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D759F"/>
    <w:multiLevelType w:val="hybridMultilevel"/>
    <w:tmpl w:val="6CA0D506"/>
    <w:lvl w:ilvl="0" w:tplc="D91C8A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323ED"/>
    <w:rsid w:val="0004404C"/>
    <w:rsid w:val="0006014D"/>
    <w:rsid w:val="00066B2A"/>
    <w:rsid w:val="00076406"/>
    <w:rsid w:val="000875E6"/>
    <w:rsid w:val="00097538"/>
    <w:rsid w:val="000C1FFD"/>
    <w:rsid w:val="0013097D"/>
    <w:rsid w:val="00135831"/>
    <w:rsid w:val="001608A7"/>
    <w:rsid w:val="001C6C18"/>
    <w:rsid w:val="001D73C7"/>
    <w:rsid w:val="001E1520"/>
    <w:rsid w:val="00267250"/>
    <w:rsid w:val="00290313"/>
    <w:rsid w:val="002A53D8"/>
    <w:rsid w:val="002C0F5F"/>
    <w:rsid w:val="002D2EB7"/>
    <w:rsid w:val="00310E77"/>
    <w:rsid w:val="0034667E"/>
    <w:rsid w:val="00374B26"/>
    <w:rsid w:val="00377DF7"/>
    <w:rsid w:val="00384EE4"/>
    <w:rsid w:val="003922A7"/>
    <w:rsid w:val="00394379"/>
    <w:rsid w:val="003D680B"/>
    <w:rsid w:val="003F345E"/>
    <w:rsid w:val="003F731A"/>
    <w:rsid w:val="00401DEF"/>
    <w:rsid w:val="004126CE"/>
    <w:rsid w:val="00443359"/>
    <w:rsid w:val="0044351D"/>
    <w:rsid w:val="00472E0F"/>
    <w:rsid w:val="004C298D"/>
    <w:rsid w:val="004C3A7E"/>
    <w:rsid w:val="005043F4"/>
    <w:rsid w:val="00514B2E"/>
    <w:rsid w:val="005440FE"/>
    <w:rsid w:val="00567F12"/>
    <w:rsid w:val="005B0CB3"/>
    <w:rsid w:val="005E2BB2"/>
    <w:rsid w:val="006923A8"/>
    <w:rsid w:val="0069266D"/>
    <w:rsid w:val="006E220E"/>
    <w:rsid w:val="00705226"/>
    <w:rsid w:val="0071236F"/>
    <w:rsid w:val="007B6C48"/>
    <w:rsid w:val="007D1E18"/>
    <w:rsid w:val="00841ED6"/>
    <w:rsid w:val="00892D1F"/>
    <w:rsid w:val="008A3C09"/>
    <w:rsid w:val="008B09B4"/>
    <w:rsid w:val="008C6306"/>
    <w:rsid w:val="008D57C5"/>
    <w:rsid w:val="008F1365"/>
    <w:rsid w:val="008F6CCF"/>
    <w:rsid w:val="00922561"/>
    <w:rsid w:val="00966E91"/>
    <w:rsid w:val="0099531B"/>
    <w:rsid w:val="0099691B"/>
    <w:rsid w:val="00A30ABB"/>
    <w:rsid w:val="00A62B51"/>
    <w:rsid w:val="00A65B29"/>
    <w:rsid w:val="00AD5D68"/>
    <w:rsid w:val="00B56904"/>
    <w:rsid w:val="00B67DBD"/>
    <w:rsid w:val="00B70B53"/>
    <w:rsid w:val="00B876F6"/>
    <w:rsid w:val="00BC0AAB"/>
    <w:rsid w:val="00BC6283"/>
    <w:rsid w:val="00C64839"/>
    <w:rsid w:val="00C856E7"/>
    <w:rsid w:val="00C965CD"/>
    <w:rsid w:val="00CC5722"/>
    <w:rsid w:val="00CD03D4"/>
    <w:rsid w:val="00CD6D2A"/>
    <w:rsid w:val="00CE5B90"/>
    <w:rsid w:val="00CF4A76"/>
    <w:rsid w:val="00D01A00"/>
    <w:rsid w:val="00D10DB1"/>
    <w:rsid w:val="00D15C25"/>
    <w:rsid w:val="00D27517"/>
    <w:rsid w:val="00D35032"/>
    <w:rsid w:val="00D56BE7"/>
    <w:rsid w:val="00DC29A6"/>
    <w:rsid w:val="00E941BB"/>
    <w:rsid w:val="00EA3DCF"/>
    <w:rsid w:val="00EA48BB"/>
    <w:rsid w:val="00ED1851"/>
    <w:rsid w:val="00EE5610"/>
    <w:rsid w:val="00F10C66"/>
    <w:rsid w:val="00F76CBD"/>
    <w:rsid w:val="00F84B9B"/>
    <w:rsid w:val="00FA2069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4">
    <w:name w:val="heading 4"/>
    <w:basedOn w:val="Normalny"/>
    <w:link w:val="Nagwek4Znak"/>
    <w:uiPriority w:val="9"/>
    <w:qFormat/>
    <w:rsid w:val="00D56BE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C1FFD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C1FFD"/>
    <w:rPr>
      <w:rFonts w:ascii="Times New Roman" w:eastAsia="Times New Roman" w:hAnsi="Times New Roman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0C1FFD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0C1F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D56BE7"/>
    <w:rPr>
      <w:rFonts w:ascii="Times New Roman" w:eastAsia="Times New Roman" w:hAnsi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266D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275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checker.ca/checker/index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eckers.eiii.e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89A63-0C6D-4B60-892C-9F466298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</cp:lastModifiedBy>
  <cp:revision>23</cp:revision>
  <cp:lastPrinted>2021-02-17T12:14:00Z</cp:lastPrinted>
  <dcterms:created xsi:type="dcterms:W3CDTF">2018-01-22T07:20:00Z</dcterms:created>
  <dcterms:modified xsi:type="dcterms:W3CDTF">2021-03-11T06:13:00Z</dcterms:modified>
</cp:coreProperties>
</file>