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5572A8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  <w:lang w:val="en-US"/>
        </w:rPr>
      </w:pPr>
      <w:r w:rsidRPr="005572A8">
        <w:rPr>
          <w:rFonts w:asciiTheme="minorHAnsi" w:hAnsiTheme="minorHAnsi"/>
          <w:lang w:val="en-US"/>
        </w:rPr>
        <w:t>tel.</w:t>
      </w:r>
      <w:r w:rsidRPr="005572A8">
        <w:rPr>
          <w:rFonts w:asciiTheme="minorHAnsi" w:hAnsiTheme="minorHAnsi"/>
          <w:lang w:val="en-US"/>
        </w:rPr>
        <w:tab/>
        <w:t>8</w:t>
      </w:r>
      <w:r w:rsidR="00CB43EF" w:rsidRPr="005572A8">
        <w:rPr>
          <w:rFonts w:asciiTheme="minorHAnsi" w:hAnsiTheme="minorHAnsi"/>
          <w:lang w:val="en-US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9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0F956EFB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2A1A60">
        <w:rPr>
          <w:rFonts w:asciiTheme="minorHAnsi" w:hAnsiTheme="minorHAnsi"/>
          <w:b/>
          <w:sz w:val="28"/>
          <w:szCs w:val="28"/>
        </w:rPr>
        <w:t xml:space="preserve">samoobsługowej myjni </w:t>
      </w:r>
      <w:proofErr w:type="gramStart"/>
      <w:r w:rsidR="002A1A60">
        <w:rPr>
          <w:rFonts w:asciiTheme="minorHAnsi" w:hAnsiTheme="minorHAnsi"/>
          <w:b/>
          <w:sz w:val="28"/>
          <w:szCs w:val="28"/>
        </w:rPr>
        <w:t>samochodowej,</w:t>
      </w:r>
      <w:proofErr w:type="gramEnd"/>
      <w:r w:rsidR="002A1A60">
        <w:rPr>
          <w:rFonts w:asciiTheme="minorHAnsi" w:hAnsiTheme="minorHAnsi"/>
          <w:b/>
          <w:sz w:val="28"/>
          <w:szCs w:val="28"/>
        </w:rPr>
        <w:t xml:space="preserve"> oraz dwustanowiskowego odkurzacza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2A1A60">
        <w:rPr>
          <w:rFonts w:asciiTheme="minorHAnsi" w:hAnsiTheme="minorHAnsi"/>
          <w:b/>
          <w:sz w:val="28"/>
          <w:szCs w:val="28"/>
        </w:rPr>
        <w:t>na terenie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025CE6">
      <w:pPr>
        <w:jc w:val="both"/>
        <w:rPr>
          <w:rFonts w:asciiTheme="minorHAnsi" w:hAnsiTheme="minorHAnsi"/>
        </w:rPr>
      </w:pPr>
    </w:p>
    <w:p w14:paraId="595A63C6" w14:textId="77777777" w:rsidR="00D858F0" w:rsidRDefault="00D858F0" w:rsidP="00D858F0">
      <w:pPr>
        <w:jc w:val="both"/>
        <w:rPr>
          <w:rFonts w:ascii="Calibri" w:hAnsi="Calibri"/>
          <w:sz w:val="22"/>
          <w:szCs w:val="22"/>
        </w:rPr>
      </w:pPr>
    </w:p>
    <w:p w14:paraId="76E7B96E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41EE9F7B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AD4E663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EB201B8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5EBE57E2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3CB8DC75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2E66FDD9" w14:textId="77777777" w:rsidR="00025CE6" w:rsidRDefault="00025CE6" w:rsidP="00025CE6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Zatwierdził:</w:t>
      </w:r>
    </w:p>
    <w:p w14:paraId="0D93D343" w14:textId="77777777" w:rsidR="00CB43EF" w:rsidRDefault="00CB43E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780B306B" w14:textId="77777777" w:rsidR="00250D5D" w:rsidRDefault="00250D5D" w:rsidP="00D858F0">
      <w:pPr>
        <w:jc w:val="both"/>
        <w:rPr>
          <w:rFonts w:asciiTheme="minorHAnsi" w:hAnsiTheme="minorHAnsi"/>
          <w:sz w:val="22"/>
          <w:szCs w:val="22"/>
        </w:rPr>
      </w:pPr>
    </w:p>
    <w:p w14:paraId="15B4F077" w14:textId="77777777" w:rsidR="00250D5D" w:rsidRDefault="00250D5D" w:rsidP="00D858F0">
      <w:pPr>
        <w:jc w:val="both"/>
        <w:rPr>
          <w:rFonts w:asciiTheme="minorHAnsi" w:hAnsiTheme="minorHAnsi"/>
          <w:sz w:val="22"/>
          <w:szCs w:val="22"/>
        </w:rPr>
      </w:pPr>
    </w:p>
    <w:p w14:paraId="2E762081" w14:textId="77777777" w:rsidR="00250D5D" w:rsidRDefault="00250D5D" w:rsidP="00D858F0">
      <w:pPr>
        <w:jc w:val="both"/>
        <w:rPr>
          <w:rFonts w:asciiTheme="minorHAnsi" w:hAnsiTheme="minorHAnsi"/>
          <w:sz w:val="22"/>
          <w:szCs w:val="22"/>
        </w:rPr>
      </w:pPr>
    </w:p>
    <w:p w14:paraId="1A46E91E" w14:textId="77777777" w:rsidR="00250D5D" w:rsidRPr="00731A39" w:rsidRDefault="00250D5D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4425A041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C74D39">
        <w:rPr>
          <w:rFonts w:asciiTheme="minorHAnsi" w:hAnsiTheme="minorHAnsi"/>
        </w:rPr>
        <w:t>0</w:t>
      </w:r>
      <w:r w:rsidR="00250D5D">
        <w:rPr>
          <w:rFonts w:asciiTheme="minorHAnsi" w:hAnsiTheme="minorHAnsi"/>
        </w:rPr>
        <w:t>2</w:t>
      </w:r>
      <w:r w:rsidR="00CC5FEF">
        <w:rPr>
          <w:rFonts w:asciiTheme="minorHAnsi" w:hAnsiTheme="minorHAnsi"/>
        </w:rPr>
        <w:t>.0</w:t>
      </w:r>
      <w:r w:rsidR="00250D5D">
        <w:rPr>
          <w:rFonts w:asciiTheme="minorHAnsi" w:hAnsiTheme="minorHAnsi"/>
        </w:rPr>
        <w:t>9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proofErr w:type="gramStart"/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  <w:proofErr w:type="gramEnd"/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0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5A257D19" w:rsidR="00D858F0" w:rsidRPr="00830421" w:rsidRDefault="00C348C6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Samoobsługowa myjnia samochodowa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znajduj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e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się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na terenie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22C92B9" w14:textId="0B004F4A" w:rsidR="00FA5836" w:rsidRPr="0072136C" w:rsidRDefault="00C348C6" w:rsidP="0072136C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Myjnia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podzielona jest na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dwustanowiskowe miejsce z odkurzaczem, pomieszczenie techniczne wraz z </w:t>
      </w:r>
      <w:proofErr w:type="gramStart"/>
      <w:r>
        <w:rPr>
          <w:rFonts w:asciiTheme="minorHAnsi" w:hAnsiTheme="minorHAnsi" w:cstheme="minorHAnsi"/>
          <w:bCs/>
          <w:sz w:val="22"/>
          <w:szCs w:val="22"/>
          <w:lang w:eastAsia="pl-PL"/>
        </w:rPr>
        <w:t>wyposażeniem,</w:t>
      </w:r>
      <w:proofErr w:type="gramEnd"/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oraz trzy</w:t>
      </w:r>
      <w:r w:rsidR="00FA58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samoobsługowe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stanowiska</w:t>
      </w:r>
      <w:r w:rsidR="00FA58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do mycia aut.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28E8EC10" w:rsidR="00D858F0" w:rsidRPr="00830421" w:rsidRDefault="00FA5836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Myjnia jest przeznaczona do mycia pojazdów zgodnie z instrukcją obsługi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>,</w:t>
      </w:r>
    </w:p>
    <w:p w14:paraId="35EDA4E5" w14:textId="6220E5D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FA5836">
        <w:rPr>
          <w:rFonts w:asciiTheme="minorHAnsi" w:hAnsiTheme="minorHAnsi" w:cstheme="minorHAnsi"/>
          <w:bCs/>
          <w:sz w:val="22"/>
          <w:szCs w:val="22"/>
        </w:rPr>
        <w:t>swobodny, całodobowy dostęp do myjni</w:t>
      </w:r>
      <w:r w:rsidRPr="00830421">
        <w:rPr>
          <w:rFonts w:asciiTheme="minorHAnsi" w:hAnsiTheme="minorHAnsi" w:cstheme="minorHAnsi"/>
          <w:bCs/>
          <w:sz w:val="22"/>
          <w:szCs w:val="22"/>
        </w:rPr>
        <w:t>,</w:t>
      </w:r>
    </w:p>
    <w:p w14:paraId="78DBC2EC" w14:textId="444ED812" w:rsidR="00D858F0" w:rsidRPr="007C1263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ynajmowan</w:t>
      </w:r>
      <w:r w:rsidR="00FA5836">
        <w:rPr>
          <w:rFonts w:asciiTheme="minorHAnsi" w:hAnsiTheme="minorHAnsi" w:cstheme="minorHAnsi"/>
          <w:bCs/>
          <w:sz w:val="22"/>
          <w:szCs w:val="22"/>
        </w:rPr>
        <w:t>y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A5836">
        <w:rPr>
          <w:rFonts w:asciiTheme="minorHAnsi" w:hAnsiTheme="minorHAnsi" w:cstheme="minorHAnsi"/>
          <w:bCs/>
          <w:sz w:val="22"/>
          <w:szCs w:val="22"/>
        </w:rPr>
        <w:t>obiekt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posiada </w:t>
      </w:r>
      <w:r w:rsidR="00FA5836">
        <w:rPr>
          <w:rFonts w:asciiTheme="minorHAnsi" w:hAnsiTheme="minorHAnsi" w:cstheme="minorHAnsi"/>
          <w:bCs/>
          <w:sz w:val="22"/>
          <w:szCs w:val="22"/>
        </w:rPr>
        <w:t xml:space="preserve">wyposażone w licznik przyłącze gazowe na gaz ziemny, </w:t>
      </w:r>
      <w:proofErr w:type="gramStart"/>
      <w:r w:rsidR="00FA5836">
        <w:rPr>
          <w:rFonts w:asciiTheme="minorHAnsi" w:hAnsiTheme="minorHAnsi" w:cstheme="minorHAnsi"/>
          <w:bCs/>
          <w:sz w:val="22"/>
          <w:szCs w:val="22"/>
        </w:rPr>
        <w:t>wodę,</w:t>
      </w:r>
      <w:proofErr w:type="gramEnd"/>
      <w:r w:rsidR="00FA5836">
        <w:rPr>
          <w:rFonts w:asciiTheme="minorHAnsi" w:hAnsiTheme="minorHAnsi" w:cstheme="minorHAnsi"/>
          <w:bCs/>
          <w:sz w:val="22"/>
          <w:szCs w:val="22"/>
        </w:rPr>
        <w:t xml:space="preserve"> oraz separator ścieków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1BD850D1" w14:textId="6243BC28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Trzy stanowiska zadaszone z otokiem świetlnym </w:t>
      </w:r>
    </w:p>
    <w:p w14:paraId="2C6ADCC0" w14:textId="6CD3D6C6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Stanowiska przedzielone ściankami mocowanymi do konstrukcji wiaty, chroniące przed rozpryskiem na sąsiednie stanowiska w czasie mycia, wykonane z banerów </w:t>
      </w:r>
    </w:p>
    <w:p w14:paraId="77C9DBFF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C1263">
        <w:rPr>
          <w:rFonts w:asciiTheme="minorHAnsi" w:hAnsiTheme="minorHAnsi" w:cstheme="minorHAnsi"/>
          <w:bCs/>
          <w:sz w:val="22"/>
          <w:szCs w:val="22"/>
        </w:rPr>
        <w:t>Rozmieniarka</w:t>
      </w:r>
      <w:proofErr w:type="spellEnd"/>
      <w:r w:rsidRPr="007C1263">
        <w:rPr>
          <w:rFonts w:asciiTheme="minorHAnsi" w:hAnsiTheme="minorHAnsi" w:cstheme="minorHAnsi"/>
          <w:bCs/>
          <w:sz w:val="22"/>
          <w:szCs w:val="22"/>
        </w:rPr>
        <w:t xml:space="preserve"> pieniędzy na monety zamontowana na froncie od środka w ścianie  </w:t>
      </w:r>
    </w:p>
    <w:p w14:paraId="16E54051" w14:textId="07368E91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kontenera technicznego</w:t>
      </w:r>
    </w:p>
    <w:p w14:paraId="7855521F" w14:textId="15E352AF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Stanowiska myjni wyposażone w system podgrzewania posadzki</w:t>
      </w:r>
    </w:p>
    <w:p w14:paraId="7FBDCDE1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Możliwość płatności kluczykiem lojalnościowym na każdym stanowisku łącznie ze </w:t>
      </w:r>
    </w:p>
    <w:p w14:paraId="74F8AD85" w14:textId="002C366F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stanowiskami odkurzaczy</w:t>
      </w:r>
    </w:p>
    <w:p w14:paraId="5D32FCEF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płatności przystosowany do montażu modułu płatności kartą bankomatową na </w:t>
      </w:r>
    </w:p>
    <w:p w14:paraId="226193D6" w14:textId="3918C400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 kontenerze technicznym z wyborem dowolnego stanowiska.</w:t>
      </w:r>
    </w:p>
    <w:p w14:paraId="09A69F36" w14:textId="406C1A44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Myjnia wyposażona w system dozowania chemii umieszczony w kontenerze technicznym, pompy wysokociśnieniowe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uzdatniania, </w:t>
      </w:r>
      <w:proofErr w:type="gramStart"/>
      <w:r w:rsidRPr="007C1263">
        <w:rPr>
          <w:rFonts w:asciiTheme="minorHAnsi" w:hAnsiTheme="minorHAnsi" w:cstheme="minorHAnsi"/>
          <w:bCs/>
          <w:sz w:val="22"/>
          <w:szCs w:val="22"/>
        </w:rPr>
        <w:t>zbiornik  wody</w:t>
      </w:r>
      <w:proofErr w:type="gramEnd"/>
      <w:r w:rsidRPr="007C1263">
        <w:rPr>
          <w:rFonts w:asciiTheme="minorHAnsi" w:hAnsiTheme="minorHAnsi" w:cstheme="minorHAnsi"/>
          <w:bCs/>
          <w:sz w:val="22"/>
          <w:szCs w:val="22"/>
        </w:rPr>
        <w:t xml:space="preserve"> zdemineralizowanej</w:t>
      </w:r>
    </w:p>
    <w:p w14:paraId="774375B9" w14:textId="77777777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System informatyczny monitorujący i dostarczający informacji na temat ilości przepracowanych godzin, usterek, pozwalający regulować ilość dozowanej chemii, czasu mycia oraz możliwości programowania preferencyjnych cen</w:t>
      </w:r>
    </w:p>
    <w:p w14:paraId="08EA0665" w14:textId="0EBB1FBF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grzewczy - gazowy jako źródło grzejne </w:t>
      </w:r>
      <w:r w:rsidR="00C74D39">
        <w:rPr>
          <w:rFonts w:asciiTheme="minorHAnsi" w:hAnsiTheme="minorHAnsi" w:cstheme="minorHAnsi"/>
          <w:bCs/>
          <w:sz w:val="22"/>
          <w:szCs w:val="22"/>
        </w:rPr>
        <w:t>p</w:t>
      </w:r>
      <w:r w:rsidRPr="007C1263">
        <w:rPr>
          <w:rFonts w:asciiTheme="minorHAnsi" w:hAnsiTheme="minorHAnsi" w:cstheme="minorHAnsi"/>
          <w:bCs/>
          <w:sz w:val="22"/>
          <w:szCs w:val="22"/>
        </w:rPr>
        <w:t>iec gazowy ACV model TC35 umieszczony w kontenerze technicznym.</w:t>
      </w:r>
    </w:p>
    <w:p w14:paraId="3478EC38" w14:textId="3BA82D90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Stanowiska dla odkurzacza samochodowego samoobsługowego 2 stanowiskowego z płatnością na monety, żetony i kluczem lojalnościowym, dodatkowo kosz i trzepaczka dla wycieraczek </w:t>
      </w:r>
    </w:p>
    <w:p w14:paraId="7CF483E2" w14:textId="1B6198C7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Wyposażona w obieg cyrkulacji systemu </w:t>
      </w:r>
      <w:proofErr w:type="spellStart"/>
      <w:r w:rsidRPr="007C1263">
        <w:rPr>
          <w:rFonts w:asciiTheme="minorHAnsi" w:hAnsiTheme="minorHAnsi" w:cstheme="minorHAnsi"/>
          <w:bCs/>
          <w:sz w:val="22"/>
          <w:szCs w:val="22"/>
        </w:rPr>
        <w:t>antyzamarz</w:t>
      </w:r>
      <w:r w:rsidR="00FC3D73">
        <w:rPr>
          <w:rFonts w:asciiTheme="minorHAnsi" w:hAnsiTheme="minorHAnsi" w:cstheme="minorHAnsi"/>
          <w:bCs/>
          <w:sz w:val="22"/>
          <w:szCs w:val="22"/>
        </w:rPr>
        <w:t>a</w:t>
      </w:r>
      <w:r w:rsidRPr="007C1263">
        <w:rPr>
          <w:rFonts w:asciiTheme="minorHAnsi" w:hAnsiTheme="minorHAnsi" w:cstheme="minorHAnsi"/>
          <w:bCs/>
          <w:sz w:val="22"/>
          <w:szCs w:val="22"/>
        </w:rPr>
        <w:t>niowego</w:t>
      </w:r>
      <w:proofErr w:type="spellEnd"/>
      <w:r w:rsidRPr="007C126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6453BB4" w14:textId="240DAD49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Myjnia wyposażona w kamery monitorujące</w:t>
      </w:r>
    </w:p>
    <w:p w14:paraId="34465897" w14:textId="7F909BB3" w:rsidR="007C1263" w:rsidRPr="00123447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Na każdym stanowisku:</w:t>
      </w:r>
    </w:p>
    <w:p w14:paraId="70009863" w14:textId="3214BBF8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Panel sterowania z czytnikiem,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wrzutnikiem</w:t>
      </w:r>
      <w:proofErr w:type="spellEnd"/>
      <w:r w:rsidRPr="00123447">
        <w:rPr>
          <w:rFonts w:asciiTheme="minorHAnsi" w:hAnsiTheme="minorHAnsi" w:cstheme="minorHAnsi"/>
          <w:bCs/>
          <w:sz w:val="22"/>
          <w:szCs w:val="22"/>
        </w:rPr>
        <w:t xml:space="preserve"> monet o nominałach 1,2,5zł i żetonów wraz z przejrzystymi dużymi podświetlanymi przyciskami dla aktualnie wybranego programu z jednoczesną informacja na wyświetlaczu wskazującym ilość jednostek pozostałych do zakończenia mycia i sygnalizacją zbliżającego się zakończenia mycia.</w:t>
      </w:r>
    </w:p>
    <w:p w14:paraId="38C98D1A" w14:textId="7286BA72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Lanca wraz z przewodem wysokociśnieniowym</w:t>
      </w:r>
    </w:p>
    <w:p w14:paraId="0082DAFC" w14:textId="77777777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Wysięgnik obrotowy 360st. gwarantujący wygodę mycia osobny dla lancy </w:t>
      </w:r>
    </w:p>
    <w:p w14:paraId="15304B63" w14:textId="54BA6ABD" w:rsidR="007C1263" w:rsidRPr="00123447" w:rsidRDefault="007C1263" w:rsidP="007C1263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i szczotki</w:t>
      </w:r>
    </w:p>
    <w:p w14:paraId="0EB59B57" w14:textId="77777777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Dodatkowa szczotka myjąca z osobnym programem z rękojeścią obrotową </w:t>
      </w:r>
    </w:p>
    <w:p w14:paraId="7EBAA401" w14:textId="41CEC270" w:rsidR="007C1263" w:rsidRPr="00123447" w:rsidRDefault="007C1263" w:rsidP="007C1263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i przepływem wody w systemie przeciw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zamrożeniowym</w:t>
      </w:r>
      <w:proofErr w:type="spellEnd"/>
    </w:p>
    <w:p w14:paraId="77EACA0F" w14:textId="0E5B8BA7" w:rsidR="007C1263" w:rsidRP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Schowek na lancę z zamkniętym obiegiem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antymrozowym</w:t>
      </w:r>
      <w:proofErr w:type="spellEnd"/>
    </w:p>
    <w:p w14:paraId="23941E96" w14:textId="7BBC1F2A" w:rsidR="00123447" w:rsidRP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Wanna na szczotkę z zamkniętym obiegiem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antymrozowym</w:t>
      </w:r>
      <w:proofErr w:type="spellEnd"/>
    </w:p>
    <w:p w14:paraId="03ABFFA2" w14:textId="62CA6B91" w:rsid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System trzepaczek</w:t>
      </w:r>
    </w:p>
    <w:p w14:paraId="7003F38D" w14:textId="77777777" w:rsidR="00C93475" w:rsidRDefault="00C93475" w:rsidP="00C93475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386567" w14:textId="77777777" w:rsidR="00C93475" w:rsidRDefault="00C93475" w:rsidP="00C93475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75E2DD" w14:textId="77777777" w:rsidR="00C93475" w:rsidRDefault="00C93475" w:rsidP="00C93475">
      <w:pPr>
        <w:pStyle w:val="Akapitzlist"/>
      </w:pPr>
    </w:p>
    <w:p w14:paraId="5CB56DE6" w14:textId="77777777" w:rsidR="00B76953" w:rsidRDefault="00B76953" w:rsidP="00C93475">
      <w:pPr>
        <w:pStyle w:val="Akapitzlist"/>
      </w:pPr>
    </w:p>
    <w:p w14:paraId="11494A57" w14:textId="77777777" w:rsidR="00B76953" w:rsidRDefault="00B76953" w:rsidP="00C93475">
      <w:pPr>
        <w:pStyle w:val="Akapitzlist"/>
      </w:pPr>
    </w:p>
    <w:p w14:paraId="29A1DA6F" w14:textId="77777777" w:rsidR="00B76953" w:rsidRDefault="00B76953" w:rsidP="00C93475">
      <w:pPr>
        <w:pStyle w:val="Akapitzlist"/>
      </w:pPr>
    </w:p>
    <w:p w14:paraId="3ED81202" w14:textId="77777777" w:rsidR="00B76953" w:rsidRDefault="00B76953" w:rsidP="00B76953">
      <w:r w:rsidRPr="00414690">
        <w:rPr>
          <w:noProof/>
        </w:rPr>
        <w:drawing>
          <wp:anchor distT="0" distB="0" distL="114300" distR="114300" simplePos="0" relativeHeight="251666432" behindDoc="0" locked="0" layoutInCell="1" allowOverlap="1" wp14:anchorId="0237A149" wp14:editId="2B3316BB">
            <wp:simplePos x="0" y="0"/>
            <wp:positionH relativeFrom="column">
              <wp:posOffset>855</wp:posOffset>
            </wp:positionH>
            <wp:positionV relativeFrom="paragraph">
              <wp:posOffset>6587286</wp:posOffset>
            </wp:positionV>
            <wp:extent cx="5546090" cy="2117558"/>
            <wp:effectExtent l="0" t="0" r="0" b="0"/>
            <wp:wrapNone/>
            <wp:docPr id="9436926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9261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043" cy="2124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3360" behindDoc="0" locked="0" layoutInCell="1" allowOverlap="1" wp14:anchorId="61FBDA07" wp14:editId="15E82413">
            <wp:simplePos x="0" y="0"/>
            <wp:positionH relativeFrom="column">
              <wp:posOffset>855</wp:posOffset>
            </wp:positionH>
            <wp:positionV relativeFrom="paragraph">
              <wp:posOffset>1946533</wp:posOffset>
            </wp:positionV>
            <wp:extent cx="1629419" cy="2371074"/>
            <wp:effectExtent l="0" t="0" r="8890" b="0"/>
            <wp:wrapNone/>
            <wp:docPr id="5383746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7469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844" cy="237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5408" behindDoc="0" locked="0" layoutInCell="1" allowOverlap="1" wp14:anchorId="05BCA51A" wp14:editId="311692C4">
            <wp:simplePos x="0" y="0"/>
            <wp:positionH relativeFrom="column">
              <wp:posOffset>635</wp:posOffset>
            </wp:positionH>
            <wp:positionV relativeFrom="paragraph">
              <wp:posOffset>4317967</wp:posOffset>
            </wp:positionV>
            <wp:extent cx="5546357" cy="2231827"/>
            <wp:effectExtent l="0" t="0" r="0" b="0"/>
            <wp:wrapNone/>
            <wp:docPr id="7218929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9294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357" cy="2231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14690">
        <w:rPr>
          <w:noProof/>
        </w:rPr>
        <w:drawing>
          <wp:anchor distT="0" distB="0" distL="114300" distR="114300" simplePos="0" relativeHeight="251664384" behindDoc="0" locked="0" layoutInCell="1" allowOverlap="1" wp14:anchorId="4A092525" wp14:editId="5BE2E244">
            <wp:simplePos x="0" y="0"/>
            <wp:positionH relativeFrom="column">
              <wp:posOffset>1630274</wp:posOffset>
            </wp:positionH>
            <wp:positionV relativeFrom="paragraph">
              <wp:posOffset>1946533</wp:posOffset>
            </wp:positionV>
            <wp:extent cx="3919220" cy="2371725"/>
            <wp:effectExtent l="0" t="0" r="5080" b="9525"/>
            <wp:wrapNone/>
            <wp:docPr id="18263368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368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1312" behindDoc="0" locked="0" layoutInCell="1" allowOverlap="1" wp14:anchorId="2A0F4523" wp14:editId="26DC21EA">
            <wp:simplePos x="0" y="0"/>
            <wp:positionH relativeFrom="column">
              <wp:posOffset>855</wp:posOffset>
            </wp:positionH>
            <wp:positionV relativeFrom="paragraph">
              <wp:posOffset>76482</wp:posOffset>
            </wp:positionV>
            <wp:extent cx="3554095" cy="1834886"/>
            <wp:effectExtent l="0" t="0" r="8255" b="0"/>
            <wp:wrapNone/>
            <wp:docPr id="355713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1339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435" cy="1839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2336" behindDoc="0" locked="0" layoutInCell="1" allowOverlap="1" wp14:anchorId="660DCB72" wp14:editId="3A42D285">
            <wp:simplePos x="0" y="0"/>
            <wp:positionH relativeFrom="column">
              <wp:posOffset>3610328</wp:posOffset>
            </wp:positionH>
            <wp:positionV relativeFrom="paragraph">
              <wp:posOffset>42106</wp:posOffset>
            </wp:positionV>
            <wp:extent cx="1937385" cy="1869464"/>
            <wp:effectExtent l="0" t="0" r="5715" b="0"/>
            <wp:wrapNone/>
            <wp:docPr id="14993137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137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748" cy="1870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t xml:space="preserve">    </w:t>
      </w:r>
    </w:p>
    <w:p w14:paraId="24046ECF" w14:textId="77777777" w:rsidR="00B76953" w:rsidRDefault="00B76953" w:rsidP="00C93475">
      <w:pPr>
        <w:pStyle w:val="Akapitzlist"/>
      </w:pPr>
    </w:p>
    <w:p w14:paraId="1A33648B" w14:textId="77777777" w:rsidR="00B76953" w:rsidRDefault="00B76953" w:rsidP="00C93475">
      <w:pPr>
        <w:pStyle w:val="Akapitzlist"/>
      </w:pPr>
    </w:p>
    <w:p w14:paraId="105E0835" w14:textId="77777777" w:rsidR="00B76953" w:rsidRDefault="00B76953" w:rsidP="00C93475">
      <w:pPr>
        <w:pStyle w:val="Akapitzlist"/>
      </w:pPr>
    </w:p>
    <w:p w14:paraId="430CAD74" w14:textId="77777777" w:rsidR="00B76953" w:rsidRDefault="00B76953" w:rsidP="00C93475">
      <w:pPr>
        <w:pStyle w:val="Akapitzlist"/>
      </w:pPr>
    </w:p>
    <w:p w14:paraId="07549613" w14:textId="77777777" w:rsidR="00B76953" w:rsidRDefault="00B76953" w:rsidP="00C93475">
      <w:pPr>
        <w:pStyle w:val="Akapitzlist"/>
      </w:pPr>
    </w:p>
    <w:p w14:paraId="5E82A7F5" w14:textId="77777777" w:rsidR="00B76953" w:rsidRDefault="00B76953" w:rsidP="00C93475">
      <w:pPr>
        <w:pStyle w:val="Akapitzlist"/>
      </w:pPr>
    </w:p>
    <w:p w14:paraId="1DCCF858" w14:textId="77777777" w:rsidR="00B76953" w:rsidRDefault="00B76953" w:rsidP="00C93475">
      <w:pPr>
        <w:pStyle w:val="Akapitzlist"/>
      </w:pPr>
    </w:p>
    <w:p w14:paraId="109F23A7" w14:textId="77777777" w:rsidR="00B76953" w:rsidRDefault="00B76953" w:rsidP="00C93475">
      <w:pPr>
        <w:pStyle w:val="Akapitzlist"/>
      </w:pPr>
    </w:p>
    <w:p w14:paraId="38B663E8" w14:textId="77777777" w:rsidR="00B76953" w:rsidRDefault="00B76953" w:rsidP="00C93475">
      <w:pPr>
        <w:pStyle w:val="Akapitzlist"/>
      </w:pPr>
    </w:p>
    <w:p w14:paraId="1725630F" w14:textId="77777777" w:rsidR="00B76953" w:rsidRDefault="00B76953" w:rsidP="00C93475">
      <w:pPr>
        <w:pStyle w:val="Akapitzlist"/>
      </w:pPr>
    </w:p>
    <w:p w14:paraId="4C496BC4" w14:textId="77777777" w:rsidR="00B76953" w:rsidRDefault="00B76953" w:rsidP="00C93475">
      <w:pPr>
        <w:pStyle w:val="Akapitzlist"/>
      </w:pPr>
    </w:p>
    <w:p w14:paraId="2F874CC0" w14:textId="77777777" w:rsidR="00B76953" w:rsidRDefault="00B76953" w:rsidP="00C93475">
      <w:pPr>
        <w:pStyle w:val="Akapitzlist"/>
      </w:pPr>
    </w:p>
    <w:p w14:paraId="0F1BE291" w14:textId="77777777" w:rsidR="00B76953" w:rsidRDefault="00B76953" w:rsidP="00C93475">
      <w:pPr>
        <w:pStyle w:val="Akapitzlist"/>
      </w:pPr>
    </w:p>
    <w:p w14:paraId="22CC9BAC" w14:textId="77777777" w:rsidR="00B76953" w:rsidRDefault="00B76953" w:rsidP="00C93475">
      <w:pPr>
        <w:pStyle w:val="Akapitzlist"/>
      </w:pPr>
    </w:p>
    <w:p w14:paraId="35168CF4" w14:textId="77777777" w:rsidR="00B76953" w:rsidRDefault="00B76953" w:rsidP="00C93475">
      <w:pPr>
        <w:pStyle w:val="Akapitzlist"/>
      </w:pPr>
    </w:p>
    <w:p w14:paraId="179FC839" w14:textId="77777777" w:rsidR="00B76953" w:rsidRDefault="00B76953" w:rsidP="00C93475">
      <w:pPr>
        <w:pStyle w:val="Akapitzlist"/>
      </w:pPr>
    </w:p>
    <w:p w14:paraId="56D30B73" w14:textId="77777777" w:rsidR="00B76953" w:rsidRDefault="00B76953" w:rsidP="00C93475">
      <w:pPr>
        <w:pStyle w:val="Akapitzlist"/>
      </w:pPr>
    </w:p>
    <w:p w14:paraId="1BF74397" w14:textId="77777777" w:rsidR="00B76953" w:rsidRDefault="00B76953" w:rsidP="00C93475">
      <w:pPr>
        <w:pStyle w:val="Akapitzlist"/>
      </w:pPr>
    </w:p>
    <w:p w14:paraId="366E919E" w14:textId="77777777" w:rsidR="00B76953" w:rsidRDefault="00B76953" w:rsidP="00C93475">
      <w:pPr>
        <w:pStyle w:val="Akapitzlist"/>
      </w:pPr>
    </w:p>
    <w:p w14:paraId="6F0B67CC" w14:textId="77777777" w:rsidR="00B76953" w:rsidRDefault="00B76953" w:rsidP="00C93475">
      <w:pPr>
        <w:pStyle w:val="Akapitzlist"/>
      </w:pPr>
    </w:p>
    <w:p w14:paraId="633C12F7" w14:textId="77777777" w:rsidR="00B76953" w:rsidRDefault="00B76953" w:rsidP="00C93475">
      <w:pPr>
        <w:pStyle w:val="Akapitzlist"/>
      </w:pPr>
    </w:p>
    <w:p w14:paraId="18B24D7A" w14:textId="77777777" w:rsidR="00B76953" w:rsidRDefault="00B76953" w:rsidP="00C93475">
      <w:pPr>
        <w:pStyle w:val="Akapitzlist"/>
      </w:pPr>
    </w:p>
    <w:p w14:paraId="08102D16" w14:textId="77777777" w:rsidR="00B76953" w:rsidRDefault="00B76953" w:rsidP="00C93475">
      <w:pPr>
        <w:pStyle w:val="Akapitzlist"/>
      </w:pPr>
    </w:p>
    <w:p w14:paraId="2AF68B46" w14:textId="77777777" w:rsidR="00B76953" w:rsidRDefault="00B76953" w:rsidP="00C93475">
      <w:pPr>
        <w:pStyle w:val="Akapitzlist"/>
      </w:pPr>
    </w:p>
    <w:p w14:paraId="5B388E92" w14:textId="77777777" w:rsidR="00B76953" w:rsidRDefault="00B76953" w:rsidP="00C93475">
      <w:pPr>
        <w:pStyle w:val="Akapitzlist"/>
      </w:pPr>
    </w:p>
    <w:p w14:paraId="7112D47E" w14:textId="77777777" w:rsidR="00B76953" w:rsidRDefault="00B76953" w:rsidP="00C93475">
      <w:pPr>
        <w:pStyle w:val="Akapitzlist"/>
      </w:pPr>
    </w:p>
    <w:p w14:paraId="0AEF7FC7" w14:textId="77777777" w:rsidR="00B76953" w:rsidRDefault="00B76953" w:rsidP="00C93475">
      <w:pPr>
        <w:pStyle w:val="Akapitzlist"/>
      </w:pPr>
    </w:p>
    <w:p w14:paraId="730B4982" w14:textId="77777777" w:rsidR="00B76953" w:rsidRDefault="00B76953" w:rsidP="00C93475">
      <w:pPr>
        <w:pStyle w:val="Akapitzlist"/>
      </w:pPr>
    </w:p>
    <w:p w14:paraId="67971196" w14:textId="77777777" w:rsidR="00B76953" w:rsidRDefault="00B76953" w:rsidP="00C93475">
      <w:pPr>
        <w:pStyle w:val="Akapitzlist"/>
      </w:pPr>
    </w:p>
    <w:p w14:paraId="43D2318E" w14:textId="77777777" w:rsidR="00B76953" w:rsidRDefault="00B76953" w:rsidP="00C93475">
      <w:pPr>
        <w:pStyle w:val="Akapitzlist"/>
      </w:pPr>
    </w:p>
    <w:p w14:paraId="06E62305" w14:textId="77777777" w:rsidR="00B76953" w:rsidRDefault="00B76953" w:rsidP="00C93475">
      <w:pPr>
        <w:pStyle w:val="Akapitzlist"/>
      </w:pPr>
    </w:p>
    <w:p w14:paraId="5EA384C2" w14:textId="77777777" w:rsidR="00B76953" w:rsidRDefault="00B76953" w:rsidP="00C93475">
      <w:pPr>
        <w:pStyle w:val="Akapitzlist"/>
      </w:pPr>
    </w:p>
    <w:p w14:paraId="3A511A20" w14:textId="77777777" w:rsidR="00B76953" w:rsidRDefault="00B76953" w:rsidP="00C93475">
      <w:pPr>
        <w:pStyle w:val="Akapitzlist"/>
      </w:pPr>
    </w:p>
    <w:p w14:paraId="1EEAC1A5" w14:textId="77777777" w:rsidR="00B76953" w:rsidRDefault="00B76953" w:rsidP="00C93475">
      <w:pPr>
        <w:pStyle w:val="Akapitzlist"/>
      </w:pPr>
    </w:p>
    <w:p w14:paraId="20244955" w14:textId="77777777" w:rsidR="00B76953" w:rsidRDefault="00B76953" w:rsidP="00C93475">
      <w:pPr>
        <w:pStyle w:val="Akapitzlist"/>
      </w:pPr>
    </w:p>
    <w:p w14:paraId="39EF97FC" w14:textId="77777777" w:rsidR="00B76953" w:rsidRDefault="00B76953" w:rsidP="00C93475">
      <w:pPr>
        <w:pStyle w:val="Akapitzlist"/>
      </w:pPr>
    </w:p>
    <w:p w14:paraId="0A032D04" w14:textId="77777777" w:rsidR="00B76953" w:rsidRDefault="00B76953" w:rsidP="00C93475">
      <w:pPr>
        <w:pStyle w:val="Akapitzlist"/>
      </w:pPr>
    </w:p>
    <w:p w14:paraId="33010ABC" w14:textId="77777777" w:rsidR="00B76953" w:rsidRDefault="00B76953" w:rsidP="00C93475">
      <w:pPr>
        <w:pStyle w:val="Akapitzlist"/>
      </w:pPr>
    </w:p>
    <w:p w14:paraId="52B1BF2F" w14:textId="77777777" w:rsidR="00B76953" w:rsidRDefault="00B76953" w:rsidP="00C93475">
      <w:pPr>
        <w:pStyle w:val="Akapitzlist"/>
      </w:pPr>
    </w:p>
    <w:p w14:paraId="0F0FDF75" w14:textId="77777777" w:rsidR="00B76953" w:rsidRDefault="00B76953" w:rsidP="00C93475">
      <w:pPr>
        <w:pStyle w:val="Akapitzlist"/>
      </w:pPr>
    </w:p>
    <w:p w14:paraId="5F05E979" w14:textId="77777777" w:rsidR="00B76953" w:rsidRDefault="00B76953" w:rsidP="00C93475">
      <w:pPr>
        <w:pStyle w:val="Akapitzlist"/>
      </w:pPr>
    </w:p>
    <w:p w14:paraId="6170E016" w14:textId="77777777" w:rsidR="00B76953" w:rsidRDefault="00B76953" w:rsidP="00C93475">
      <w:pPr>
        <w:pStyle w:val="Akapitzlist"/>
      </w:pPr>
    </w:p>
    <w:p w14:paraId="4E7C4303" w14:textId="77777777" w:rsidR="00B76953" w:rsidRDefault="00B76953" w:rsidP="00C93475">
      <w:pPr>
        <w:pStyle w:val="Akapitzlist"/>
      </w:pPr>
    </w:p>
    <w:p w14:paraId="42D60D50" w14:textId="77777777" w:rsidR="00B76953" w:rsidRDefault="00B76953" w:rsidP="00C93475">
      <w:pPr>
        <w:pStyle w:val="Akapitzlist"/>
      </w:pPr>
    </w:p>
    <w:p w14:paraId="5885785F" w14:textId="77777777" w:rsidR="00B76953" w:rsidRDefault="00B76953" w:rsidP="00C93475">
      <w:pPr>
        <w:pStyle w:val="Akapitzlist"/>
      </w:pPr>
    </w:p>
    <w:p w14:paraId="0E7B4322" w14:textId="77777777" w:rsidR="00B76953" w:rsidRDefault="00B76953" w:rsidP="00C93475">
      <w:pPr>
        <w:pStyle w:val="Akapitzlist"/>
      </w:pPr>
    </w:p>
    <w:p w14:paraId="73347777" w14:textId="77777777" w:rsidR="00B76953" w:rsidRPr="00C93475" w:rsidRDefault="00B76953" w:rsidP="00C93475">
      <w:pPr>
        <w:pStyle w:val="Akapitzlist"/>
      </w:pPr>
    </w:p>
    <w:p w14:paraId="21D1E0DB" w14:textId="742CF15E" w:rsidR="00D858F0" w:rsidRDefault="00D858F0" w:rsidP="00FA5836">
      <w:pPr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72B47CAB" w14:textId="77777777" w:rsidR="00123447" w:rsidRPr="00830421" w:rsidRDefault="00123447" w:rsidP="00FA5836">
      <w:pPr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279FC64F" w:rsidR="006B76E6" w:rsidRPr="00830421" w:rsidRDefault="00FA5836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myjnia</w:t>
      </w:r>
      <w:r w:rsidR="00731A39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może być używana zgodnie z przeznaczeniem i zapisami umies</w:t>
      </w:r>
      <w:r w:rsidR="00EE3D7A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czonymi w instrukcji obsługi</w:t>
      </w:r>
    </w:p>
    <w:p w14:paraId="243CD641" w14:textId="14D13B3B" w:rsidR="00D858F0" w:rsidRPr="00830421" w:rsidRDefault="00EE3D7A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myjnia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</w:t>
      </w:r>
      <w:r>
        <w:rPr>
          <w:rFonts w:asciiTheme="minorHAnsi" w:hAnsiTheme="minorHAnsi" w:cstheme="minorHAnsi"/>
          <w:sz w:val="22"/>
          <w:szCs w:val="22"/>
          <w:lang w:eastAsia="pl-PL"/>
        </w:rPr>
        <w:t>oże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być </w:t>
      </w:r>
      <w:proofErr w:type="gramStart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wynajęt</w:t>
      </w:r>
      <w:r>
        <w:rPr>
          <w:rFonts w:asciiTheme="minorHAnsi" w:hAnsiTheme="minorHAnsi" w:cstheme="minorHAnsi"/>
          <w:sz w:val="22"/>
          <w:szCs w:val="22"/>
          <w:lang w:eastAsia="pl-PL"/>
        </w:rPr>
        <w:t>a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użytkownikowi</w:t>
      </w:r>
      <w:proofErr w:type="gramEnd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="00731A39"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586BED44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ał w przetarg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3356AC8C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4258E7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6000,00 zł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01DB03A8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</w:t>
      </w:r>
      <w:r w:rsidR="00580D29">
        <w:rPr>
          <w:rFonts w:asciiTheme="minorHAnsi" w:hAnsiTheme="minorHAnsi" w:cstheme="minorHAnsi"/>
          <w:color w:val="000000"/>
          <w:sz w:val="22"/>
          <w:szCs w:val="22"/>
        </w:rPr>
        <w:t>(1764zł/mc</w:t>
      </w:r>
      <w:r w:rsidR="00FC3D73">
        <w:rPr>
          <w:rFonts w:asciiTheme="minorHAnsi" w:hAnsiTheme="minorHAnsi" w:cstheme="minorHAnsi"/>
          <w:color w:val="000000"/>
          <w:sz w:val="22"/>
          <w:szCs w:val="22"/>
        </w:rPr>
        <w:t>, za 2026 r.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62D5866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na podstawie liczników energii elektrycznej)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>refakturowane</w:t>
      </w:r>
    </w:p>
    <w:p w14:paraId="6A1729DF" w14:textId="2018173A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4258E7">
        <w:rPr>
          <w:rFonts w:asciiTheme="minorHAnsi" w:hAnsiTheme="minorHAnsi" w:cstheme="minorHAnsi"/>
          <w:color w:val="000000"/>
          <w:sz w:val="22"/>
          <w:szCs w:val="22"/>
        </w:rPr>
        <w:t>zużycia gazu ziemnego – wg licznika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– refakturowane,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5AE425B" w14:textId="45868891" w:rsidR="00D858F0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</w:t>
      </w:r>
      <w:r w:rsidR="004258E7">
        <w:rPr>
          <w:rFonts w:asciiTheme="minorHAnsi" w:hAnsiTheme="minorHAnsi" w:cstheme="minorHAnsi"/>
          <w:color w:val="000000"/>
          <w:sz w:val="22"/>
          <w:szCs w:val="22"/>
        </w:rPr>
        <w:t xml:space="preserve"> – wg licznika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4E091027" w14:textId="3F0E7BCD" w:rsidR="004258E7" w:rsidRDefault="004258E7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koszt czyszczenia separatora myjni samochodowej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70666209" w14:textId="16DAF2C8" w:rsidR="00EE3D7A" w:rsidRDefault="00EE3D7A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przeglądu kominiarskiego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45F1509F" w14:textId="4EB83413" w:rsidR="00123447" w:rsidRPr="00830421" w:rsidRDefault="00123447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koszt analizy próbek ścieków przemysłowych (2x/rok)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79441D99" w14:textId="02A23A6D" w:rsidR="00EE3D7A" w:rsidRDefault="00005AD9" w:rsidP="006C3BA2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5C50D413" w14:textId="5AD71EAC" w:rsidR="00BE3525" w:rsidRPr="00830421" w:rsidRDefault="00BE3525" w:rsidP="006C3BA2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d) Najemca według swojego uznania i w przypadku wystąpienia takiej potrzeby, może we własnym zakresie zawrzeć umowę z operatorem terminali płatniczych. Wszelkie koszty, obowiązki i rozliczenia wynikające z korzystania z terminali płatniczych obciążają wyłącznie najemcę.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7999B11D" w14:textId="77777777" w:rsidR="00D858F0" w:rsidRDefault="00D858F0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0ECE9C6F" w14:textId="77777777" w:rsidR="006C3BA2" w:rsidRDefault="006C3BA2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5EF80E92" w14:textId="77777777" w:rsidR="006C3BA2" w:rsidRPr="00830421" w:rsidRDefault="006C3BA2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F36767D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5AE1789B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</w:t>
            </w:r>
            <w:r w:rsidR="00FC3D73">
              <w:rPr>
                <w:rFonts w:asciiTheme="minorHAnsi" w:hAnsiTheme="minorHAnsi" w:cstheme="minorHAnsi"/>
                <w:b/>
                <w:sz w:val="22"/>
                <w:szCs w:val="22"/>
              </w:rPr>
              <w:t>myjni samochodowej</w:t>
            </w: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16DCA615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lastRenderedPageBreak/>
              <w:t>„Nie otwierać przed terminem otwarcia ofert   ……</w:t>
            </w:r>
            <w:proofErr w:type="gramStart"/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…….</w:t>
            </w:r>
            <w:proofErr w:type="gramEnd"/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Oferty składane pocztą powinny być zapakowane w dodatkową kopertę tak, aby jej rozpakowanie w sekretariacie zakładu nie spowodowało naruszenia oferty właściwej. Niezastosowanie się do 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4769A185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</w:t>
            </w:r>
            <w:r w:rsidR="00250D5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250D5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lastRenderedPageBreak/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12FE19DC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</w:t>
            </w:r>
            <w:r w:rsidR="00250D5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250D5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wybierze ofertę jako najkorzystniejszą z ofert </w:t>
      </w:r>
      <w:proofErr w:type="gramStart"/>
      <w:r w:rsidRPr="00830421">
        <w:rPr>
          <w:rFonts w:asciiTheme="minorHAnsi" w:hAnsiTheme="minorHAnsi" w:cstheme="minorHAnsi"/>
          <w:sz w:val="22"/>
          <w:szCs w:val="22"/>
        </w:rPr>
        <w:t>nie podlegających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78A78C09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</w:t>
      </w:r>
      <w:proofErr w:type="gramStart"/>
      <w:r w:rsidR="000F68D9">
        <w:rPr>
          <w:rFonts w:asciiTheme="minorHAnsi" w:hAnsiTheme="minorHAnsi" w:cstheme="minorHAnsi"/>
          <w:sz w:val="22"/>
          <w:szCs w:val="22"/>
        </w:rPr>
        <w:t xml:space="preserve">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EE3D7A">
        <w:rPr>
          <w:rFonts w:asciiTheme="minorHAnsi" w:hAnsiTheme="minorHAnsi" w:cstheme="minorHAnsi"/>
          <w:sz w:val="22"/>
          <w:szCs w:val="22"/>
        </w:rPr>
        <w:t>myjni</w:t>
      </w:r>
      <w:proofErr w:type="gramEnd"/>
      <w:r w:rsidR="00EE3D7A">
        <w:rPr>
          <w:rFonts w:asciiTheme="minorHAnsi" w:hAnsiTheme="minorHAnsi" w:cstheme="minorHAnsi"/>
          <w:sz w:val="22"/>
          <w:szCs w:val="22"/>
        </w:rPr>
        <w:t xml:space="preserve"> samochodowej</w:t>
      </w:r>
      <w:r w:rsidRPr="00830421">
        <w:rPr>
          <w:rFonts w:asciiTheme="minorHAnsi" w:hAnsiTheme="minorHAnsi" w:cstheme="minorHAnsi"/>
          <w:sz w:val="22"/>
          <w:szCs w:val="22"/>
        </w:rPr>
        <w:t xml:space="preserve"> będąc</w:t>
      </w:r>
      <w:r w:rsidR="00EE3D7A">
        <w:rPr>
          <w:rFonts w:asciiTheme="minorHAnsi" w:hAnsiTheme="minorHAnsi" w:cstheme="minorHAnsi"/>
          <w:sz w:val="22"/>
          <w:szCs w:val="22"/>
        </w:rPr>
        <w:t>ej</w:t>
      </w:r>
      <w:r w:rsidRPr="00830421">
        <w:rPr>
          <w:rFonts w:asciiTheme="minorHAnsi" w:hAnsiTheme="minorHAnsi" w:cstheme="minorHAnsi"/>
          <w:sz w:val="22"/>
          <w:szCs w:val="22"/>
        </w:rPr>
        <w:t xml:space="preserve">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 xml:space="preserve">Pan </w:t>
      </w:r>
      <w:r w:rsidR="003B736B">
        <w:rPr>
          <w:rFonts w:asciiTheme="minorHAnsi" w:hAnsiTheme="minorHAnsi" w:cstheme="minorHAnsi"/>
          <w:sz w:val="22"/>
          <w:szCs w:val="22"/>
        </w:rPr>
        <w:t>Łukasz Ambroziak</w:t>
      </w:r>
      <w:r w:rsidR="00186F0D" w:rsidRPr="00830421">
        <w:rPr>
          <w:rFonts w:asciiTheme="minorHAnsi" w:hAnsiTheme="minorHAnsi" w:cstheme="minorHAnsi"/>
          <w:sz w:val="22"/>
          <w:szCs w:val="22"/>
        </w:rPr>
        <w:t xml:space="preserve"> tel. 89/537 38 </w:t>
      </w:r>
      <w:r w:rsidR="003B736B">
        <w:rPr>
          <w:rFonts w:asciiTheme="minorHAnsi" w:hAnsiTheme="minorHAnsi" w:cstheme="minorHAnsi"/>
          <w:sz w:val="22"/>
          <w:szCs w:val="22"/>
        </w:rPr>
        <w:t>22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Adres (kod-miejscowość-ulica- nr. lok.,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województwo)…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f</w:t>
      </w:r>
      <w:proofErr w:type="spell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aksu</w:t>
      </w:r>
      <w:proofErr w:type="spell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: …………………………………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… ,</w:t>
      </w:r>
      <w:proofErr w:type="gram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 </w:t>
      </w:r>
      <w:proofErr w:type="spellStart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proofErr w:type="spellStart"/>
      <w:proofErr w:type="gram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kom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A6A4743" w14:textId="4EEC18AD" w:rsidR="00FA5836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odpowiadając na ogłoszenie o przetargu na wynajem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 xml:space="preserve"> trzystanowiskowej,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>samoobsługowej myjni samochodowej, oraz dwustanowiskowego odkurzacza w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znajdujących się na 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>terenie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Wojewódzkiej Stacji Pogotowia Ratunkowego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Olsztynie </w:t>
      </w:r>
    </w:p>
    <w:p w14:paraId="7E3E3EE6" w14:textId="6A2A78D4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ul. Pstrowskiego 28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0106E515" w:rsidR="00D858F0" w:rsidRPr="00830421" w:rsidRDefault="00FA5836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W pełni wyposażona samoobsługowa myjnia samochodowa marki</w:t>
      </w:r>
      <w:r w:rsidR="00C74D39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BFK</w:t>
      </w:r>
      <w:r w:rsidR="00BD790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EE3D7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trzystanowiskowa, wraz dwom stanowiskami do odkurzania </w:t>
      </w:r>
      <w:proofErr w:type="gramStart"/>
      <w:r w:rsidR="00EE3D7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pojazdów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</w:t>
      </w:r>
      <w:proofErr w:type="gramEnd"/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6000 zł/netto/mc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628300ED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EE3D7A">
        <w:rPr>
          <w:rFonts w:asciiTheme="minorHAnsi" w:hAnsiTheme="minorHAnsi" w:cstheme="minorHAnsi"/>
          <w:sz w:val="22"/>
          <w:szCs w:val="22"/>
          <w:lang w:eastAsia="pl-PL"/>
        </w:rPr>
        <w:t>myjni</w:t>
      </w:r>
      <w:proofErr w:type="gramStart"/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6C6D3D21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</w:t>
      </w:r>
      <w:r w:rsidR="00113152">
        <w:rPr>
          <w:rFonts w:asciiTheme="minorHAnsi" w:hAnsiTheme="minorHAnsi" w:cstheme="minorHAnsi"/>
          <w:sz w:val="22"/>
          <w:szCs w:val="22"/>
          <w:lang w:eastAsia="pl-PL"/>
        </w:rPr>
        <w:t>myjnię zgodnie z przeznaczeniem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zakresie: </w:t>
      </w:r>
      <w:r w:rsidR="00113152">
        <w:rPr>
          <w:rFonts w:asciiTheme="minorHAnsi" w:hAnsiTheme="minorHAnsi" w:cstheme="minorHAnsi"/>
          <w:sz w:val="22"/>
          <w:szCs w:val="22"/>
          <w:lang w:eastAsia="pl-PL"/>
        </w:rPr>
        <w:t>mycia i sprzątania pojazdów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żadnych zmian 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03F7BDDD" w14:textId="008EFF2B" w:rsidR="00DB1929" w:rsidRPr="003C1FEC" w:rsidRDefault="00DB1929" w:rsidP="00C74D39">
      <w:pPr>
        <w:tabs>
          <w:tab w:val="left" w:pos="7350"/>
        </w:tabs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sectPr w:rsidR="00DB1929" w:rsidRPr="003C1FEC" w:rsidSect="00830421">
      <w:footerReference w:type="default" r:id="rId17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B92A" w14:textId="77777777" w:rsidR="004323A0" w:rsidRDefault="004323A0">
      <w:r>
        <w:separator/>
      </w:r>
    </w:p>
  </w:endnote>
  <w:endnote w:type="continuationSeparator" w:id="0">
    <w:p w14:paraId="7D0280FF" w14:textId="77777777" w:rsidR="004323A0" w:rsidRDefault="0043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830421"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EB80" w14:textId="77777777" w:rsidR="004323A0" w:rsidRDefault="004323A0">
      <w:r>
        <w:separator/>
      </w:r>
    </w:p>
  </w:footnote>
  <w:footnote w:type="continuationSeparator" w:id="0">
    <w:p w14:paraId="0F7A071D" w14:textId="77777777" w:rsidR="004323A0" w:rsidRDefault="00432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F2C6E"/>
    <w:multiLevelType w:val="hybridMultilevel"/>
    <w:tmpl w:val="4AA6119A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936908213">
    <w:abstractNumId w:val="0"/>
  </w:num>
  <w:num w:numId="2" w16cid:durableId="329793014">
    <w:abstractNumId w:val="20"/>
  </w:num>
  <w:num w:numId="3" w16cid:durableId="1645087975">
    <w:abstractNumId w:val="13"/>
  </w:num>
  <w:num w:numId="4" w16cid:durableId="544635308">
    <w:abstractNumId w:val="21"/>
  </w:num>
  <w:num w:numId="5" w16cid:durableId="893390578">
    <w:abstractNumId w:val="4"/>
  </w:num>
  <w:num w:numId="6" w16cid:durableId="1746486979">
    <w:abstractNumId w:val="24"/>
  </w:num>
  <w:num w:numId="7" w16cid:durableId="402333363">
    <w:abstractNumId w:val="3"/>
  </w:num>
  <w:num w:numId="8" w16cid:durableId="22750156">
    <w:abstractNumId w:val="17"/>
  </w:num>
  <w:num w:numId="9" w16cid:durableId="643584830">
    <w:abstractNumId w:val="10"/>
  </w:num>
  <w:num w:numId="10" w16cid:durableId="1492217804">
    <w:abstractNumId w:val="29"/>
  </w:num>
  <w:num w:numId="11" w16cid:durableId="1207378610">
    <w:abstractNumId w:val="18"/>
  </w:num>
  <w:num w:numId="12" w16cid:durableId="2035417616">
    <w:abstractNumId w:val="16"/>
  </w:num>
  <w:num w:numId="13" w16cid:durableId="1096754924">
    <w:abstractNumId w:val="34"/>
  </w:num>
  <w:num w:numId="14" w16cid:durableId="631179846">
    <w:abstractNumId w:val="19"/>
  </w:num>
  <w:num w:numId="15" w16cid:durableId="717054021">
    <w:abstractNumId w:val="6"/>
  </w:num>
  <w:num w:numId="16" w16cid:durableId="1937594730">
    <w:abstractNumId w:val="14"/>
  </w:num>
  <w:num w:numId="17" w16cid:durableId="2078239257">
    <w:abstractNumId w:val="23"/>
  </w:num>
  <w:num w:numId="18" w16cid:durableId="527065987">
    <w:abstractNumId w:val="30"/>
  </w:num>
  <w:num w:numId="19" w16cid:durableId="716664808">
    <w:abstractNumId w:val="8"/>
  </w:num>
  <w:num w:numId="20" w16cid:durableId="422646534">
    <w:abstractNumId w:val="36"/>
  </w:num>
  <w:num w:numId="21" w16cid:durableId="1598901447">
    <w:abstractNumId w:val="38"/>
  </w:num>
  <w:num w:numId="22" w16cid:durableId="1461413794">
    <w:abstractNumId w:val="28"/>
  </w:num>
  <w:num w:numId="23" w16cid:durableId="1550336015">
    <w:abstractNumId w:val="35"/>
  </w:num>
  <w:num w:numId="24" w16cid:durableId="1295596003">
    <w:abstractNumId w:val="31"/>
  </w:num>
  <w:num w:numId="25" w16cid:durableId="1126200804">
    <w:abstractNumId w:val="7"/>
  </w:num>
  <w:num w:numId="26" w16cid:durableId="1335257002">
    <w:abstractNumId w:val="22"/>
  </w:num>
  <w:num w:numId="27" w16cid:durableId="2119253374">
    <w:abstractNumId w:val="32"/>
  </w:num>
  <w:num w:numId="28" w16cid:durableId="865751573">
    <w:abstractNumId w:val="2"/>
  </w:num>
  <w:num w:numId="29" w16cid:durableId="938106199">
    <w:abstractNumId w:val="25"/>
  </w:num>
  <w:num w:numId="30" w16cid:durableId="2107726803">
    <w:abstractNumId w:val="33"/>
  </w:num>
  <w:num w:numId="31" w16cid:durableId="1993824200">
    <w:abstractNumId w:val="15"/>
  </w:num>
  <w:num w:numId="32" w16cid:durableId="1505825777">
    <w:abstractNumId w:val="26"/>
  </w:num>
  <w:num w:numId="33" w16cid:durableId="1533375145">
    <w:abstractNumId w:val="39"/>
  </w:num>
  <w:num w:numId="34" w16cid:durableId="586967361">
    <w:abstractNumId w:val="27"/>
  </w:num>
  <w:num w:numId="35" w16cid:durableId="391732345">
    <w:abstractNumId w:val="5"/>
  </w:num>
  <w:num w:numId="36" w16cid:durableId="270015063">
    <w:abstractNumId w:val="12"/>
  </w:num>
  <w:num w:numId="37" w16cid:durableId="686097584">
    <w:abstractNumId w:val="37"/>
  </w:num>
  <w:num w:numId="38" w16cid:durableId="1856647693">
    <w:abstractNumId w:val="11"/>
  </w:num>
  <w:num w:numId="39" w16cid:durableId="926307280">
    <w:abstractNumId w:val="9"/>
  </w:num>
  <w:num w:numId="40" w16cid:durableId="182512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7510861">
    <w:abstractNumId w:val="1"/>
  </w:num>
  <w:num w:numId="42" w16cid:durableId="1907259733">
    <w:abstractNumId w:val="4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B0"/>
    <w:rsid w:val="00000193"/>
    <w:rsid w:val="00005AD9"/>
    <w:rsid w:val="00025CE6"/>
    <w:rsid w:val="0007547B"/>
    <w:rsid w:val="00095715"/>
    <w:rsid w:val="000A5C47"/>
    <w:rsid w:val="000E0D65"/>
    <w:rsid w:val="000E2CD8"/>
    <w:rsid w:val="000E3927"/>
    <w:rsid w:val="000F630F"/>
    <w:rsid w:val="000F68D9"/>
    <w:rsid w:val="000F6F4C"/>
    <w:rsid w:val="0010393E"/>
    <w:rsid w:val="001045C2"/>
    <w:rsid w:val="00113152"/>
    <w:rsid w:val="00123447"/>
    <w:rsid w:val="00165147"/>
    <w:rsid w:val="001678FE"/>
    <w:rsid w:val="00183768"/>
    <w:rsid w:val="00186F0D"/>
    <w:rsid w:val="0019394F"/>
    <w:rsid w:val="001A39B4"/>
    <w:rsid w:val="001B154B"/>
    <w:rsid w:val="001C508D"/>
    <w:rsid w:val="002064CF"/>
    <w:rsid w:val="0023574B"/>
    <w:rsid w:val="00250D5D"/>
    <w:rsid w:val="00251943"/>
    <w:rsid w:val="00263CEE"/>
    <w:rsid w:val="00271040"/>
    <w:rsid w:val="00280E3E"/>
    <w:rsid w:val="00285A02"/>
    <w:rsid w:val="002A1A60"/>
    <w:rsid w:val="002B4510"/>
    <w:rsid w:val="002C6D9C"/>
    <w:rsid w:val="00316D3D"/>
    <w:rsid w:val="00335AE6"/>
    <w:rsid w:val="003412A3"/>
    <w:rsid w:val="00353744"/>
    <w:rsid w:val="00360035"/>
    <w:rsid w:val="00380E77"/>
    <w:rsid w:val="00386B3B"/>
    <w:rsid w:val="003A6C6C"/>
    <w:rsid w:val="003B5C06"/>
    <w:rsid w:val="003B736B"/>
    <w:rsid w:val="003C0FBE"/>
    <w:rsid w:val="003C1FEC"/>
    <w:rsid w:val="003C4BD2"/>
    <w:rsid w:val="003F0FF8"/>
    <w:rsid w:val="00405780"/>
    <w:rsid w:val="00410EB5"/>
    <w:rsid w:val="004258E7"/>
    <w:rsid w:val="004323A0"/>
    <w:rsid w:val="00432DA3"/>
    <w:rsid w:val="00482573"/>
    <w:rsid w:val="00482901"/>
    <w:rsid w:val="00485385"/>
    <w:rsid w:val="004F640F"/>
    <w:rsid w:val="004F6F37"/>
    <w:rsid w:val="00520FE4"/>
    <w:rsid w:val="0053034E"/>
    <w:rsid w:val="005572A8"/>
    <w:rsid w:val="00580D29"/>
    <w:rsid w:val="0058484B"/>
    <w:rsid w:val="005A1561"/>
    <w:rsid w:val="005A3D14"/>
    <w:rsid w:val="005B34DE"/>
    <w:rsid w:val="005C6CE6"/>
    <w:rsid w:val="005F29A3"/>
    <w:rsid w:val="00601C75"/>
    <w:rsid w:val="00606C60"/>
    <w:rsid w:val="00606F1E"/>
    <w:rsid w:val="00620F27"/>
    <w:rsid w:val="006470CE"/>
    <w:rsid w:val="00653A03"/>
    <w:rsid w:val="00692BFA"/>
    <w:rsid w:val="006B76E6"/>
    <w:rsid w:val="006C3BA2"/>
    <w:rsid w:val="006C40AE"/>
    <w:rsid w:val="006F2F56"/>
    <w:rsid w:val="006F5D39"/>
    <w:rsid w:val="0071195C"/>
    <w:rsid w:val="00713FC7"/>
    <w:rsid w:val="0071470A"/>
    <w:rsid w:val="0072136C"/>
    <w:rsid w:val="00731A39"/>
    <w:rsid w:val="00740313"/>
    <w:rsid w:val="00741EC9"/>
    <w:rsid w:val="00752D49"/>
    <w:rsid w:val="007615B3"/>
    <w:rsid w:val="007648F5"/>
    <w:rsid w:val="0077436E"/>
    <w:rsid w:val="0078085F"/>
    <w:rsid w:val="00782E4E"/>
    <w:rsid w:val="007A601D"/>
    <w:rsid w:val="007C1263"/>
    <w:rsid w:val="007C6B5B"/>
    <w:rsid w:val="007F0625"/>
    <w:rsid w:val="00821B57"/>
    <w:rsid w:val="00830421"/>
    <w:rsid w:val="0083311D"/>
    <w:rsid w:val="008731CF"/>
    <w:rsid w:val="008805E6"/>
    <w:rsid w:val="00893543"/>
    <w:rsid w:val="008C4857"/>
    <w:rsid w:val="008D2630"/>
    <w:rsid w:val="008F72BA"/>
    <w:rsid w:val="00945DA4"/>
    <w:rsid w:val="009761E0"/>
    <w:rsid w:val="009B344A"/>
    <w:rsid w:val="009C34C3"/>
    <w:rsid w:val="009F2490"/>
    <w:rsid w:val="009F50D5"/>
    <w:rsid w:val="00A23E68"/>
    <w:rsid w:val="00A40F30"/>
    <w:rsid w:val="00A42449"/>
    <w:rsid w:val="00A51380"/>
    <w:rsid w:val="00A6170C"/>
    <w:rsid w:val="00A81D35"/>
    <w:rsid w:val="00A86A0F"/>
    <w:rsid w:val="00AA185B"/>
    <w:rsid w:val="00AB52C4"/>
    <w:rsid w:val="00AB7E6D"/>
    <w:rsid w:val="00AC729D"/>
    <w:rsid w:val="00AC7C03"/>
    <w:rsid w:val="00AD226A"/>
    <w:rsid w:val="00AD24AA"/>
    <w:rsid w:val="00AD6259"/>
    <w:rsid w:val="00AD6669"/>
    <w:rsid w:val="00B11A65"/>
    <w:rsid w:val="00B503DA"/>
    <w:rsid w:val="00B5276C"/>
    <w:rsid w:val="00B55BC5"/>
    <w:rsid w:val="00B654C7"/>
    <w:rsid w:val="00B675C3"/>
    <w:rsid w:val="00B72935"/>
    <w:rsid w:val="00B76953"/>
    <w:rsid w:val="00B83B46"/>
    <w:rsid w:val="00B8488A"/>
    <w:rsid w:val="00B9250C"/>
    <w:rsid w:val="00BB1D49"/>
    <w:rsid w:val="00BD7900"/>
    <w:rsid w:val="00BE3525"/>
    <w:rsid w:val="00BE3EE5"/>
    <w:rsid w:val="00C115D2"/>
    <w:rsid w:val="00C24AA6"/>
    <w:rsid w:val="00C348C6"/>
    <w:rsid w:val="00C74D39"/>
    <w:rsid w:val="00C81E32"/>
    <w:rsid w:val="00C93475"/>
    <w:rsid w:val="00CA7A1B"/>
    <w:rsid w:val="00CB43EF"/>
    <w:rsid w:val="00CC5FEF"/>
    <w:rsid w:val="00CE3BCD"/>
    <w:rsid w:val="00CF07B0"/>
    <w:rsid w:val="00D249C4"/>
    <w:rsid w:val="00D31F0F"/>
    <w:rsid w:val="00D509B8"/>
    <w:rsid w:val="00D54B16"/>
    <w:rsid w:val="00D60A92"/>
    <w:rsid w:val="00D8234A"/>
    <w:rsid w:val="00D858F0"/>
    <w:rsid w:val="00D9443A"/>
    <w:rsid w:val="00DB1929"/>
    <w:rsid w:val="00E55A1D"/>
    <w:rsid w:val="00E57BFD"/>
    <w:rsid w:val="00E8447D"/>
    <w:rsid w:val="00E95DF2"/>
    <w:rsid w:val="00ED4E3D"/>
    <w:rsid w:val="00EE3D7A"/>
    <w:rsid w:val="00F12F26"/>
    <w:rsid w:val="00F65CC7"/>
    <w:rsid w:val="00F97AB4"/>
    <w:rsid w:val="00FA5836"/>
    <w:rsid w:val="00FB6A39"/>
    <w:rsid w:val="00FC3D73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  <w15:docId w15:val="{67AFBB15-25EA-41FC-8328-B8686F3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sekretariat@wspr.olsztyn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kretariat@wspr.olszyn.pl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55AC-1430-4B00-A6AA-8E46FF0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2092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Łukasz Ambroziak</cp:lastModifiedBy>
  <cp:revision>14</cp:revision>
  <cp:lastPrinted>2026-09-02T08:09:00Z</cp:lastPrinted>
  <dcterms:created xsi:type="dcterms:W3CDTF">2026-07-13T06:46:00Z</dcterms:created>
  <dcterms:modified xsi:type="dcterms:W3CDTF">2026-09-02T08:10:00Z</dcterms:modified>
</cp:coreProperties>
</file>