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B21CC" w14:textId="77777777" w:rsidR="007D2020" w:rsidRDefault="007D2020" w:rsidP="00021A32">
      <w:pPr>
        <w:rPr>
          <w:rFonts w:ascii="Arial" w:hAnsi="Arial" w:cs="Arial"/>
          <w:b/>
          <w:bCs/>
        </w:rPr>
      </w:pPr>
    </w:p>
    <w:p w14:paraId="0DE30A71" w14:textId="61041AFF" w:rsidR="00823234" w:rsidRPr="005D472E" w:rsidRDefault="004A6F5A" w:rsidP="005D472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KL</w:t>
      </w:r>
      <w:r w:rsidR="00823234">
        <w:rPr>
          <w:rFonts w:ascii="Arial" w:hAnsi="Arial" w:cs="Arial"/>
          <w:b/>
          <w:bCs/>
        </w:rPr>
        <w:t xml:space="preserve">AUZULA INFORMACYJNA DLA </w:t>
      </w:r>
      <w:r w:rsidR="005D472E" w:rsidRPr="005D472E">
        <w:rPr>
          <w:rFonts w:ascii="Arial" w:hAnsi="Arial" w:cs="Arial"/>
          <w:b/>
          <w:bCs/>
        </w:rPr>
        <w:t>OSÓB BIORĄCYCH UDZIAŁ W POSTĘPOWANIU PRZETARGOWYM NA NAJEM WOLNYCH POMIESZCZEŃ</w:t>
      </w:r>
      <w:r w:rsidR="005D472E">
        <w:rPr>
          <w:rFonts w:ascii="Arial" w:hAnsi="Arial" w:cs="Arial"/>
          <w:b/>
          <w:bCs/>
        </w:rPr>
        <w:t xml:space="preserve"> WOJEWÓDZKIEJ STACJI POGOTOWIA RATUNKOWEGO</w:t>
      </w:r>
      <w:r w:rsidR="005D472E" w:rsidRPr="005D472E">
        <w:rPr>
          <w:rFonts w:ascii="Arial" w:hAnsi="Arial" w:cs="Arial"/>
          <w:b/>
          <w:bCs/>
        </w:rPr>
        <w:t xml:space="preserve"> </w:t>
      </w:r>
      <w:bookmarkStart w:id="0" w:name="_GoBack"/>
      <w:bookmarkEnd w:id="0"/>
    </w:p>
    <w:p w14:paraId="5A145383" w14:textId="62518553" w:rsidR="00823234" w:rsidRDefault="00823234" w:rsidP="00823234">
      <w:pPr>
        <w:spacing w:after="0" w:line="240" w:lineRule="auto"/>
        <w:jc w:val="both"/>
        <w:rPr>
          <w:rFonts w:ascii="Arial" w:hAnsi="Arial" w:cs="Arial"/>
          <w:lang w:eastAsia="pl-PL"/>
        </w:rPr>
      </w:pPr>
      <w:r w:rsidRPr="00823234">
        <w:rPr>
          <w:rFonts w:ascii="Arial" w:hAnsi="Arial" w:cs="Arial"/>
          <w:b/>
          <w:bCs/>
          <w:lang w:eastAsia="pl-PL"/>
        </w:rPr>
        <w:t xml:space="preserve"> </w:t>
      </w:r>
      <w:r w:rsidRPr="00823234">
        <w:rPr>
          <w:rFonts w:ascii="Arial" w:hAnsi="Arial" w:cs="Arial"/>
          <w:lang w:eastAsia="pl-PL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6C74BC2F" w14:textId="77777777" w:rsidR="00823234" w:rsidRPr="00823234" w:rsidRDefault="00823234" w:rsidP="00823234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14:paraId="58D4A6D9" w14:textId="3B91D445" w:rsidR="00823234" w:rsidRDefault="00823234" w:rsidP="007D2020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lang w:eastAsia="pl-PL"/>
        </w:rPr>
      </w:pPr>
      <w:r w:rsidRPr="007D2020">
        <w:rPr>
          <w:rFonts w:ascii="Arial" w:hAnsi="Arial" w:cs="Arial"/>
          <w:lang w:eastAsia="pl-PL"/>
        </w:rPr>
        <w:t xml:space="preserve">Administratorem Pani/Pana danych osobowych jest: Wojewódzka Stacja Pogotowia Ratunkowego ul. Pstrowskiego 28 B, 10-602 Olsztyn, email: </w:t>
      </w:r>
      <w:hyperlink r:id="rId7" w:history="1">
        <w:r w:rsidRPr="007D2020">
          <w:rPr>
            <w:rFonts w:ascii="Arial" w:hAnsi="Arial" w:cs="Arial"/>
            <w:color w:val="0000FF"/>
            <w:u w:val="single"/>
            <w:lang w:eastAsia="pl-PL"/>
          </w:rPr>
          <w:t>sekretariat@wspr.olsztyn.pl</w:t>
        </w:r>
      </w:hyperlink>
      <w:r w:rsidRPr="007D2020">
        <w:rPr>
          <w:rFonts w:ascii="Arial" w:hAnsi="Arial" w:cs="Arial"/>
          <w:lang w:eastAsia="pl-PL"/>
        </w:rPr>
        <w:t xml:space="preserve"> tel. 89 537 38 11,</w:t>
      </w:r>
    </w:p>
    <w:p w14:paraId="3394884A" w14:textId="77777777" w:rsidR="007D2020" w:rsidRDefault="00823234" w:rsidP="00823234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lang w:eastAsia="pl-PL"/>
        </w:rPr>
      </w:pPr>
      <w:r w:rsidRPr="007D2020">
        <w:rPr>
          <w:rFonts w:ascii="Arial" w:hAnsi="Arial" w:cs="Arial"/>
          <w:lang w:eastAsia="pl-PL"/>
        </w:rPr>
        <w:t xml:space="preserve"> Inspektorem ochrony danych osobowych w </w:t>
      </w:r>
      <w:r w:rsidRPr="007D2020">
        <w:rPr>
          <w:rFonts w:ascii="Arial" w:hAnsi="Arial" w:cs="Arial"/>
          <w:i/>
          <w:iCs/>
          <w:lang w:eastAsia="pl-PL"/>
        </w:rPr>
        <w:t xml:space="preserve">Wojewódzkiej Stacji Pogotowia Ratunkowego w Olsztynie </w:t>
      </w:r>
      <w:r w:rsidRPr="007D2020">
        <w:rPr>
          <w:rFonts w:ascii="Arial" w:hAnsi="Arial" w:cs="Arial"/>
          <w:lang w:eastAsia="pl-PL"/>
        </w:rPr>
        <w:t> jest Pani Jolanta Janiszewska</w:t>
      </w:r>
      <w:r w:rsidRPr="007D2020">
        <w:rPr>
          <w:rFonts w:ascii="Arial" w:hAnsi="Arial" w:cs="Arial"/>
          <w:i/>
          <w:iCs/>
          <w:lang w:eastAsia="pl-PL"/>
        </w:rPr>
        <w:t xml:space="preserve">, kontakt: </w:t>
      </w:r>
      <w:hyperlink r:id="rId8" w:history="1">
        <w:r w:rsidRPr="007D2020">
          <w:rPr>
            <w:rFonts w:ascii="Arial" w:hAnsi="Arial" w:cs="Arial"/>
            <w:i/>
            <w:iCs/>
            <w:color w:val="0000FF"/>
            <w:u w:val="single"/>
            <w:lang w:eastAsia="pl-PL"/>
          </w:rPr>
          <w:t>j.janiszewska@wspr.olsztyn.pl</w:t>
        </w:r>
      </w:hyperlink>
      <w:r w:rsidRPr="007D2020">
        <w:rPr>
          <w:rFonts w:ascii="Arial" w:hAnsi="Arial" w:cs="Arial"/>
          <w:i/>
          <w:iCs/>
          <w:lang w:eastAsia="pl-PL"/>
        </w:rPr>
        <w:t xml:space="preserve">, </w:t>
      </w:r>
      <w:r w:rsidRPr="007D2020">
        <w:rPr>
          <w:rFonts w:ascii="Arial" w:hAnsi="Arial" w:cs="Arial"/>
          <w:lang w:eastAsia="pl-PL"/>
        </w:rPr>
        <w:t>tel. 89 537 38 50</w:t>
      </w:r>
    </w:p>
    <w:p w14:paraId="0556E291" w14:textId="77777777" w:rsidR="007D2020" w:rsidRDefault="00823234" w:rsidP="00823234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lang w:eastAsia="pl-PL"/>
        </w:rPr>
      </w:pPr>
      <w:r w:rsidRPr="007D2020">
        <w:rPr>
          <w:rFonts w:ascii="Arial" w:hAnsi="Arial" w:cs="Arial"/>
          <w:lang w:eastAsia="pl-PL"/>
        </w:rPr>
        <w:t>Pani/Pana dane osobowe przetwarzane będą na podstawie art. 6 ust. 1 lit. c</w:t>
      </w:r>
      <w:r w:rsidRPr="007D2020">
        <w:rPr>
          <w:rFonts w:ascii="Arial" w:hAnsi="Arial" w:cs="Arial"/>
          <w:i/>
          <w:iCs/>
          <w:lang w:eastAsia="pl-PL"/>
        </w:rPr>
        <w:t xml:space="preserve"> </w:t>
      </w:r>
      <w:r w:rsidRPr="007D2020">
        <w:rPr>
          <w:rFonts w:ascii="Arial" w:hAnsi="Arial" w:cs="Arial"/>
          <w:lang w:eastAsia="pl-PL"/>
        </w:rPr>
        <w:t>RODO w celu przeprowadzenia postępowań, których wartość jest niższa niż 130 000 złotych netto.</w:t>
      </w:r>
    </w:p>
    <w:p w14:paraId="7CF3F6DC" w14:textId="77777777" w:rsidR="007D2020" w:rsidRDefault="00823234" w:rsidP="00823234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lang w:eastAsia="pl-PL"/>
        </w:rPr>
      </w:pPr>
      <w:r w:rsidRPr="007D2020">
        <w:rPr>
          <w:rFonts w:ascii="Arial" w:hAnsi="Arial" w:cs="Arial"/>
          <w:lang w:eastAsia="pl-PL"/>
        </w:rPr>
        <w:t xml:space="preserve">Odbiorcami Pani/Pana danych osobowych będą osoby lub podmioty, którym udostępniona zostanie dokumentacja postępowania w oparciu o ustawę o dostępie do informacji publicznej. </w:t>
      </w:r>
    </w:p>
    <w:p w14:paraId="514C2691" w14:textId="77777777" w:rsidR="007D2020" w:rsidRDefault="00823234" w:rsidP="00823234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lang w:eastAsia="pl-PL"/>
        </w:rPr>
      </w:pPr>
      <w:r w:rsidRPr="007D2020">
        <w:rPr>
          <w:rFonts w:ascii="Arial" w:hAnsi="Arial" w:cs="Arial"/>
          <w:lang w:eastAsia="pl-PL"/>
        </w:rPr>
        <w:t>Pani/Pana dane osobowe będą przechowywane przez okres 5 lat od dnia zakończenia postępowania ofertowego, a jeżeli czas trwania umowy przekracza 5 lata, okres przechowywania obejmuje cały okres trwania umowy;</w:t>
      </w:r>
    </w:p>
    <w:p w14:paraId="0E930515" w14:textId="77777777" w:rsidR="007D2020" w:rsidRDefault="00823234" w:rsidP="00823234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lang w:eastAsia="pl-PL"/>
        </w:rPr>
      </w:pPr>
      <w:r w:rsidRPr="007D2020">
        <w:rPr>
          <w:rFonts w:ascii="Arial" w:hAnsi="Arial" w:cs="Arial"/>
          <w:lang w:eastAsia="pl-PL"/>
        </w:rPr>
        <w:t>W odniesieniu do Pani/Pana danych osobowych decyzje nie będą podejmowane w sposób zautomatyzowany, stosowanie do art. 22 RODO;</w:t>
      </w:r>
    </w:p>
    <w:p w14:paraId="05844DD9" w14:textId="7E514362" w:rsidR="00823234" w:rsidRPr="007D2020" w:rsidRDefault="00823234" w:rsidP="00823234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lang w:eastAsia="pl-PL"/>
        </w:rPr>
      </w:pPr>
      <w:r w:rsidRPr="007D2020">
        <w:rPr>
          <w:rFonts w:ascii="Arial" w:hAnsi="Arial" w:cs="Arial"/>
          <w:lang w:eastAsia="pl-PL"/>
        </w:rPr>
        <w:t>Posiada Pani/Pan:</w:t>
      </w:r>
    </w:p>
    <w:p w14:paraId="3FAB20AD" w14:textId="6FD537FF" w:rsidR="00823234" w:rsidRPr="00823234" w:rsidRDefault="00823234" w:rsidP="0082323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lang w:eastAsia="pl-PL"/>
        </w:rPr>
      </w:pPr>
      <w:r w:rsidRPr="00823234">
        <w:rPr>
          <w:rFonts w:ascii="Arial" w:hAnsi="Arial" w:cs="Arial"/>
          <w:lang w:eastAsia="pl-PL"/>
        </w:rPr>
        <w:t>na podstawie art. 15 RODO prawo dostępu do danych osobowych Pani/Pana dotyczących;</w:t>
      </w:r>
    </w:p>
    <w:p w14:paraId="23115215" w14:textId="3E758DF8" w:rsidR="00823234" w:rsidRPr="00823234" w:rsidRDefault="00823234" w:rsidP="00823234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lang w:eastAsia="pl-PL"/>
        </w:rPr>
      </w:pPr>
      <w:r w:rsidRPr="00823234">
        <w:rPr>
          <w:rFonts w:ascii="Arial" w:hAnsi="Arial" w:cs="Arial"/>
          <w:lang w:eastAsia="pl-PL"/>
        </w:rPr>
        <w:t xml:space="preserve">na podstawie art. 16 RODO prawo do sprostowania Pani/Pana danych osobowych </w:t>
      </w:r>
      <w:r w:rsidRPr="00823234">
        <w:rPr>
          <w:rFonts w:ascii="Arial" w:hAnsi="Arial" w:cs="Arial"/>
          <w:b/>
          <w:bCs/>
          <w:vertAlign w:val="superscript"/>
          <w:lang w:eastAsia="pl-PL"/>
        </w:rPr>
        <w:t>**</w:t>
      </w:r>
      <w:r w:rsidRPr="00823234">
        <w:rPr>
          <w:rFonts w:ascii="Arial" w:hAnsi="Arial" w:cs="Arial"/>
          <w:lang w:eastAsia="pl-PL"/>
        </w:rPr>
        <w:t>;</w:t>
      </w:r>
    </w:p>
    <w:p w14:paraId="6A86C32C" w14:textId="1C27D07A" w:rsidR="00823234" w:rsidRPr="00823234" w:rsidRDefault="00823234" w:rsidP="00823234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eastAsia="pl-PL"/>
        </w:rPr>
      </w:pPr>
      <w:r w:rsidRPr="00823234">
        <w:rPr>
          <w:rFonts w:ascii="Arial" w:hAnsi="Arial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***;  </w:t>
      </w:r>
    </w:p>
    <w:p w14:paraId="4B232AD4" w14:textId="77777777" w:rsidR="007D2020" w:rsidRDefault="00823234" w:rsidP="00823234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eastAsia="pl-PL"/>
        </w:rPr>
      </w:pPr>
      <w:r w:rsidRPr="00823234">
        <w:rPr>
          <w:rFonts w:ascii="Arial" w:hAnsi="Arial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75D39546" w14:textId="3367AAC5" w:rsidR="00823234" w:rsidRPr="007D2020" w:rsidRDefault="007D2020" w:rsidP="007D2020">
      <w:pPr>
        <w:spacing w:after="0" w:line="240" w:lineRule="auto"/>
        <w:jc w:val="both"/>
        <w:rPr>
          <w:rFonts w:ascii="Arial" w:hAnsi="Arial" w:cs="Arial"/>
          <w:lang w:eastAsia="pl-PL"/>
        </w:rPr>
      </w:pPr>
      <w:r w:rsidRPr="007D2020">
        <w:rPr>
          <w:rFonts w:ascii="Arial" w:hAnsi="Arial" w:cs="Arial"/>
          <w:lang w:eastAsia="pl-PL"/>
        </w:rPr>
        <w:t>8. N</w:t>
      </w:r>
      <w:r w:rsidR="00823234" w:rsidRPr="007D2020">
        <w:rPr>
          <w:rFonts w:ascii="Arial" w:hAnsi="Arial" w:cs="Arial"/>
          <w:lang w:eastAsia="pl-PL"/>
        </w:rPr>
        <w:t>ie przysługuje Pani/Panu:</w:t>
      </w:r>
    </w:p>
    <w:p w14:paraId="511299E9" w14:textId="756F1CA9" w:rsidR="00823234" w:rsidRPr="007D2020" w:rsidRDefault="00823234" w:rsidP="007D2020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lang w:eastAsia="pl-PL"/>
        </w:rPr>
      </w:pPr>
      <w:r w:rsidRPr="007D2020">
        <w:rPr>
          <w:rFonts w:ascii="Arial" w:hAnsi="Arial" w:cs="Arial"/>
          <w:lang w:eastAsia="pl-PL"/>
        </w:rPr>
        <w:t>w związku z art. 17 ust. 3 lit. b, d lub e RODO prawo do usunięcia danych osobowych;</w:t>
      </w:r>
    </w:p>
    <w:p w14:paraId="51A766AC" w14:textId="4DE6D91A" w:rsidR="00823234" w:rsidRPr="007D2020" w:rsidRDefault="00823234" w:rsidP="007D2020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lang w:eastAsia="pl-PL"/>
        </w:rPr>
      </w:pPr>
      <w:r w:rsidRPr="007D2020">
        <w:rPr>
          <w:rFonts w:ascii="Arial" w:hAnsi="Arial" w:cs="Arial"/>
          <w:lang w:eastAsia="pl-PL"/>
        </w:rPr>
        <w:t>prawo do przenoszenia danych osobowych, o którym mowa w art. 20 RODO;</w:t>
      </w:r>
    </w:p>
    <w:p w14:paraId="1E1AA4F6" w14:textId="2C239316" w:rsidR="00823234" w:rsidRPr="007D2020" w:rsidRDefault="00823234" w:rsidP="007D2020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lang w:eastAsia="pl-PL"/>
        </w:rPr>
      </w:pPr>
      <w:r w:rsidRPr="007D2020">
        <w:rPr>
          <w:rFonts w:ascii="Arial" w:hAnsi="Arial" w:cs="Arial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7F3727FD" w14:textId="77777777" w:rsidR="00823234" w:rsidRPr="00823234" w:rsidRDefault="00823234" w:rsidP="00823234">
      <w:pPr>
        <w:spacing w:after="0" w:line="240" w:lineRule="auto"/>
        <w:jc w:val="both"/>
        <w:rPr>
          <w:rFonts w:cs="Calibri"/>
          <w:sz w:val="20"/>
          <w:szCs w:val="20"/>
          <w:lang w:eastAsia="pl-PL"/>
        </w:rPr>
      </w:pPr>
      <w:r w:rsidRPr="00823234">
        <w:rPr>
          <w:rFonts w:cs="Calibri"/>
          <w:sz w:val="20"/>
          <w:szCs w:val="20"/>
          <w:lang w:eastAsia="pl-PL"/>
        </w:rPr>
        <w:t> </w:t>
      </w:r>
    </w:p>
    <w:p w14:paraId="0205FEB7" w14:textId="5B8482B5" w:rsidR="00823234" w:rsidRPr="00823234" w:rsidRDefault="00823234" w:rsidP="00823234">
      <w:pPr>
        <w:spacing w:after="0" w:line="240" w:lineRule="auto"/>
        <w:jc w:val="both"/>
        <w:rPr>
          <w:rFonts w:cs="Calibri"/>
          <w:sz w:val="20"/>
          <w:szCs w:val="20"/>
          <w:lang w:eastAsia="pl-PL"/>
        </w:rPr>
      </w:pPr>
      <w:r w:rsidRPr="00823234">
        <w:rPr>
          <w:rFonts w:cs="Calibri"/>
          <w:b/>
          <w:bCs/>
          <w:i/>
          <w:iCs/>
          <w:sz w:val="20"/>
          <w:szCs w:val="20"/>
          <w:vertAlign w:val="superscript"/>
          <w:lang w:eastAsia="pl-PL"/>
        </w:rPr>
        <w:t xml:space="preserve">** </w:t>
      </w:r>
      <w:r w:rsidRPr="00823234">
        <w:rPr>
          <w:rFonts w:cs="Calibri"/>
          <w:b/>
          <w:bCs/>
          <w:i/>
          <w:iCs/>
          <w:sz w:val="20"/>
          <w:szCs w:val="20"/>
          <w:lang w:eastAsia="pl-PL"/>
        </w:rPr>
        <w:t>Wyjaśnienie:</w:t>
      </w:r>
      <w:r w:rsidRPr="00823234">
        <w:rPr>
          <w:rFonts w:cs="Calibri"/>
          <w:i/>
          <w:iCs/>
          <w:sz w:val="20"/>
          <w:szCs w:val="20"/>
          <w:lang w:eastAsia="pl-PL"/>
        </w:rPr>
        <w:t xml:space="preserve"> skorzystanie z prawa do sprostowania nie może skutkować zmianą wyniku postępowania  o udzielenie zamówienia publicznego ani zmianą postanowień umowy oraz nie może naruszać integralności protokołu oraz jego załąc</w:t>
      </w:r>
      <w:r w:rsidR="000F31F4">
        <w:rPr>
          <w:rFonts w:cs="Calibri"/>
          <w:i/>
          <w:iCs/>
          <w:sz w:val="20"/>
          <w:szCs w:val="20"/>
          <w:lang w:eastAsia="pl-PL"/>
        </w:rPr>
        <w:t>zn</w:t>
      </w:r>
      <w:r w:rsidRPr="00823234">
        <w:rPr>
          <w:rFonts w:cs="Calibri"/>
          <w:i/>
          <w:iCs/>
          <w:sz w:val="20"/>
          <w:szCs w:val="20"/>
          <w:lang w:eastAsia="pl-PL"/>
        </w:rPr>
        <w:t>ików.</w:t>
      </w:r>
    </w:p>
    <w:p w14:paraId="6F96DC56" w14:textId="6378D9DA" w:rsidR="00823234" w:rsidRPr="00021A32" w:rsidRDefault="00823234" w:rsidP="00021A32">
      <w:pPr>
        <w:spacing w:after="0" w:line="240" w:lineRule="auto"/>
        <w:jc w:val="both"/>
        <w:rPr>
          <w:rFonts w:cs="Calibri"/>
          <w:sz w:val="20"/>
          <w:szCs w:val="20"/>
          <w:lang w:eastAsia="pl-PL"/>
        </w:rPr>
      </w:pPr>
      <w:r w:rsidRPr="00823234">
        <w:rPr>
          <w:rFonts w:cs="Calibri"/>
          <w:b/>
          <w:bCs/>
          <w:i/>
          <w:iCs/>
          <w:sz w:val="20"/>
          <w:szCs w:val="20"/>
          <w:vertAlign w:val="superscript"/>
          <w:lang w:eastAsia="pl-PL"/>
        </w:rPr>
        <w:t xml:space="preserve">*** </w:t>
      </w:r>
      <w:r w:rsidRPr="00823234">
        <w:rPr>
          <w:rFonts w:cs="Calibri"/>
          <w:b/>
          <w:bCs/>
          <w:i/>
          <w:iCs/>
          <w:sz w:val="20"/>
          <w:szCs w:val="20"/>
          <w:lang w:eastAsia="pl-PL"/>
        </w:rPr>
        <w:t>Wyjaśnienie:</w:t>
      </w:r>
      <w:r w:rsidRPr="00823234">
        <w:rPr>
          <w:rFonts w:cs="Calibri"/>
          <w:i/>
          <w:iCs/>
          <w:sz w:val="20"/>
          <w:szCs w:val="20"/>
          <w:lang w:eastAsia="pl-PL"/>
        </w:rPr>
        <w:t xml:space="preserve"> prawo do ograniczenia przetwarzania nie ma zastosowania w odniesieniu do przechowywania, w celu zapewnienia korzystania ze środków ochrony prawnej lub w celu ochrony praw innej osoby fizycznej lub prawnej, lub z uwagi na ważne względy interesu publicznego Unii Europejskiej lub państwa członkowskiego.</w:t>
      </w:r>
    </w:p>
    <w:p w14:paraId="098FB78C" w14:textId="77777777" w:rsidR="00823234" w:rsidRPr="00823234" w:rsidRDefault="00823234" w:rsidP="00823234">
      <w:pPr>
        <w:spacing w:after="0" w:line="240" w:lineRule="auto"/>
        <w:rPr>
          <w:rFonts w:cs="Calibri"/>
          <w:lang w:eastAsia="pl-PL"/>
        </w:rPr>
      </w:pPr>
    </w:p>
    <w:sectPr w:rsidR="00823234" w:rsidRPr="0082323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3E0B71" w14:textId="77777777" w:rsidR="00BD5857" w:rsidRDefault="00BD5857" w:rsidP="00041D29">
      <w:pPr>
        <w:spacing w:after="0" w:line="240" w:lineRule="auto"/>
      </w:pPr>
      <w:r>
        <w:separator/>
      </w:r>
    </w:p>
  </w:endnote>
  <w:endnote w:type="continuationSeparator" w:id="0">
    <w:p w14:paraId="536F740B" w14:textId="77777777" w:rsidR="00BD5857" w:rsidRDefault="00BD5857" w:rsidP="00041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DBD052" w14:textId="77777777" w:rsidR="00BD5857" w:rsidRDefault="00BD5857" w:rsidP="00041D29">
      <w:pPr>
        <w:spacing w:after="0" w:line="240" w:lineRule="auto"/>
      </w:pPr>
      <w:r>
        <w:separator/>
      </w:r>
    </w:p>
  </w:footnote>
  <w:footnote w:type="continuationSeparator" w:id="0">
    <w:p w14:paraId="24D28B53" w14:textId="77777777" w:rsidR="00BD5857" w:rsidRDefault="00BD5857" w:rsidP="00041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C2FC0" w14:textId="2BB985E9" w:rsidR="00041D29" w:rsidRDefault="000B608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E96AE52" wp14:editId="504A9993">
          <wp:simplePos x="0" y="0"/>
          <wp:positionH relativeFrom="column">
            <wp:posOffset>-572135</wp:posOffset>
          </wp:positionH>
          <wp:positionV relativeFrom="paragraph">
            <wp:posOffset>-419100</wp:posOffset>
          </wp:positionV>
          <wp:extent cx="7456170" cy="586740"/>
          <wp:effectExtent l="0" t="0" r="0" b="381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456170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7085">
      <w:rPr>
        <w:noProof/>
        <w:lang w:eastAsia="pl-PL"/>
      </w:rPr>
      <w:drawing>
        <wp:inline distT="0" distB="0" distL="0" distR="0" wp14:anchorId="73634256" wp14:editId="6A8281C6">
          <wp:extent cx="5761355" cy="6096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0266B302" wp14:editId="379496E8">
          <wp:extent cx="6054090" cy="17526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4090" cy="175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61DBA"/>
    <w:multiLevelType w:val="hybridMultilevel"/>
    <w:tmpl w:val="544E897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C209C"/>
    <w:multiLevelType w:val="hybridMultilevel"/>
    <w:tmpl w:val="B3FA20A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D5144"/>
    <w:multiLevelType w:val="hybridMultilevel"/>
    <w:tmpl w:val="DF2667F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2691B"/>
    <w:multiLevelType w:val="hybridMultilevel"/>
    <w:tmpl w:val="82A446D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E7667"/>
    <w:multiLevelType w:val="hybridMultilevel"/>
    <w:tmpl w:val="26641A0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E44BF"/>
    <w:multiLevelType w:val="hybridMultilevel"/>
    <w:tmpl w:val="D06C3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77B5C"/>
    <w:multiLevelType w:val="hybridMultilevel"/>
    <w:tmpl w:val="5C3E4B0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334897"/>
    <w:multiLevelType w:val="hybridMultilevel"/>
    <w:tmpl w:val="3EA4950C"/>
    <w:lvl w:ilvl="0" w:tplc="0415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2AA4431"/>
    <w:multiLevelType w:val="hybridMultilevel"/>
    <w:tmpl w:val="7326DC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64317"/>
    <w:multiLevelType w:val="hybridMultilevel"/>
    <w:tmpl w:val="12D8442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E21C4"/>
    <w:multiLevelType w:val="hybridMultilevel"/>
    <w:tmpl w:val="34C2567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700A9"/>
    <w:multiLevelType w:val="hybridMultilevel"/>
    <w:tmpl w:val="E8AC9B72"/>
    <w:lvl w:ilvl="0" w:tplc="0415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BD54B7C"/>
    <w:multiLevelType w:val="hybridMultilevel"/>
    <w:tmpl w:val="16EC9C7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E77970"/>
    <w:multiLevelType w:val="hybridMultilevel"/>
    <w:tmpl w:val="AAF045AC"/>
    <w:lvl w:ilvl="0" w:tplc="CEAE6A0C">
      <w:start w:val="1"/>
      <w:numFmt w:val="lowerLetter"/>
      <w:lvlText w:val="%1)"/>
      <w:lvlJc w:val="left"/>
      <w:pPr>
        <w:ind w:left="924" w:hanging="5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924D8C"/>
    <w:multiLevelType w:val="hybridMultilevel"/>
    <w:tmpl w:val="817E586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5E2154"/>
    <w:multiLevelType w:val="hybridMultilevel"/>
    <w:tmpl w:val="A4B0862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D1573E"/>
    <w:multiLevelType w:val="hybridMultilevel"/>
    <w:tmpl w:val="F1C6D426"/>
    <w:lvl w:ilvl="0" w:tplc="2A7C46AE">
      <w:start w:val="1"/>
      <w:numFmt w:val="lowerLetter"/>
      <w:lvlText w:val="%1)"/>
      <w:lvlJc w:val="left"/>
      <w:pPr>
        <w:ind w:left="744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6F414B"/>
    <w:multiLevelType w:val="hybridMultilevel"/>
    <w:tmpl w:val="3CC01E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2B47D0"/>
    <w:multiLevelType w:val="hybridMultilevel"/>
    <w:tmpl w:val="944EED3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7548B7"/>
    <w:multiLevelType w:val="hybridMultilevel"/>
    <w:tmpl w:val="4F0A8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6"/>
  </w:num>
  <w:num w:numId="4">
    <w:abstractNumId w:val="13"/>
  </w:num>
  <w:num w:numId="5">
    <w:abstractNumId w:val="11"/>
  </w:num>
  <w:num w:numId="6">
    <w:abstractNumId w:val="7"/>
  </w:num>
  <w:num w:numId="7">
    <w:abstractNumId w:val="14"/>
  </w:num>
  <w:num w:numId="8">
    <w:abstractNumId w:val="4"/>
  </w:num>
  <w:num w:numId="9">
    <w:abstractNumId w:val="3"/>
  </w:num>
  <w:num w:numId="10">
    <w:abstractNumId w:val="3"/>
  </w:num>
  <w:num w:numId="11">
    <w:abstractNumId w:val="0"/>
  </w:num>
  <w:num w:numId="12">
    <w:abstractNumId w:val="16"/>
  </w:num>
  <w:num w:numId="13">
    <w:abstractNumId w:val="15"/>
  </w:num>
  <w:num w:numId="14">
    <w:abstractNumId w:val="1"/>
  </w:num>
  <w:num w:numId="15">
    <w:abstractNumId w:val="9"/>
  </w:num>
  <w:num w:numId="16">
    <w:abstractNumId w:val="12"/>
  </w:num>
  <w:num w:numId="17">
    <w:abstractNumId w:val="8"/>
  </w:num>
  <w:num w:numId="18">
    <w:abstractNumId w:val="2"/>
  </w:num>
  <w:num w:numId="19">
    <w:abstractNumId w:val="10"/>
  </w:num>
  <w:num w:numId="20">
    <w:abstractNumId w:val="17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D29"/>
    <w:rsid w:val="00021A32"/>
    <w:rsid w:val="00041D29"/>
    <w:rsid w:val="000B269B"/>
    <w:rsid w:val="000B6082"/>
    <w:rsid w:val="000F31F4"/>
    <w:rsid w:val="0013662F"/>
    <w:rsid w:val="00171822"/>
    <w:rsid w:val="001D3F48"/>
    <w:rsid w:val="00202752"/>
    <w:rsid w:val="00297085"/>
    <w:rsid w:val="002B7641"/>
    <w:rsid w:val="003614EC"/>
    <w:rsid w:val="003E25BD"/>
    <w:rsid w:val="003E7B18"/>
    <w:rsid w:val="003F333B"/>
    <w:rsid w:val="004055E4"/>
    <w:rsid w:val="00411767"/>
    <w:rsid w:val="004247C1"/>
    <w:rsid w:val="00476D76"/>
    <w:rsid w:val="004A14E5"/>
    <w:rsid w:val="004A6F5A"/>
    <w:rsid w:val="004D2500"/>
    <w:rsid w:val="004E22AF"/>
    <w:rsid w:val="004E69B5"/>
    <w:rsid w:val="00501444"/>
    <w:rsid w:val="005044F2"/>
    <w:rsid w:val="00525426"/>
    <w:rsid w:val="00541C4E"/>
    <w:rsid w:val="00567EBC"/>
    <w:rsid w:val="00580916"/>
    <w:rsid w:val="005D1B3E"/>
    <w:rsid w:val="005D472E"/>
    <w:rsid w:val="00630223"/>
    <w:rsid w:val="006674AC"/>
    <w:rsid w:val="006A404A"/>
    <w:rsid w:val="006D321A"/>
    <w:rsid w:val="006F4A12"/>
    <w:rsid w:val="007858D2"/>
    <w:rsid w:val="00787EA3"/>
    <w:rsid w:val="007C24E3"/>
    <w:rsid w:val="007D2020"/>
    <w:rsid w:val="007E4CBD"/>
    <w:rsid w:val="007F0A03"/>
    <w:rsid w:val="00823234"/>
    <w:rsid w:val="00896A64"/>
    <w:rsid w:val="008A18D7"/>
    <w:rsid w:val="008A5B01"/>
    <w:rsid w:val="00900F95"/>
    <w:rsid w:val="00980C8E"/>
    <w:rsid w:val="009F5D3C"/>
    <w:rsid w:val="00A3014A"/>
    <w:rsid w:val="00A57BF8"/>
    <w:rsid w:val="00AC62A8"/>
    <w:rsid w:val="00B22CEB"/>
    <w:rsid w:val="00B76825"/>
    <w:rsid w:val="00BD0EE6"/>
    <w:rsid w:val="00BD359A"/>
    <w:rsid w:val="00BD5857"/>
    <w:rsid w:val="00BE1307"/>
    <w:rsid w:val="00BF05A4"/>
    <w:rsid w:val="00C27A6E"/>
    <w:rsid w:val="00C43504"/>
    <w:rsid w:val="00C92955"/>
    <w:rsid w:val="00D16A54"/>
    <w:rsid w:val="00D360F3"/>
    <w:rsid w:val="00E304F0"/>
    <w:rsid w:val="00E7356C"/>
    <w:rsid w:val="00F11841"/>
    <w:rsid w:val="00F246F9"/>
    <w:rsid w:val="00F40E49"/>
    <w:rsid w:val="00F74085"/>
    <w:rsid w:val="00FE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D7820"/>
  <w15:chartTrackingRefBased/>
  <w15:docId w15:val="{9660028F-0297-49B5-A63D-F700C12C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35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1D2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41D29"/>
  </w:style>
  <w:style w:type="paragraph" w:styleId="Stopka">
    <w:name w:val="footer"/>
    <w:basedOn w:val="Normalny"/>
    <w:link w:val="StopkaZnak"/>
    <w:uiPriority w:val="99"/>
    <w:unhideWhenUsed/>
    <w:rsid w:val="00041D2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41D29"/>
  </w:style>
  <w:style w:type="paragraph" w:styleId="Akapitzlist">
    <w:name w:val="List Paragraph"/>
    <w:aliases w:val="HŁ_Bullet1,lp1,Normal,Akapit z listą3,Akapit z listą31,Wypunktowanie,List Paragraph,Normal2,Obiekt,List Paragraph1,Wyliczanie,Numerowanie,BulletC,CW_Lista,Kolorowa lista — akcent 11,sw tekst,L1,Akapit z listą BS,Ryzyko,Podsis rysunku"/>
    <w:basedOn w:val="Normalny"/>
    <w:link w:val="AkapitzlistZnak"/>
    <w:uiPriority w:val="34"/>
    <w:qFormat/>
    <w:rsid w:val="00E304F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5D1B3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D1B3E"/>
    <w:rPr>
      <w:color w:val="605E5C"/>
      <w:shd w:val="clear" w:color="auto" w:fill="E1DFDD"/>
    </w:rPr>
  </w:style>
  <w:style w:type="character" w:customStyle="1" w:styleId="AkapitzlistZnak">
    <w:name w:val="Akapit z listą Znak"/>
    <w:aliases w:val="HŁ_Bullet1 Znak,lp1 Znak,Normal Znak,Akapit z listą3 Znak,Akapit z listą31 Znak,Wypunktowanie Znak,List Paragraph Znak,Normal2 Znak,Obiekt Znak,List Paragraph1 Znak,Wyliczanie Znak,Numerowanie Znak,BulletC Znak,CW_Lista Znak,L1 Znak"/>
    <w:basedOn w:val="Domylnaczcionkaakapitu"/>
    <w:link w:val="Akapitzlist"/>
    <w:uiPriority w:val="34"/>
    <w:locked/>
    <w:rsid w:val="004A6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janiszewska@wspr.olszty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wspr.olszt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Janiszewska</dc:creator>
  <cp:keywords/>
  <dc:description/>
  <cp:lastModifiedBy>Marcin Kowalski</cp:lastModifiedBy>
  <cp:revision>5</cp:revision>
  <dcterms:created xsi:type="dcterms:W3CDTF">2021-04-24T07:51:00Z</dcterms:created>
  <dcterms:modified xsi:type="dcterms:W3CDTF">2023-02-22T08:43:00Z</dcterms:modified>
</cp:coreProperties>
</file>